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50CC" w:rsidRPr="009E514B" w:rsidRDefault="009850CC" w:rsidP="009850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14B">
        <w:rPr>
          <w:rFonts w:ascii="Times New Roman" w:hAnsi="Times New Roman" w:cs="Times New Roman"/>
          <w:sz w:val="28"/>
          <w:szCs w:val="28"/>
        </w:rPr>
        <w:t xml:space="preserve">Уголовная ответственность за совершение преступлений </w:t>
      </w:r>
      <w:r w:rsidR="00D5194C" w:rsidRPr="009E514B">
        <w:rPr>
          <w:rFonts w:ascii="Times New Roman" w:hAnsi="Times New Roman" w:cs="Times New Roman"/>
          <w:sz w:val="28"/>
          <w:szCs w:val="28"/>
        </w:rPr>
        <w:t>экстремистского характера</w:t>
      </w:r>
      <w:r w:rsidRPr="009E514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850CC" w:rsidRPr="009E514B" w:rsidRDefault="009850CC" w:rsidP="00DA3E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2772" w:rsidRPr="00B2155B" w:rsidRDefault="00ED7901" w:rsidP="00B215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2155B">
        <w:rPr>
          <w:rFonts w:ascii="Times New Roman" w:hAnsi="Times New Roman" w:cs="Times New Roman"/>
          <w:sz w:val="27"/>
          <w:szCs w:val="27"/>
        </w:rPr>
        <w:t xml:space="preserve">В примечании 2 к ст. 282.1 Уголовного кодекса РФ дано определение </w:t>
      </w:r>
      <w:r w:rsidR="00DD2772" w:rsidRPr="00B2155B">
        <w:rPr>
          <w:rFonts w:ascii="Times New Roman" w:hAnsi="Times New Roman" w:cs="Times New Roman"/>
          <w:sz w:val="27"/>
          <w:szCs w:val="27"/>
        </w:rPr>
        <w:t>преступлений</w:t>
      </w:r>
      <w:r w:rsidRPr="00B2155B">
        <w:rPr>
          <w:rFonts w:ascii="Times New Roman" w:hAnsi="Times New Roman" w:cs="Times New Roman"/>
          <w:sz w:val="27"/>
          <w:szCs w:val="27"/>
        </w:rPr>
        <w:t xml:space="preserve"> экстремистской направленности </w:t>
      </w:r>
      <w:r w:rsidR="009E514B" w:rsidRPr="00B2155B">
        <w:rPr>
          <w:rFonts w:ascii="Times New Roman" w:hAnsi="Times New Roman" w:cs="Times New Roman"/>
          <w:sz w:val="27"/>
          <w:szCs w:val="27"/>
        </w:rPr>
        <w:t xml:space="preserve">- </w:t>
      </w:r>
      <w:r w:rsidRPr="00B2155B">
        <w:rPr>
          <w:rFonts w:ascii="Times New Roman" w:hAnsi="Times New Roman" w:cs="Times New Roman"/>
          <w:sz w:val="27"/>
          <w:szCs w:val="27"/>
        </w:rPr>
        <w:t>преступления, совершенные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группы, предусмотренные соответствующими статьями Особенной части УК РФ (например, ст. ст. 280, 280.1, 282, 282.1, 282.2, 282.3, 282.4 УК РФ, п. "л" ч. 2 ст. 105, п. "е" ч. 2 ст. 111, п. "б" ч. 1 ст. 213 УК РФ), а также иные преступления, совершенные по указанным мотивам, которые в соответствии с п. "е" ч. 1 ст. 63 УК РФ признаются обстоятельством, отягчающим наказание</w:t>
      </w:r>
      <w:r w:rsidR="00DD2772" w:rsidRPr="00B2155B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9E514B" w:rsidRPr="00B2155B" w:rsidRDefault="009E514B" w:rsidP="00B215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2155B">
        <w:rPr>
          <w:rFonts w:ascii="Times New Roman" w:hAnsi="Times New Roman" w:cs="Times New Roman"/>
          <w:sz w:val="27"/>
          <w:szCs w:val="27"/>
        </w:rPr>
        <w:t xml:space="preserve">Кроме того, понятие экстремисткой деятельности (экстремизма) закреплено в ст. 1 </w:t>
      </w:r>
      <w:r w:rsidRPr="00B2155B">
        <w:rPr>
          <w:rFonts w:ascii="Times New Roman" w:hAnsi="Times New Roman" w:cs="Times New Roman"/>
          <w:sz w:val="27"/>
          <w:szCs w:val="27"/>
        </w:rPr>
        <w:t>Федерального закона от 25.07.2002 №114-ФЗ «О противодействии экстремистской деятельности»</w:t>
      </w:r>
      <w:r w:rsidRPr="00B2155B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9E514B" w:rsidRPr="00B2155B" w:rsidRDefault="009E514B" w:rsidP="00B215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2155B">
        <w:rPr>
          <w:rFonts w:ascii="Times New Roman" w:hAnsi="Times New Roman" w:cs="Times New Roman"/>
          <w:sz w:val="27"/>
          <w:szCs w:val="27"/>
        </w:rPr>
        <w:t xml:space="preserve">Так, к экстремисткой деятельности относится </w:t>
      </w:r>
      <w:r w:rsidRPr="00B2155B">
        <w:rPr>
          <w:rFonts w:ascii="Times New Roman" w:hAnsi="Times New Roman" w:cs="Times New Roman"/>
          <w:sz w:val="27"/>
          <w:szCs w:val="27"/>
        </w:rPr>
        <w:t>в том числе</w:t>
      </w:r>
      <w:r w:rsidRPr="00B2155B">
        <w:rPr>
          <w:rFonts w:ascii="Times New Roman" w:hAnsi="Times New Roman" w:cs="Times New Roman"/>
          <w:sz w:val="27"/>
          <w:szCs w:val="27"/>
        </w:rPr>
        <w:t xml:space="preserve">: </w:t>
      </w:r>
      <w:r w:rsidRPr="00B2155B">
        <w:rPr>
          <w:rFonts w:ascii="Times New Roman" w:hAnsi="Times New Roman" w:cs="Times New Roman"/>
          <w:sz w:val="27"/>
          <w:szCs w:val="27"/>
        </w:rPr>
        <w:t>насильственное изменение основ конституционного строя и (или) нарушение территориальной целостности Российской Федерации (в том числе отчуждение части территории Российской Федерации), за исключением делимитации, демаркации, редемаркации Государственной границы Российской Федерации с сопредельными государствами;</w:t>
      </w:r>
      <w:r w:rsidRPr="00B2155B">
        <w:rPr>
          <w:rFonts w:ascii="Times New Roman" w:hAnsi="Times New Roman" w:cs="Times New Roman"/>
          <w:sz w:val="27"/>
          <w:szCs w:val="27"/>
        </w:rPr>
        <w:t xml:space="preserve"> </w:t>
      </w:r>
      <w:r w:rsidRPr="00B2155B">
        <w:rPr>
          <w:rFonts w:ascii="Times New Roman" w:hAnsi="Times New Roman" w:cs="Times New Roman"/>
          <w:sz w:val="27"/>
          <w:szCs w:val="27"/>
        </w:rPr>
        <w:t xml:space="preserve">публичное оправдание терроризма и иная террористическая деятельность; </w:t>
      </w:r>
      <w:r w:rsidRPr="00B2155B">
        <w:rPr>
          <w:rFonts w:ascii="Times New Roman" w:hAnsi="Times New Roman" w:cs="Times New Roman"/>
          <w:sz w:val="27"/>
          <w:szCs w:val="27"/>
        </w:rPr>
        <w:t xml:space="preserve"> </w:t>
      </w:r>
      <w:r w:rsidRPr="00B2155B">
        <w:rPr>
          <w:rFonts w:ascii="Times New Roman" w:hAnsi="Times New Roman" w:cs="Times New Roman"/>
          <w:sz w:val="27"/>
          <w:szCs w:val="27"/>
        </w:rPr>
        <w:t>возбуждение социальной, расовой, национальной или религиозной розни; пропаганда исключительности, превосходства либо неполноценности</w:t>
      </w:r>
      <w:r w:rsidRPr="00B2155B">
        <w:rPr>
          <w:rFonts w:ascii="Times New Roman" w:hAnsi="Times New Roman" w:cs="Times New Roman"/>
          <w:sz w:val="27"/>
          <w:szCs w:val="27"/>
        </w:rPr>
        <w:t xml:space="preserve"> человека по признаку его социальной, расовой, национальной, религиозной или языковой принадлежности или отношения к религии</w:t>
      </w:r>
      <w:r w:rsidR="00B10CA3" w:rsidRPr="00B2155B">
        <w:rPr>
          <w:rFonts w:ascii="Times New Roman" w:hAnsi="Times New Roman" w:cs="Times New Roman"/>
          <w:sz w:val="27"/>
          <w:szCs w:val="27"/>
        </w:rPr>
        <w:t xml:space="preserve"> и иные действия. </w:t>
      </w:r>
    </w:p>
    <w:p w:rsidR="00C07DB3" w:rsidRPr="00B2155B" w:rsidRDefault="00C07DB3" w:rsidP="00B215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2155B">
        <w:rPr>
          <w:rFonts w:ascii="Times New Roman" w:hAnsi="Times New Roman" w:cs="Times New Roman"/>
          <w:sz w:val="27"/>
          <w:szCs w:val="27"/>
        </w:rPr>
        <w:t xml:space="preserve">В уголовном кодексе РФ закреплен перечень преступлений террористической направленности, а также ответственность за совершение таких преступлений. </w:t>
      </w:r>
    </w:p>
    <w:p w:rsidR="00B2155B" w:rsidRPr="00B2155B" w:rsidRDefault="00C07DB3" w:rsidP="00B215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2155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Например, </w:t>
      </w:r>
      <w:r w:rsidR="00B2155B" w:rsidRPr="00B2155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частью 1 статьей 280 УК РФ определено наказание за п</w:t>
      </w:r>
      <w:r w:rsidRPr="00C07DB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убличные призывы к осуществлению экстремистской деятельности</w:t>
      </w:r>
      <w:r w:rsidR="00B2155B" w:rsidRPr="00B2155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–</w:t>
      </w:r>
      <w:r w:rsidRPr="00C07D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штраф в размере от ста тысяч до трехсот тысяч рублей или в размере заработной платы или иного дохода осужденного за период от одного года до двух лет, либо принудительны</w:t>
      </w:r>
      <w:r w:rsidR="004604A5">
        <w:rPr>
          <w:rFonts w:ascii="Times New Roman" w:eastAsia="Times New Roman" w:hAnsi="Times New Roman" w:cs="Times New Roman"/>
          <w:sz w:val="27"/>
          <w:szCs w:val="27"/>
          <w:lang w:eastAsia="ru-RU"/>
        </w:rPr>
        <w:t>е</w:t>
      </w:r>
      <w:r w:rsidRPr="00C07D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работ</w:t>
      </w:r>
      <w:r w:rsidR="004604A5">
        <w:rPr>
          <w:rFonts w:ascii="Times New Roman" w:eastAsia="Times New Roman" w:hAnsi="Times New Roman" w:cs="Times New Roman"/>
          <w:sz w:val="27"/>
          <w:szCs w:val="27"/>
          <w:lang w:eastAsia="ru-RU"/>
        </w:rPr>
        <w:t>ы</w:t>
      </w:r>
      <w:r w:rsidRPr="00C07D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 срок до трех лет, либо арест</w:t>
      </w:r>
      <w:r w:rsidR="004604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C07DB3">
        <w:rPr>
          <w:rFonts w:ascii="Times New Roman" w:eastAsia="Times New Roman" w:hAnsi="Times New Roman" w:cs="Times New Roman"/>
          <w:sz w:val="27"/>
          <w:szCs w:val="27"/>
          <w:lang w:eastAsia="ru-RU"/>
        </w:rPr>
        <w:t>на срок от четырех до шести месяцев, либо лишение</w:t>
      </w:r>
      <w:r w:rsidR="004604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bookmarkStart w:id="0" w:name="_GoBack"/>
      <w:bookmarkEnd w:id="0"/>
      <w:r w:rsidRPr="00C07DB3">
        <w:rPr>
          <w:rFonts w:ascii="Times New Roman" w:eastAsia="Times New Roman" w:hAnsi="Times New Roman" w:cs="Times New Roman"/>
          <w:sz w:val="27"/>
          <w:szCs w:val="27"/>
          <w:lang w:eastAsia="ru-RU"/>
        </w:rPr>
        <w:t>свободы на срок до четырех лет с лишением права занимать определенные должности или заниматься определенной деятельностью на тот же срок.</w:t>
      </w:r>
    </w:p>
    <w:p w:rsidR="00B2155B" w:rsidRPr="00B2155B" w:rsidRDefault="00B2155B" w:rsidP="00B215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2155B">
        <w:rPr>
          <w:rFonts w:ascii="Times New Roman" w:eastAsia="Times New Roman" w:hAnsi="Times New Roman" w:cs="Times New Roman"/>
          <w:sz w:val="27"/>
          <w:szCs w:val="27"/>
          <w:lang w:eastAsia="ru-RU"/>
        </w:rPr>
        <w:t>Частью 2 статьи 280 УК РФ определено наказание за т</w:t>
      </w:r>
      <w:r w:rsidR="00C07DB3" w:rsidRPr="00C07DB3">
        <w:rPr>
          <w:rFonts w:ascii="Times New Roman" w:eastAsia="Times New Roman" w:hAnsi="Times New Roman" w:cs="Times New Roman"/>
          <w:sz w:val="27"/>
          <w:szCs w:val="27"/>
          <w:lang w:eastAsia="ru-RU"/>
        </w:rPr>
        <w:t>е же деяния, совершенные с использованием средств массовой информации либо информационно-телекоммуникационных сетей, в том числе сети "Интернет", - принудительн</w:t>
      </w:r>
      <w:r w:rsidRPr="00B2155B">
        <w:rPr>
          <w:rFonts w:ascii="Times New Roman" w:eastAsia="Times New Roman" w:hAnsi="Times New Roman" w:cs="Times New Roman"/>
          <w:sz w:val="27"/>
          <w:szCs w:val="27"/>
          <w:lang w:eastAsia="ru-RU"/>
        </w:rPr>
        <w:t>ые</w:t>
      </w:r>
      <w:r w:rsidR="00C07DB3" w:rsidRPr="00C07D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работ</w:t>
      </w:r>
      <w:r w:rsidRPr="00B2155B">
        <w:rPr>
          <w:rFonts w:ascii="Times New Roman" w:eastAsia="Times New Roman" w:hAnsi="Times New Roman" w:cs="Times New Roman"/>
          <w:sz w:val="27"/>
          <w:szCs w:val="27"/>
          <w:lang w:eastAsia="ru-RU"/>
        </w:rPr>
        <w:t>ы</w:t>
      </w:r>
      <w:r w:rsidR="00C07DB3" w:rsidRPr="00C07D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 свободы на срок до пяти лет с лишением права занимать определенные должности или заниматься определенной деятельностью на срок до трех лет.</w:t>
      </w:r>
    </w:p>
    <w:p w:rsidR="00B2155B" w:rsidRDefault="00B2155B" w:rsidP="00B215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2155B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При этом под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B2155B">
        <w:rPr>
          <w:rFonts w:ascii="Times New Roman" w:eastAsia="Times New Roman" w:hAnsi="Times New Roman" w:cs="Times New Roman"/>
          <w:sz w:val="27"/>
          <w:szCs w:val="27"/>
          <w:lang w:eastAsia="ru-RU"/>
        </w:rPr>
        <w:t>публичными призывами следует понимать выраженные в любой форме (например, в устной, письменной, с использованием технических средств) обращения к другим лицам с целью побудить их к осуществлению экстремистской деятельности.</w:t>
      </w:r>
    </w:p>
    <w:p w:rsidR="003508B7" w:rsidRPr="00B2155B" w:rsidRDefault="003508B7" w:rsidP="00B215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2155B">
        <w:rPr>
          <w:rFonts w:ascii="Times New Roman" w:hAnsi="Times New Roman" w:cs="Times New Roman"/>
          <w:sz w:val="27"/>
          <w:szCs w:val="27"/>
        </w:rPr>
        <w:t xml:space="preserve">Возраст наступления уголовной ответственности по </w:t>
      </w:r>
      <w:r w:rsidR="00B2155B" w:rsidRPr="00B2155B">
        <w:rPr>
          <w:rFonts w:ascii="Times New Roman" w:hAnsi="Times New Roman" w:cs="Times New Roman"/>
          <w:sz w:val="27"/>
          <w:szCs w:val="27"/>
        </w:rPr>
        <w:t xml:space="preserve">преступлениям экстремистского характера </w:t>
      </w:r>
      <w:r w:rsidRPr="00B2155B">
        <w:rPr>
          <w:rFonts w:ascii="Times New Roman" w:hAnsi="Times New Roman" w:cs="Times New Roman"/>
          <w:sz w:val="27"/>
          <w:szCs w:val="27"/>
        </w:rPr>
        <w:t>по большинству составов преступлений составляет 1</w:t>
      </w:r>
      <w:r w:rsidR="00B2155B" w:rsidRPr="00B2155B">
        <w:rPr>
          <w:rFonts w:ascii="Times New Roman" w:hAnsi="Times New Roman" w:cs="Times New Roman"/>
          <w:sz w:val="27"/>
          <w:szCs w:val="27"/>
        </w:rPr>
        <w:t>6</w:t>
      </w:r>
      <w:r w:rsidRPr="00B2155B">
        <w:rPr>
          <w:rFonts w:ascii="Times New Roman" w:hAnsi="Times New Roman" w:cs="Times New Roman"/>
          <w:sz w:val="27"/>
          <w:szCs w:val="27"/>
        </w:rPr>
        <w:t xml:space="preserve"> лет</w:t>
      </w:r>
      <w:r w:rsidR="008F2694" w:rsidRPr="00B2155B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8F2694" w:rsidRPr="004C1A75" w:rsidRDefault="008F2694" w:rsidP="003508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45BE" w:rsidRPr="009A354D" w:rsidRDefault="00CD45BE" w:rsidP="009A354D">
      <w:pPr>
        <w:spacing w:after="0"/>
        <w:jc w:val="both"/>
      </w:pPr>
    </w:p>
    <w:sectPr w:rsidR="00CD45BE" w:rsidRPr="009A35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54D"/>
    <w:rsid w:val="00034D95"/>
    <w:rsid w:val="00135F63"/>
    <w:rsid w:val="002E7CA8"/>
    <w:rsid w:val="003508B7"/>
    <w:rsid w:val="003C5578"/>
    <w:rsid w:val="004604A5"/>
    <w:rsid w:val="004A1809"/>
    <w:rsid w:val="004B0E18"/>
    <w:rsid w:val="004C1A75"/>
    <w:rsid w:val="00503888"/>
    <w:rsid w:val="00536D75"/>
    <w:rsid w:val="005E2EB4"/>
    <w:rsid w:val="0065028B"/>
    <w:rsid w:val="007D1E54"/>
    <w:rsid w:val="007F2F06"/>
    <w:rsid w:val="00840725"/>
    <w:rsid w:val="00896E6B"/>
    <w:rsid w:val="008E6679"/>
    <w:rsid w:val="008F2694"/>
    <w:rsid w:val="009742FE"/>
    <w:rsid w:val="009850CC"/>
    <w:rsid w:val="009A354D"/>
    <w:rsid w:val="009E514B"/>
    <w:rsid w:val="00A55C3F"/>
    <w:rsid w:val="00B10CA3"/>
    <w:rsid w:val="00B2155B"/>
    <w:rsid w:val="00C07DB3"/>
    <w:rsid w:val="00CD45BE"/>
    <w:rsid w:val="00CD7A0C"/>
    <w:rsid w:val="00D24335"/>
    <w:rsid w:val="00D5194C"/>
    <w:rsid w:val="00DA3E3C"/>
    <w:rsid w:val="00DD2772"/>
    <w:rsid w:val="00E64A78"/>
    <w:rsid w:val="00ED7901"/>
    <w:rsid w:val="00F32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67CC8"/>
  <w15:chartTrackingRefBased/>
  <w15:docId w15:val="{739767FC-E0F7-4D34-8365-E7BC6245F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34D9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7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2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Здышова Яна Александровна</dc:creator>
  <cp:keywords/>
  <dc:description/>
  <cp:lastModifiedBy>Пугачев Дмитрий Павлович</cp:lastModifiedBy>
  <cp:revision>41</cp:revision>
  <dcterms:created xsi:type="dcterms:W3CDTF">2023-11-29T08:55:00Z</dcterms:created>
  <dcterms:modified xsi:type="dcterms:W3CDTF">2024-10-29T07:40:00Z</dcterms:modified>
</cp:coreProperties>
</file>