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A4A" w:rsidRPr="00F60643" w:rsidRDefault="00274968" w:rsidP="00031A4A">
      <w:pPr>
        <w:pStyle w:val="a3"/>
        <w:jc w:val="center"/>
        <w:rPr>
          <w:rFonts w:ascii="Arial" w:hAnsi="Arial" w:cs="Arial"/>
          <w:b/>
          <w:sz w:val="32"/>
          <w:szCs w:val="32"/>
        </w:rPr>
      </w:pPr>
      <w:r>
        <w:rPr>
          <w:rFonts w:ascii="Arial" w:hAnsi="Arial" w:cs="Arial"/>
          <w:b/>
          <w:sz w:val="32"/>
          <w:szCs w:val="32"/>
        </w:rPr>
        <w:t>05</w:t>
      </w:r>
      <w:r w:rsidR="00961407">
        <w:rPr>
          <w:rFonts w:ascii="Arial" w:hAnsi="Arial" w:cs="Arial"/>
          <w:b/>
          <w:sz w:val="32"/>
          <w:szCs w:val="32"/>
        </w:rPr>
        <w:t>.</w:t>
      </w:r>
      <w:r w:rsidR="00265002">
        <w:rPr>
          <w:rFonts w:ascii="Arial" w:hAnsi="Arial" w:cs="Arial"/>
          <w:b/>
          <w:sz w:val="32"/>
          <w:szCs w:val="32"/>
        </w:rPr>
        <w:t>0</w:t>
      </w:r>
      <w:r w:rsidR="00607B9F">
        <w:rPr>
          <w:rFonts w:ascii="Arial" w:hAnsi="Arial" w:cs="Arial"/>
          <w:b/>
          <w:sz w:val="32"/>
          <w:szCs w:val="32"/>
        </w:rPr>
        <w:t>9</w:t>
      </w:r>
      <w:r w:rsidR="00031A4A" w:rsidRPr="00F60643">
        <w:rPr>
          <w:rFonts w:ascii="Arial" w:hAnsi="Arial" w:cs="Arial"/>
          <w:b/>
          <w:sz w:val="32"/>
          <w:szCs w:val="32"/>
        </w:rPr>
        <w:t>.20</w:t>
      </w:r>
      <w:r w:rsidR="00207380">
        <w:rPr>
          <w:rFonts w:ascii="Arial" w:hAnsi="Arial" w:cs="Arial"/>
          <w:b/>
          <w:sz w:val="32"/>
          <w:szCs w:val="32"/>
        </w:rPr>
        <w:t>2</w:t>
      </w:r>
      <w:r w:rsidR="004A4ED3">
        <w:rPr>
          <w:rFonts w:ascii="Arial" w:hAnsi="Arial" w:cs="Arial"/>
          <w:b/>
          <w:sz w:val="32"/>
          <w:szCs w:val="32"/>
        </w:rPr>
        <w:t>2</w:t>
      </w:r>
      <w:r w:rsidR="00031A4A" w:rsidRPr="00F60643">
        <w:rPr>
          <w:rFonts w:ascii="Arial" w:hAnsi="Arial" w:cs="Arial"/>
          <w:b/>
          <w:sz w:val="32"/>
          <w:szCs w:val="32"/>
        </w:rPr>
        <w:t xml:space="preserve"> Г. № </w:t>
      </w:r>
      <w:r>
        <w:rPr>
          <w:rFonts w:ascii="Arial" w:hAnsi="Arial" w:cs="Arial"/>
          <w:b/>
          <w:sz w:val="32"/>
          <w:szCs w:val="32"/>
        </w:rPr>
        <w:t>100</w:t>
      </w:r>
    </w:p>
    <w:p w:rsidR="00031A4A" w:rsidRPr="00F60643" w:rsidRDefault="00031A4A" w:rsidP="00031A4A">
      <w:pPr>
        <w:pStyle w:val="a3"/>
        <w:jc w:val="center"/>
        <w:rPr>
          <w:rFonts w:ascii="Arial" w:hAnsi="Arial" w:cs="Arial"/>
          <w:b/>
          <w:sz w:val="32"/>
          <w:szCs w:val="32"/>
        </w:rPr>
      </w:pPr>
      <w:r w:rsidRPr="00F60643">
        <w:rPr>
          <w:rFonts w:ascii="Arial" w:hAnsi="Arial" w:cs="Arial"/>
          <w:b/>
          <w:sz w:val="32"/>
          <w:szCs w:val="32"/>
        </w:rPr>
        <w:t>РОССИЙСКАЯ ФЕДЕРАЦИЯ</w:t>
      </w:r>
    </w:p>
    <w:p w:rsidR="00031A4A" w:rsidRPr="00F60643" w:rsidRDefault="00031A4A" w:rsidP="00031A4A">
      <w:pPr>
        <w:pStyle w:val="a3"/>
        <w:jc w:val="center"/>
        <w:rPr>
          <w:rFonts w:ascii="Arial" w:hAnsi="Arial" w:cs="Arial"/>
          <w:b/>
          <w:sz w:val="32"/>
          <w:szCs w:val="32"/>
        </w:rPr>
      </w:pPr>
      <w:r w:rsidRPr="00F60643">
        <w:rPr>
          <w:rFonts w:ascii="Arial" w:hAnsi="Arial" w:cs="Arial"/>
          <w:b/>
          <w:sz w:val="32"/>
          <w:szCs w:val="32"/>
        </w:rPr>
        <w:t>ИРКУТСКАЯ ОБЛАСТЬ</w:t>
      </w:r>
    </w:p>
    <w:p w:rsidR="00031A4A" w:rsidRPr="00F60643" w:rsidRDefault="00031A4A" w:rsidP="00031A4A">
      <w:pPr>
        <w:pStyle w:val="a3"/>
        <w:jc w:val="center"/>
        <w:rPr>
          <w:rFonts w:ascii="Arial" w:hAnsi="Arial" w:cs="Arial"/>
          <w:b/>
          <w:sz w:val="32"/>
          <w:szCs w:val="32"/>
        </w:rPr>
      </w:pPr>
      <w:r w:rsidRPr="00F60643">
        <w:rPr>
          <w:rFonts w:ascii="Arial" w:hAnsi="Arial" w:cs="Arial"/>
          <w:b/>
          <w:sz w:val="32"/>
          <w:szCs w:val="32"/>
        </w:rPr>
        <w:t>ИРКУТСКИЙ РАЙОН</w:t>
      </w:r>
    </w:p>
    <w:p w:rsidR="00031A4A" w:rsidRDefault="00031A4A" w:rsidP="00031A4A">
      <w:pPr>
        <w:pStyle w:val="a3"/>
        <w:jc w:val="center"/>
        <w:rPr>
          <w:rFonts w:ascii="Arial" w:hAnsi="Arial" w:cs="Arial"/>
          <w:b/>
          <w:sz w:val="32"/>
          <w:szCs w:val="32"/>
        </w:rPr>
      </w:pPr>
      <w:r w:rsidRPr="00F60643">
        <w:rPr>
          <w:rFonts w:ascii="Arial" w:hAnsi="Arial" w:cs="Arial"/>
          <w:b/>
          <w:sz w:val="32"/>
          <w:szCs w:val="32"/>
        </w:rPr>
        <w:t>ГОЛОУСТНЕНСКОЕ СЕЛЬСКОЕ ПОСЕЛЕНИЕ</w:t>
      </w:r>
    </w:p>
    <w:p w:rsidR="00B24662" w:rsidRPr="00F60643" w:rsidRDefault="00B24662" w:rsidP="00031A4A">
      <w:pPr>
        <w:pStyle w:val="a3"/>
        <w:jc w:val="center"/>
        <w:rPr>
          <w:rFonts w:ascii="Arial" w:hAnsi="Arial" w:cs="Arial"/>
          <w:b/>
          <w:sz w:val="32"/>
          <w:szCs w:val="32"/>
        </w:rPr>
      </w:pPr>
      <w:r>
        <w:rPr>
          <w:rFonts w:ascii="Arial" w:hAnsi="Arial" w:cs="Arial"/>
          <w:b/>
          <w:sz w:val="32"/>
          <w:szCs w:val="32"/>
        </w:rPr>
        <w:t>АДМИНИСТРАЦИЯ</w:t>
      </w:r>
    </w:p>
    <w:p w:rsidR="00031A4A" w:rsidRDefault="00031A4A" w:rsidP="00031A4A">
      <w:pPr>
        <w:pStyle w:val="a3"/>
        <w:jc w:val="center"/>
        <w:rPr>
          <w:rFonts w:ascii="Arial" w:hAnsi="Arial" w:cs="Arial"/>
          <w:b/>
          <w:sz w:val="32"/>
          <w:szCs w:val="32"/>
        </w:rPr>
      </w:pPr>
      <w:r>
        <w:rPr>
          <w:rFonts w:ascii="Arial" w:hAnsi="Arial" w:cs="Arial"/>
          <w:b/>
          <w:sz w:val="32"/>
          <w:szCs w:val="32"/>
        </w:rPr>
        <w:t>ПОСТАНОВЛЕНИЕ</w:t>
      </w:r>
    </w:p>
    <w:p w:rsidR="00031A4A" w:rsidRPr="00F60643" w:rsidRDefault="00031A4A" w:rsidP="00031A4A">
      <w:pPr>
        <w:pStyle w:val="a3"/>
        <w:jc w:val="center"/>
        <w:rPr>
          <w:rFonts w:ascii="Arial" w:hAnsi="Arial" w:cs="Arial"/>
          <w:b/>
          <w:sz w:val="32"/>
          <w:szCs w:val="32"/>
        </w:rPr>
      </w:pPr>
    </w:p>
    <w:p w:rsidR="00DF7203" w:rsidRDefault="00181761" w:rsidP="00031A4A">
      <w:pPr>
        <w:pStyle w:val="a3"/>
        <w:jc w:val="center"/>
        <w:rPr>
          <w:rFonts w:ascii="Arial" w:hAnsi="Arial" w:cs="Arial"/>
          <w:b/>
          <w:sz w:val="32"/>
          <w:szCs w:val="32"/>
        </w:rPr>
      </w:pPr>
      <w:r w:rsidRPr="00C42430">
        <w:rPr>
          <w:rFonts w:ascii="Arial" w:hAnsi="Arial" w:cs="Arial"/>
          <w:b/>
          <w:sz w:val="32"/>
          <w:szCs w:val="32"/>
        </w:rPr>
        <w:t xml:space="preserve">ОБ УТВЕРЖДЕНИИ </w:t>
      </w:r>
      <w:r w:rsidR="00C1775A">
        <w:rPr>
          <w:rFonts w:ascii="Arial" w:hAnsi="Arial" w:cs="Arial"/>
          <w:b/>
          <w:sz w:val="32"/>
          <w:szCs w:val="32"/>
        </w:rPr>
        <w:t xml:space="preserve">ПОРЯДКА СОСТАВЛЕНИЯ </w:t>
      </w:r>
      <w:r w:rsidR="00607B9F">
        <w:rPr>
          <w:rFonts w:ascii="Arial" w:hAnsi="Arial" w:cs="Arial"/>
          <w:b/>
          <w:sz w:val="32"/>
          <w:szCs w:val="32"/>
        </w:rPr>
        <w:t xml:space="preserve">И ВЕДЕНИЯ КАССОВОГО ПЛАНА ИСПОЛНЕНИЯ БЮДЖЕТА </w:t>
      </w:r>
      <w:r w:rsidR="00C1775A">
        <w:rPr>
          <w:rFonts w:ascii="Arial" w:hAnsi="Arial" w:cs="Arial"/>
          <w:b/>
          <w:sz w:val="32"/>
          <w:szCs w:val="32"/>
        </w:rPr>
        <w:t xml:space="preserve">ГОЛОУСТНЕНСКОГО МУНИЦИПАЛЬНОГО ОБРАЗОВАНИЯ </w:t>
      </w:r>
    </w:p>
    <w:p w:rsidR="00DF7203" w:rsidRDefault="00DF7203" w:rsidP="00031A4A">
      <w:pPr>
        <w:pStyle w:val="a3"/>
        <w:jc w:val="center"/>
        <w:rPr>
          <w:rFonts w:ascii="Arial" w:hAnsi="Arial" w:cs="Arial"/>
          <w:b/>
          <w:sz w:val="32"/>
          <w:szCs w:val="32"/>
        </w:rPr>
      </w:pPr>
    </w:p>
    <w:p w:rsidR="00031A4A" w:rsidRDefault="006A4630" w:rsidP="00DF7203">
      <w:pPr>
        <w:pStyle w:val="a3"/>
        <w:ind w:firstLine="709"/>
        <w:jc w:val="both"/>
        <w:rPr>
          <w:rFonts w:ascii="Arial" w:hAnsi="Arial" w:cs="Arial"/>
          <w:sz w:val="24"/>
          <w:szCs w:val="24"/>
        </w:rPr>
      </w:pPr>
      <w:r>
        <w:rPr>
          <w:rFonts w:ascii="Arial" w:hAnsi="Arial" w:cs="Arial"/>
          <w:sz w:val="24"/>
          <w:szCs w:val="24"/>
        </w:rPr>
        <w:t>Р</w:t>
      </w:r>
      <w:r w:rsidR="00B24662">
        <w:rPr>
          <w:rFonts w:ascii="Arial" w:hAnsi="Arial" w:cs="Arial"/>
          <w:sz w:val="24"/>
          <w:szCs w:val="24"/>
        </w:rPr>
        <w:t xml:space="preserve">уководствуясь </w:t>
      </w:r>
      <w:r w:rsidR="00C1775A" w:rsidRPr="00C1775A">
        <w:rPr>
          <w:rFonts w:ascii="Arial" w:hAnsi="Arial" w:cs="Arial"/>
          <w:sz w:val="24"/>
          <w:szCs w:val="24"/>
        </w:rPr>
        <w:t xml:space="preserve">статьями </w:t>
      </w:r>
      <w:r w:rsidR="00607B9F">
        <w:rPr>
          <w:rFonts w:ascii="Arial" w:hAnsi="Arial" w:cs="Arial"/>
          <w:sz w:val="24"/>
          <w:szCs w:val="24"/>
        </w:rPr>
        <w:t>217.1</w:t>
      </w:r>
      <w:r w:rsidR="00C1775A" w:rsidRPr="00C1775A">
        <w:rPr>
          <w:rFonts w:ascii="Arial" w:hAnsi="Arial" w:cs="Arial"/>
          <w:sz w:val="24"/>
          <w:szCs w:val="24"/>
        </w:rPr>
        <w:t>,</w:t>
      </w:r>
      <w:r w:rsidR="00607B9F">
        <w:rPr>
          <w:rFonts w:ascii="Arial" w:hAnsi="Arial" w:cs="Arial"/>
          <w:sz w:val="24"/>
          <w:szCs w:val="24"/>
        </w:rPr>
        <w:t xml:space="preserve"> 226.1</w:t>
      </w:r>
      <w:r w:rsidR="00C1775A" w:rsidRPr="00C1775A">
        <w:rPr>
          <w:rFonts w:ascii="Arial" w:hAnsi="Arial" w:cs="Arial"/>
          <w:sz w:val="24"/>
          <w:szCs w:val="24"/>
        </w:rPr>
        <w:t xml:space="preserve"> Бюджетного кодекса Российской Федерации</w:t>
      </w:r>
      <w:r w:rsidR="004A4ED3">
        <w:rPr>
          <w:rFonts w:ascii="Arial" w:hAnsi="Arial" w:cs="Arial"/>
          <w:sz w:val="24"/>
          <w:szCs w:val="24"/>
        </w:rPr>
        <w:t>,</w:t>
      </w:r>
      <w:r w:rsidR="00C1775A">
        <w:rPr>
          <w:rFonts w:ascii="Arial" w:hAnsi="Arial" w:cs="Arial"/>
          <w:sz w:val="24"/>
          <w:szCs w:val="24"/>
        </w:rPr>
        <w:t xml:space="preserve"> Положением о бюджетном процессе в Голоустненском муниципальном</w:t>
      </w:r>
      <w:r w:rsidR="002F4173">
        <w:rPr>
          <w:rFonts w:ascii="Arial" w:hAnsi="Arial" w:cs="Arial"/>
          <w:sz w:val="24"/>
          <w:szCs w:val="24"/>
        </w:rPr>
        <w:t xml:space="preserve"> образовании, утвержденным решением Думы Голоустненского муниципального образования 30.10.2013г</w:t>
      </w:r>
      <w:r w:rsidR="00EB438B">
        <w:rPr>
          <w:rFonts w:ascii="Arial" w:hAnsi="Arial" w:cs="Arial"/>
          <w:sz w:val="24"/>
          <w:szCs w:val="24"/>
        </w:rPr>
        <w:t>.</w:t>
      </w:r>
      <w:r w:rsidR="002F4173">
        <w:rPr>
          <w:rFonts w:ascii="Arial" w:hAnsi="Arial" w:cs="Arial"/>
          <w:sz w:val="24"/>
          <w:szCs w:val="24"/>
        </w:rPr>
        <w:t xml:space="preserve"> № 19-66/ДСП (с изменениями),</w:t>
      </w:r>
      <w:r w:rsidR="0088704C">
        <w:rPr>
          <w:rFonts w:ascii="Arial" w:hAnsi="Arial" w:cs="Arial"/>
          <w:sz w:val="24"/>
          <w:szCs w:val="24"/>
        </w:rPr>
        <w:t>администрация Голоустненского муниципального образования</w:t>
      </w:r>
    </w:p>
    <w:p w:rsidR="00A31454" w:rsidRPr="00031A4A" w:rsidRDefault="00A31454" w:rsidP="00DF7203">
      <w:pPr>
        <w:pStyle w:val="a3"/>
        <w:jc w:val="center"/>
        <w:rPr>
          <w:rFonts w:ascii="Arial" w:hAnsi="Arial" w:cs="Arial"/>
          <w:sz w:val="24"/>
          <w:szCs w:val="24"/>
        </w:rPr>
      </w:pPr>
    </w:p>
    <w:p w:rsidR="006A4630" w:rsidRDefault="006A4630" w:rsidP="006A4630">
      <w:pPr>
        <w:spacing w:after="0" w:line="240" w:lineRule="auto"/>
        <w:jc w:val="center"/>
        <w:rPr>
          <w:rFonts w:ascii="Arial" w:eastAsia="Arial Unicode MS" w:hAnsi="Arial" w:cs="Arial"/>
          <w:b/>
          <w:sz w:val="30"/>
          <w:szCs w:val="30"/>
        </w:rPr>
      </w:pPr>
      <w:r w:rsidRPr="006A4630">
        <w:rPr>
          <w:rFonts w:ascii="Arial" w:eastAsia="Arial Unicode MS" w:hAnsi="Arial" w:cs="Arial"/>
          <w:b/>
          <w:sz w:val="30"/>
          <w:szCs w:val="30"/>
        </w:rPr>
        <w:t>ПОСТАНОВЛЯЕТ:</w:t>
      </w:r>
    </w:p>
    <w:p w:rsidR="006A4630" w:rsidRPr="006A4630" w:rsidRDefault="006A4630" w:rsidP="006A4630">
      <w:pPr>
        <w:spacing w:after="0" w:line="240" w:lineRule="auto"/>
        <w:jc w:val="center"/>
        <w:rPr>
          <w:rFonts w:ascii="Arial" w:eastAsia="Arial Unicode MS" w:hAnsi="Arial" w:cs="Arial"/>
          <w:b/>
          <w:sz w:val="30"/>
          <w:szCs w:val="30"/>
        </w:rPr>
      </w:pPr>
    </w:p>
    <w:p w:rsidR="004F5F1D" w:rsidRPr="004F5F1D" w:rsidRDefault="00EB438B" w:rsidP="00961407">
      <w:pPr>
        <w:spacing w:after="0" w:line="240" w:lineRule="auto"/>
        <w:ind w:firstLine="709"/>
        <w:jc w:val="both"/>
        <w:rPr>
          <w:rFonts w:ascii="Arial" w:eastAsia="Arial Unicode MS" w:hAnsi="Arial" w:cs="Arial"/>
          <w:sz w:val="24"/>
          <w:szCs w:val="24"/>
        </w:rPr>
      </w:pPr>
      <w:r>
        <w:rPr>
          <w:rFonts w:ascii="Arial" w:eastAsia="Arial Unicode MS" w:hAnsi="Arial" w:cs="Arial"/>
          <w:sz w:val="24"/>
          <w:szCs w:val="24"/>
        </w:rPr>
        <w:t>1.</w:t>
      </w:r>
      <w:r w:rsidR="00491D11" w:rsidRPr="00491D11">
        <w:rPr>
          <w:rFonts w:ascii="Arial" w:eastAsia="Arial Unicode MS" w:hAnsi="Arial" w:cs="Arial"/>
          <w:sz w:val="24"/>
          <w:szCs w:val="24"/>
        </w:rPr>
        <w:t xml:space="preserve"> Утвердить Порядок составления </w:t>
      </w:r>
      <w:r w:rsidR="00607B9F" w:rsidRPr="00607B9F">
        <w:rPr>
          <w:rFonts w:ascii="Arial" w:eastAsia="Arial Unicode MS" w:hAnsi="Arial" w:cs="Arial"/>
          <w:sz w:val="24"/>
          <w:szCs w:val="24"/>
        </w:rPr>
        <w:t xml:space="preserve">и ведения кассового плана исполнения бюджета </w:t>
      </w:r>
      <w:r w:rsidR="00491D11" w:rsidRPr="00491D11">
        <w:rPr>
          <w:rFonts w:ascii="Arial" w:eastAsia="Arial Unicode MS" w:hAnsi="Arial" w:cs="Arial"/>
          <w:sz w:val="24"/>
          <w:szCs w:val="24"/>
        </w:rPr>
        <w:t>Голоустненского муниципального образования</w:t>
      </w:r>
      <w:r w:rsidR="004F5F1D" w:rsidRPr="004F5F1D">
        <w:rPr>
          <w:rFonts w:ascii="Arial" w:eastAsia="Arial Unicode MS" w:hAnsi="Arial" w:cs="Arial"/>
          <w:sz w:val="24"/>
          <w:szCs w:val="24"/>
        </w:rPr>
        <w:t>(приложение).</w:t>
      </w:r>
    </w:p>
    <w:p w:rsidR="004F5F1D" w:rsidRDefault="004F5F1D" w:rsidP="00961407">
      <w:pPr>
        <w:spacing w:after="0" w:line="240" w:lineRule="auto"/>
        <w:ind w:firstLine="709"/>
        <w:jc w:val="both"/>
        <w:rPr>
          <w:rFonts w:ascii="Arial" w:eastAsia="Arial Unicode MS" w:hAnsi="Arial" w:cs="Arial"/>
          <w:sz w:val="24"/>
          <w:szCs w:val="24"/>
        </w:rPr>
      </w:pPr>
      <w:r w:rsidRPr="004F5F1D">
        <w:rPr>
          <w:rFonts w:ascii="Arial" w:eastAsia="Arial Unicode MS" w:hAnsi="Arial" w:cs="Arial"/>
          <w:sz w:val="24"/>
          <w:szCs w:val="24"/>
        </w:rPr>
        <w:t xml:space="preserve">2. Обнародовать данное постановление на официальном сайте администрации Голоустненского муниципального образования www.goloustnenskoe-mo.ru и </w:t>
      </w:r>
      <w:r w:rsidR="00156E5D">
        <w:rPr>
          <w:rFonts w:ascii="Arial" w:eastAsia="Arial Unicode MS" w:hAnsi="Arial" w:cs="Arial"/>
          <w:sz w:val="24"/>
          <w:szCs w:val="24"/>
        </w:rPr>
        <w:t>в журнале «Голоустненский вестник»</w:t>
      </w:r>
      <w:r w:rsidRPr="004F5F1D">
        <w:rPr>
          <w:rFonts w:ascii="Arial" w:eastAsia="Arial Unicode MS" w:hAnsi="Arial" w:cs="Arial"/>
          <w:sz w:val="24"/>
          <w:szCs w:val="24"/>
        </w:rPr>
        <w:t>.</w:t>
      </w:r>
    </w:p>
    <w:p w:rsidR="00491D11" w:rsidRPr="00491D11" w:rsidRDefault="00491D11" w:rsidP="00491D11">
      <w:pPr>
        <w:spacing w:after="0" w:line="240" w:lineRule="auto"/>
        <w:ind w:firstLine="709"/>
        <w:jc w:val="both"/>
        <w:rPr>
          <w:rFonts w:ascii="Arial" w:eastAsia="Arial Unicode MS" w:hAnsi="Arial" w:cs="Arial"/>
          <w:sz w:val="24"/>
          <w:szCs w:val="24"/>
        </w:rPr>
      </w:pPr>
      <w:r w:rsidRPr="00491D11">
        <w:rPr>
          <w:rFonts w:ascii="Arial" w:eastAsia="Arial Unicode MS" w:hAnsi="Arial" w:cs="Arial"/>
          <w:sz w:val="24"/>
          <w:szCs w:val="24"/>
        </w:rPr>
        <w:t>3. Настоящее постановление вступает в силу на следующий день с момента его обнародования.</w:t>
      </w:r>
    </w:p>
    <w:p w:rsidR="004F5F1D" w:rsidRPr="004F5F1D" w:rsidRDefault="00491D11" w:rsidP="00491D11">
      <w:pPr>
        <w:spacing w:after="0" w:line="240" w:lineRule="auto"/>
        <w:ind w:firstLine="709"/>
        <w:jc w:val="both"/>
        <w:rPr>
          <w:rFonts w:ascii="Arial" w:eastAsia="Arial Unicode MS" w:hAnsi="Arial" w:cs="Arial"/>
          <w:sz w:val="24"/>
          <w:szCs w:val="24"/>
        </w:rPr>
      </w:pPr>
      <w:r w:rsidRPr="00491D11">
        <w:rPr>
          <w:rFonts w:ascii="Arial" w:eastAsia="Arial Unicode MS" w:hAnsi="Arial" w:cs="Arial"/>
          <w:sz w:val="24"/>
          <w:szCs w:val="24"/>
        </w:rPr>
        <w:t xml:space="preserve">4. </w:t>
      </w:r>
      <w:proofErr w:type="gramStart"/>
      <w:r w:rsidRPr="00491D11">
        <w:rPr>
          <w:rFonts w:ascii="Arial" w:eastAsia="Arial Unicode MS" w:hAnsi="Arial" w:cs="Arial"/>
          <w:sz w:val="24"/>
          <w:szCs w:val="24"/>
        </w:rPr>
        <w:t>Контроль за</w:t>
      </w:r>
      <w:proofErr w:type="gramEnd"/>
      <w:r w:rsidRPr="00491D11">
        <w:rPr>
          <w:rFonts w:ascii="Arial" w:eastAsia="Arial Unicode MS" w:hAnsi="Arial" w:cs="Arial"/>
          <w:sz w:val="24"/>
          <w:szCs w:val="24"/>
        </w:rPr>
        <w:t xml:space="preserve"> исполнением данного постановления оставляю за собой.</w:t>
      </w:r>
    </w:p>
    <w:p w:rsidR="004F5F1D" w:rsidRPr="004F5F1D" w:rsidRDefault="004F5F1D" w:rsidP="004F5F1D">
      <w:pPr>
        <w:spacing w:after="0" w:line="240" w:lineRule="auto"/>
        <w:jc w:val="both"/>
        <w:rPr>
          <w:rFonts w:ascii="Arial" w:eastAsia="Arial Unicode MS" w:hAnsi="Arial" w:cs="Arial"/>
          <w:sz w:val="24"/>
          <w:szCs w:val="24"/>
        </w:rPr>
      </w:pPr>
    </w:p>
    <w:p w:rsidR="004F5F1D" w:rsidRPr="004F5F1D" w:rsidRDefault="004F5F1D" w:rsidP="004F5F1D">
      <w:pPr>
        <w:spacing w:after="0" w:line="240" w:lineRule="auto"/>
        <w:jc w:val="both"/>
        <w:rPr>
          <w:rFonts w:ascii="Arial" w:eastAsia="Arial Unicode MS" w:hAnsi="Arial" w:cs="Arial"/>
          <w:sz w:val="24"/>
          <w:szCs w:val="24"/>
        </w:rPr>
      </w:pPr>
      <w:r w:rsidRPr="004F5F1D">
        <w:rPr>
          <w:rFonts w:ascii="Arial" w:eastAsia="Arial Unicode MS" w:hAnsi="Arial" w:cs="Arial"/>
          <w:sz w:val="24"/>
          <w:szCs w:val="24"/>
        </w:rPr>
        <w:t>Глава Голоустненского</w:t>
      </w:r>
    </w:p>
    <w:p w:rsidR="004F5F1D" w:rsidRPr="004F5F1D" w:rsidRDefault="004F5F1D" w:rsidP="004F5F1D">
      <w:pPr>
        <w:spacing w:after="0" w:line="240" w:lineRule="auto"/>
        <w:jc w:val="both"/>
        <w:rPr>
          <w:rFonts w:ascii="Arial" w:eastAsia="Arial Unicode MS" w:hAnsi="Arial" w:cs="Arial"/>
          <w:sz w:val="24"/>
          <w:szCs w:val="24"/>
        </w:rPr>
      </w:pPr>
      <w:r w:rsidRPr="004F5F1D">
        <w:rPr>
          <w:rFonts w:ascii="Arial" w:eastAsia="Arial Unicode MS" w:hAnsi="Arial" w:cs="Arial"/>
          <w:sz w:val="24"/>
          <w:szCs w:val="24"/>
        </w:rPr>
        <w:t>муниципального образования</w:t>
      </w:r>
    </w:p>
    <w:p w:rsidR="004F5F1D" w:rsidRDefault="004F5F1D" w:rsidP="004F5F1D">
      <w:pPr>
        <w:spacing w:after="0" w:line="240" w:lineRule="auto"/>
        <w:jc w:val="both"/>
        <w:rPr>
          <w:rFonts w:ascii="Arial" w:eastAsia="Arial Unicode MS" w:hAnsi="Arial" w:cs="Arial"/>
          <w:sz w:val="24"/>
          <w:szCs w:val="24"/>
        </w:rPr>
      </w:pPr>
      <w:r w:rsidRPr="004F5F1D">
        <w:rPr>
          <w:rFonts w:ascii="Arial" w:eastAsia="Arial Unicode MS" w:hAnsi="Arial" w:cs="Arial"/>
          <w:sz w:val="24"/>
          <w:szCs w:val="24"/>
        </w:rPr>
        <w:t>О.М. Жукова</w:t>
      </w:r>
    </w:p>
    <w:p w:rsidR="004F5F1D" w:rsidRDefault="004F5F1D"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491D11" w:rsidRDefault="00491D11" w:rsidP="004F5F1D">
      <w:pPr>
        <w:spacing w:after="0" w:line="240" w:lineRule="auto"/>
        <w:jc w:val="both"/>
        <w:rPr>
          <w:rFonts w:ascii="Arial" w:eastAsia="Arial Unicode MS" w:hAnsi="Arial" w:cs="Arial"/>
          <w:sz w:val="24"/>
          <w:szCs w:val="24"/>
        </w:rPr>
      </w:pPr>
    </w:p>
    <w:p w:rsidR="00491D11" w:rsidRDefault="00491D11"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607B9F" w:rsidRDefault="00607B9F"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EB246B" w:rsidRDefault="00EB246B" w:rsidP="004F5F1D">
      <w:pPr>
        <w:spacing w:after="0" w:line="240" w:lineRule="auto"/>
        <w:jc w:val="both"/>
        <w:rPr>
          <w:rFonts w:ascii="Arial" w:eastAsia="Arial Unicode MS" w:hAnsi="Arial" w:cs="Arial"/>
          <w:sz w:val="24"/>
          <w:szCs w:val="24"/>
        </w:rPr>
      </w:pPr>
    </w:p>
    <w:p w:rsidR="004F5F1D" w:rsidRDefault="004F5F1D" w:rsidP="004F5F1D">
      <w:pPr>
        <w:spacing w:after="0" w:line="240" w:lineRule="auto"/>
        <w:jc w:val="both"/>
        <w:rPr>
          <w:rFonts w:ascii="Arial" w:eastAsia="Arial Unicode MS" w:hAnsi="Arial" w:cs="Arial"/>
          <w:sz w:val="24"/>
          <w:szCs w:val="24"/>
        </w:rPr>
      </w:pPr>
    </w:p>
    <w:p w:rsidR="00AB75E4" w:rsidRDefault="00AB75E4" w:rsidP="00AB75E4">
      <w:pPr>
        <w:pStyle w:val="a3"/>
        <w:jc w:val="right"/>
        <w:rPr>
          <w:rFonts w:ascii="Courier New" w:hAnsi="Courier New" w:cs="Courier New"/>
        </w:rPr>
      </w:pPr>
      <w:r w:rsidRPr="00B45A77">
        <w:rPr>
          <w:rFonts w:ascii="Courier New" w:hAnsi="Courier New" w:cs="Courier New"/>
        </w:rPr>
        <w:lastRenderedPageBreak/>
        <w:t>Приложение</w:t>
      </w:r>
    </w:p>
    <w:p w:rsidR="00AB75E4" w:rsidRDefault="00AB75E4" w:rsidP="00AB75E4">
      <w:pPr>
        <w:pStyle w:val="a3"/>
        <w:jc w:val="right"/>
        <w:rPr>
          <w:rFonts w:ascii="Courier New" w:hAnsi="Courier New" w:cs="Courier New"/>
        </w:rPr>
      </w:pPr>
      <w:r w:rsidRPr="00B45A77">
        <w:rPr>
          <w:rFonts w:ascii="Courier New" w:hAnsi="Courier New" w:cs="Courier New"/>
        </w:rPr>
        <w:t>к постановлению администрации</w:t>
      </w:r>
    </w:p>
    <w:p w:rsidR="00AB75E4" w:rsidRPr="00B45A77" w:rsidRDefault="00AB75E4" w:rsidP="00AB75E4">
      <w:pPr>
        <w:pStyle w:val="a3"/>
        <w:jc w:val="right"/>
        <w:rPr>
          <w:rFonts w:ascii="Courier New" w:hAnsi="Courier New" w:cs="Courier New"/>
        </w:rPr>
      </w:pPr>
      <w:r w:rsidRPr="00B45A77">
        <w:rPr>
          <w:rFonts w:ascii="Courier New" w:hAnsi="Courier New" w:cs="Courier New"/>
        </w:rPr>
        <w:t xml:space="preserve">Голоустненского </w:t>
      </w:r>
      <w:r w:rsidR="00EB438B">
        <w:rPr>
          <w:rFonts w:ascii="Courier New" w:hAnsi="Courier New" w:cs="Courier New"/>
        </w:rPr>
        <w:t>муниципального образования</w:t>
      </w:r>
    </w:p>
    <w:p w:rsidR="00AB75E4" w:rsidRDefault="00AB75E4" w:rsidP="00AB75E4">
      <w:pPr>
        <w:pStyle w:val="a3"/>
        <w:jc w:val="right"/>
        <w:rPr>
          <w:rFonts w:ascii="Courier New" w:hAnsi="Courier New" w:cs="Courier New"/>
        </w:rPr>
      </w:pPr>
      <w:r w:rsidRPr="00B45A77">
        <w:rPr>
          <w:rFonts w:ascii="Courier New" w:hAnsi="Courier New" w:cs="Courier New"/>
        </w:rPr>
        <w:t xml:space="preserve">от </w:t>
      </w:r>
      <w:r w:rsidR="00642BC6">
        <w:rPr>
          <w:rFonts w:ascii="Courier New" w:hAnsi="Courier New" w:cs="Courier New"/>
        </w:rPr>
        <w:t>05</w:t>
      </w:r>
      <w:r w:rsidR="00B118A5">
        <w:rPr>
          <w:rFonts w:ascii="Courier New" w:hAnsi="Courier New" w:cs="Courier New"/>
        </w:rPr>
        <w:t>.</w:t>
      </w:r>
      <w:r w:rsidR="00265002">
        <w:rPr>
          <w:rFonts w:ascii="Courier New" w:hAnsi="Courier New" w:cs="Courier New"/>
        </w:rPr>
        <w:t>0</w:t>
      </w:r>
      <w:r w:rsidR="00607B9F">
        <w:rPr>
          <w:rFonts w:ascii="Courier New" w:hAnsi="Courier New" w:cs="Courier New"/>
        </w:rPr>
        <w:t>9</w:t>
      </w:r>
      <w:r w:rsidR="003A171A">
        <w:rPr>
          <w:rFonts w:ascii="Courier New" w:hAnsi="Courier New" w:cs="Courier New"/>
        </w:rPr>
        <w:t>.</w:t>
      </w:r>
      <w:r w:rsidRPr="00B45A77">
        <w:rPr>
          <w:rFonts w:ascii="Courier New" w:hAnsi="Courier New" w:cs="Courier New"/>
        </w:rPr>
        <w:t>20</w:t>
      </w:r>
      <w:r w:rsidR="0088704C">
        <w:rPr>
          <w:rFonts w:ascii="Courier New" w:hAnsi="Courier New" w:cs="Courier New"/>
        </w:rPr>
        <w:t>2</w:t>
      </w:r>
      <w:r w:rsidR="004A4ED3">
        <w:rPr>
          <w:rFonts w:ascii="Courier New" w:hAnsi="Courier New" w:cs="Courier New"/>
        </w:rPr>
        <w:t>2</w:t>
      </w:r>
      <w:r w:rsidRPr="00B45A77">
        <w:rPr>
          <w:rFonts w:ascii="Courier New" w:hAnsi="Courier New" w:cs="Courier New"/>
        </w:rPr>
        <w:t>г. №</w:t>
      </w:r>
      <w:r w:rsidR="00642BC6">
        <w:rPr>
          <w:rFonts w:ascii="Courier New" w:hAnsi="Courier New" w:cs="Courier New"/>
        </w:rPr>
        <w:t xml:space="preserve"> 100</w:t>
      </w:r>
    </w:p>
    <w:p w:rsidR="00AB75E4" w:rsidRPr="00AB75E4" w:rsidRDefault="00AB75E4" w:rsidP="00AB75E4">
      <w:pPr>
        <w:pStyle w:val="a3"/>
        <w:jc w:val="right"/>
        <w:rPr>
          <w:rFonts w:ascii="Arial" w:hAnsi="Arial" w:cs="Arial"/>
          <w:sz w:val="24"/>
          <w:szCs w:val="24"/>
        </w:rPr>
      </w:pPr>
    </w:p>
    <w:p w:rsidR="00491D11" w:rsidRDefault="00491D11" w:rsidP="00AB75E4">
      <w:pPr>
        <w:pStyle w:val="a3"/>
        <w:jc w:val="center"/>
        <w:rPr>
          <w:rFonts w:ascii="Arial" w:hAnsi="Arial" w:cs="Arial"/>
          <w:sz w:val="24"/>
          <w:szCs w:val="24"/>
        </w:rPr>
      </w:pPr>
      <w:r>
        <w:rPr>
          <w:rFonts w:ascii="Arial" w:hAnsi="Arial" w:cs="Arial"/>
          <w:sz w:val="24"/>
          <w:szCs w:val="24"/>
        </w:rPr>
        <w:t>ПОРЯДОК</w:t>
      </w:r>
    </w:p>
    <w:p w:rsidR="00AB75E4" w:rsidRDefault="00491D11" w:rsidP="00607B9F">
      <w:pPr>
        <w:pStyle w:val="a3"/>
        <w:jc w:val="center"/>
        <w:rPr>
          <w:rFonts w:ascii="Arial" w:hAnsi="Arial" w:cs="Arial"/>
          <w:sz w:val="24"/>
          <w:szCs w:val="24"/>
        </w:rPr>
      </w:pPr>
      <w:r w:rsidRPr="00491D11">
        <w:rPr>
          <w:rFonts w:ascii="Arial" w:hAnsi="Arial" w:cs="Arial"/>
          <w:sz w:val="24"/>
          <w:szCs w:val="24"/>
        </w:rPr>
        <w:t xml:space="preserve"> СОСТАВЛЕНИЯ </w:t>
      </w:r>
      <w:r w:rsidR="00607B9F">
        <w:rPr>
          <w:rFonts w:ascii="Arial" w:hAnsi="Arial" w:cs="Arial"/>
          <w:sz w:val="24"/>
          <w:szCs w:val="24"/>
        </w:rPr>
        <w:t>И ВЕДЕНИЯ КАССОВОГО ПЛАНА ИСПОЛНЕНИЯ</w:t>
      </w:r>
      <w:r w:rsidRPr="00491D11">
        <w:rPr>
          <w:rFonts w:ascii="Arial" w:hAnsi="Arial" w:cs="Arial"/>
          <w:sz w:val="24"/>
          <w:szCs w:val="24"/>
        </w:rPr>
        <w:t xml:space="preserve"> БЮДЖЕТА ГОЛОУСТНЕНСКОГО МУНИЦИПАЛЬНОГО ОБРАЗОВАНИЯ </w:t>
      </w:r>
    </w:p>
    <w:p w:rsidR="006B30F2" w:rsidRDefault="006B30F2" w:rsidP="00AB75E4">
      <w:pPr>
        <w:pStyle w:val="a3"/>
        <w:jc w:val="center"/>
        <w:rPr>
          <w:rFonts w:ascii="Arial" w:hAnsi="Arial" w:cs="Arial"/>
          <w:sz w:val="24"/>
          <w:szCs w:val="24"/>
        </w:rPr>
      </w:pPr>
    </w:p>
    <w:p w:rsidR="00607B9F" w:rsidRDefault="00607B9F" w:rsidP="00AB75E4">
      <w:pPr>
        <w:pStyle w:val="a3"/>
        <w:jc w:val="center"/>
        <w:rPr>
          <w:rFonts w:ascii="Arial" w:hAnsi="Arial" w:cs="Arial"/>
          <w:sz w:val="24"/>
          <w:szCs w:val="24"/>
        </w:rPr>
      </w:pPr>
      <w:r>
        <w:rPr>
          <w:rFonts w:ascii="Arial" w:hAnsi="Arial" w:cs="Arial"/>
          <w:sz w:val="24"/>
          <w:szCs w:val="24"/>
        </w:rPr>
        <w:t>1. ОБЩИЕ ПОЛОЖЕНИЯ</w:t>
      </w:r>
    </w:p>
    <w:p w:rsidR="006B30F2" w:rsidRPr="00AB75E4" w:rsidRDefault="006B30F2" w:rsidP="00AB75E4">
      <w:pPr>
        <w:pStyle w:val="a3"/>
        <w:jc w:val="center"/>
        <w:rPr>
          <w:rFonts w:ascii="Arial" w:hAnsi="Arial" w:cs="Arial"/>
          <w:sz w:val="24"/>
          <w:szCs w:val="24"/>
        </w:rPr>
      </w:pP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1.1. </w:t>
      </w:r>
      <w:proofErr w:type="gramStart"/>
      <w:r w:rsidRPr="00607B9F">
        <w:rPr>
          <w:rFonts w:ascii="Arial" w:eastAsia="Arial Unicode MS" w:hAnsi="Arial" w:cs="Arial"/>
          <w:sz w:val="24"/>
          <w:szCs w:val="24"/>
        </w:rPr>
        <w:t>Настоящий Порядок опреде</w:t>
      </w:r>
      <w:bookmarkStart w:id="0" w:name="_GoBack"/>
      <w:bookmarkEnd w:id="0"/>
      <w:r w:rsidRPr="00607B9F">
        <w:rPr>
          <w:rFonts w:ascii="Arial" w:eastAsia="Arial Unicode MS" w:hAnsi="Arial" w:cs="Arial"/>
          <w:sz w:val="24"/>
          <w:szCs w:val="24"/>
        </w:rPr>
        <w:t xml:space="preserve">ляет правила составления и ведения кассового плана исполнения бюджета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 в текущем финансовом году (далее - кассовый план), а также состав и сроки представления главными распорядителями (распорядителями), получателями средств бюджета Голоустненского муниципального образования, главными администраторами (администраторами) доходов бюджета Голоустненского муниципального образования, главными администраторами (администраторами) источников финансирования дефицита бюджета Голоустненского муниципального образования (далее соответственно - участники процесса прогнозирования, местный</w:t>
      </w:r>
      <w:proofErr w:type="gramEnd"/>
      <w:r w:rsidRPr="00607B9F">
        <w:rPr>
          <w:rFonts w:ascii="Arial" w:eastAsia="Arial Unicode MS" w:hAnsi="Arial" w:cs="Arial"/>
          <w:sz w:val="24"/>
          <w:szCs w:val="24"/>
        </w:rPr>
        <w:t xml:space="preserve"> бюджет) сведений, необходимых для составления и ведения кассового плана (далее - Сведения).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При организации исполнения местного бюджета в текущем финансовом году кассовый план определяет прогнозное состояние единого счета бюджета, включая временный кассовый разрыв и объем временно свободных средств. </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1.2. Кассовый план представляет собой прогноз поступлений по доходам и источникам финансирования дефицита местного бюджета и перечислений по расходам и источникам финансирования дефицита местного бюджета в текущем финансовом году в валюте Российской Федерации.</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Прогноз поступлений по доходам и источникам финансирования дефицита местного бюджета формируется исходя из общего объема доходов и источников финансирования дефицита местного бюджета, утвержденных Решением о бюджете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 на очередной финансовый год и плановый период (далее - Решение о бюджете).</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На основе кассового плана </w:t>
      </w:r>
      <w:r>
        <w:rPr>
          <w:rFonts w:ascii="Arial" w:eastAsia="Arial Unicode MS" w:hAnsi="Arial" w:cs="Arial"/>
          <w:sz w:val="24"/>
          <w:szCs w:val="24"/>
        </w:rPr>
        <w:t>финансово-экономический отдел</w:t>
      </w:r>
      <w:r w:rsidRPr="00607B9F">
        <w:rPr>
          <w:rFonts w:ascii="Arial" w:eastAsia="Arial Unicode MS" w:hAnsi="Arial" w:cs="Arial"/>
          <w:sz w:val="24"/>
          <w:szCs w:val="24"/>
        </w:rPr>
        <w:t xml:space="preserve"> администрации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 (далее </w:t>
      </w:r>
      <w:proofErr w:type="gramStart"/>
      <w:r>
        <w:rPr>
          <w:rFonts w:ascii="Arial" w:eastAsia="Arial Unicode MS" w:hAnsi="Arial" w:cs="Arial"/>
          <w:sz w:val="24"/>
          <w:szCs w:val="24"/>
        </w:rPr>
        <w:t>–ф</w:t>
      </w:r>
      <w:proofErr w:type="gramEnd"/>
      <w:r>
        <w:rPr>
          <w:rFonts w:ascii="Arial" w:eastAsia="Arial Unicode MS" w:hAnsi="Arial" w:cs="Arial"/>
          <w:sz w:val="24"/>
          <w:szCs w:val="24"/>
        </w:rPr>
        <w:t>инансовый отдел</w:t>
      </w:r>
      <w:r w:rsidRPr="00607B9F">
        <w:rPr>
          <w:rFonts w:ascii="Arial" w:eastAsia="Arial Unicode MS" w:hAnsi="Arial" w:cs="Arial"/>
          <w:sz w:val="24"/>
          <w:szCs w:val="24"/>
        </w:rPr>
        <w:t xml:space="preserve">) организует исполнение бюджета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 прогнозирует вероятность появления в определенный месяц текущего финансового года временных кассовых разрывов и объемов временно свободных денежных средств на едином счете бюджета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   обеспечивает оптимальные сроки привлечения в местный бюджет и возврата из местного бюджета заемных средств.</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Кассовый план включает:</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кассовый план исполнения бюджета на текущий финансовый год;</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кассовый план исполнения бюджета на текущий месяц.</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1.3. </w:t>
      </w:r>
      <w:proofErr w:type="gramStart"/>
      <w:r>
        <w:rPr>
          <w:rFonts w:ascii="Arial" w:eastAsia="Arial Unicode MS" w:hAnsi="Arial" w:cs="Arial"/>
          <w:sz w:val="24"/>
          <w:szCs w:val="24"/>
        </w:rPr>
        <w:t>Ф</w:t>
      </w:r>
      <w:r w:rsidRPr="00607B9F">
        <w:rPr>
          <w:rFonts w:ascii="Arial" w:eastAsia="Arial Unicode MS" w:hAnsi="Arial" w:cs="Arial"/>
          <w:sz w:val="24"/>
          <w:szCs w:val="24"/>
        </w:rPr>
        <w:t>инансовый отдел осуществляет составле</w:t>
      </w:r>
      <w:r w:rsidR="00A37EBE">
        <w:rPr>
          <w:rFonts w:ascii="Arial" w:eastAsia="Arial Unicode MS" w:hAnsi="Arial" w:cs="Arial"/>
          <w:sz w:val="24"/>
          <w:szCs w:val="24"/>
        </w:rPr>
        <w:t xml:space="preserve">ние и ведение кассового плана </w:t>
      </w:r>
      <w:r w:rsidRPr="00607B9F">
        <w:rPr>
          <w:rFonts w:ascii="Arial" w:eastAsia="Arial Unicode MS" w:hAnsi="Arial" w:cs="Arial"/>
          <w:sz w:val="24"/>
          <w:szCs w:val="24"/>
        </w:rPr>
        <w:t>на основании Сведений, представляемых участниками процесса прогнозирования, с учетом имеющейся в финансов</w:t>
      </w:r>
      <w:r>
        <w:rPr>
          <w:rFonts w:ascii="Arial" w:eastAsia="Arial Unicode MS" w:hAnsi="Arial" w:cs="Arial"/>
          <w:sz w:val="24"/>
          <w:szCs w:val="24"/>
        </w:rPr>
        <w:t>ом</w:t>
      </w:r>
      <w:r w:rsidRPr="00607B9F">
        <w:rPr>
          <w:rFonts w:ascii="Arial" w:eastAsia="Arial Unicode MS" w:hAnsi="Arial" w:cs="Arial"/>
          <w:sz w:val="24"/>
          <w:szCs w:val="24"/>
        </w:rPr>
        <w:t xml:space="preserve"> отдел</w:t>
      </w:r>
      <w:r>
        <w:rPr>
          <w:rFonts w:ascii="Arial" w:eastAsia="Arial Unicode MS" w:hAnsi="Arial" w:cs="Arial"/>
          <w:sz w:val="24"/>
          <w:szCs w:val="24"/>
        </w:rPr>
        <w:t>е</w:t>
      </w:r>
      <w:r w:rsidRPr="00607B9F">
        <w:rPr>
          <w:rFonts w:ascii="Arial" w:eastAsia="Arial Unicode MS" w:hAnsi="Arial" w:cs="Arial"/>
          <w:sz w:val="24"/>
          <w:szCs w:val="24"/>
        </w:rPr>
        <w:t xml:space="preserve"> информации о состоянии единого счета бюджета, представляемой территориальным органом  Федерального казначейства (далее - информация о состоянии счета), основных параметров и отдельных показателей Решения</w:t>
      </w:r>
      <w:r>
        <w:rPr>
          <w:rFonts w:ascii="Arial" w:eastAsia="Arial Unicode MS" w:hAnsi="Arial" w:cs="Arial"/>
          <w:sz w:val="24"/>
          <w:szCs w:val="24"/>
        </w:rPr>
        <w:t xml:space="preserve"> Думы</w:t>
      </w:r>
      <w:r w:rsidRPr="00607B9F">
        <w:rPr>
          <w:rFonts w:ascii="Arial" w:eastAsia="Arial Unicode MS" w:hAnsi="Arial" w:cs="Arial"/>
          <w:sz w:val="24"/>
          <w:szCs w:val="24"/>
        </w:rPr>
        <w:t xml:space="preserve"> о бюджете на текущий финансовый год (сводной бюджетной росписи бюджета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w:t>
      </w:r>
      <w:r w:rsidRPr="00607B9F">
        <w:rPr>
          <w:rFonts w:ascii="Arial" w:eastAsia="Arial Unicode MS" w:hAnsi="Arial" w:cs="Arial"/>
          <w:sz w:val="24"/>
          <w:szCs w:val="24"/>
        </w:rPr>
        <w:lastRenderedPageBreak/>
        <w:t>муниципального образования на текущий финансовый</w:t>
      </w:r>
      <w:proofErr w:type="gramEnd"/>
      <w:r w:rsidRPr="00607B9F">
        <w:rPr>
          <w:rFonts w:ascii="Arial" w:eastAsia="Arial Unicode MS" w:hAnsi="Arial" w:cs="Arial"/>
          <w:sz w:val="24"/>
          <w:szCs w:val="24"/>
        </w:rPr>
        <w:t xml:space="preserve"> год с учетом изменений) (далее - утвержденный объем бюджетных ассигнований) и лимитов бюджетных обязатель</w:t>
      </w:r>
      <w:proofErr w:type="gramStart"/>
      <w:r w:rsidRPr="00607B9F">
        <w:rPr>
          <w:rFonts w:ascii="Arial" w:eastAsia="Arial Unicode MS" w:hAnsi="Arial" w:cs="Arial"/>
          <w:sz w:val="24"/>
          <w:szCs w:val="24"/>
        </w:rPr>
        <w:t>ств с пр</w:t>
      </w:r>
      <w:proofErr w:type="gramEnd"/>
      <w:r w:rsidRPr="00607B9F">
        <w:rPr>
          <w:rFonts w:ascii="Arial" w:eastAsia="Arial Unicode MS" w:hAnsi="Arial" w:cs="Arial"/>
          <w:sz w:val="24"/>
          <w:szCs w:val="24"/>
        </w:rPr>
        <w:t>именением методов экспертной оценки.</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1.4. При составлении и ведении кассового плана в соответствии с настоящим Порядком обмен документами между финансовы</w:t>
      </w:r>
      <w:r>
        <w:rPr>
          <w:rFonts w:ascii="Arial" w:eastAsia="Arial Unicode MS" w:hAnsi="Arial" w:cs="Arial"/>
          <w:sz w:val="24"/>
          <w:szCs w:val="24"/>
        </w:rPr>
        <w:t>м</w:t>
      </w:r>
      <w:r w:rsidRPr="00607B9F">
        <w:rPr>
          <w:rFonts w:ascii="Arial" w:eastAsia="Arial Unicode MS" w:hAnsi="Arial" w:cs="Arial"/>
          <w:sz w:val="24"/>
          <w:szCs w:val="24"/>
        </w:rPr>
        <w:t xml:space="preserve"> отдел</w:t>
      </w:r>
      <w:r>
        <w:rPr>
          <w:rFonts w:ascii="Arial" w:eastAsia="Arial Unicode MS" w:hAnsi="Arial" w:cs="Arial"/>
          <w:sz w:val="24"/>
          <w:szCs w:val="24"/>
        </w:rPr>
        <w:t>ом</w:t>
      </w:r>
      <w:r w:rsidRPr="00607B9F">
        <w:rPr>
          <w:rFonts w:ascii="Arial" w:eastAsia="Arial Unicode MS" w:hAnsi="Arial" w:cs="Arial"/>
          <w:sz w:val="24"/>
          <w:szCs w:val="24"/>
        </w:rPr>
        <w:t xml:space="preserve"> и участниками процесса прогнозирования осуществляется в форме электронных документов и документов на бумажном носителе.</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1.5. </w:t>
      </w:r>
      <w:r>
        <w:rPr>
          <w:rFonts w:ascii="Arial" w:eastAsia="Arial Unicode MS" w:hAnsi="Arial" w:cs="Arial"/>
          <w:sz w:val="24"/>
          <w:szCs w:val="24"/>
        </w:rPr>
        <w:t>Ф</w:t>
      </w:r>
      <w:r w:rsidRPr="00607B9F">
        <w:rPr>
          <w:rFonts w:ascii="Arial" w:eastAsia="Arial Unicode MS" w:hAnsi="Arial" w:cs="Arial"/>
          <w:sz w:val="24"/>
          <w:szCs w:val="24"/>
        </w:rPr>
        <w:t>инансовый отдел осуществляет проверку Сведений, представляемых участниками процесса прогнозирования, на соответствие требованиям к их формированию, установленным настоящим Порядком.</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1.6. В случае полного либо частичного несоответствия представленных участником процесса прогнозирования Сведений требованиям, установленным в разделах 2 и 3 настоящего Порядка, указанные Сведения не принимаются </w:t>
      </w:r>
      <w:r>
        <w:rPr>
          <w:rFonts w:ascii="Arial" w:eastAsia="Arial Unicode MS" w:hAnsi="Arial" w:cs="Arial"/>
          <w:sz w:val="24"/>
          <w:szCs w:val="24"/>
        </w:rPr>
        <w:t>финансовым</w:t>
      </w:r>
      <w:r w:rsidRPr="00607B9F">
        <w:rPr>
          <w:rFonts w:ascii="Arial" w:eastAsia="Arial Unicode MS" w:hAnsi="Arial" w:cs="Arial"/>
          <w:sz w:val="24"/>
          <w:szCs w:val="24"/>
        </w:rPr>
        <w:t xml:space="preserve"> отдел</w:t>
      </w:r>
      <w:r>
        <w:rPr>
          <w:rFonts w:ascii="Arial" w:eastAsia="Arial Unicode MS" w:hAnsi="Arial" w:cs="Arial"/>
          <w:sz w:val="24"/>
          <w:szCs w:val="24"/>
        </w:rPr>
        <w:t>ом</w:t>
      </w:r>
      <w:r w:rsidRPr="00607B9F">
        <w:rPr>
          <w:rFonts w:ascii="Arial" w:eastAsia="Arial Unicode MS" w:hAnsi="Arial" w:cs="Arial"/>
          <w:sz w:val="24"/>
          <w:szCs w:val="24"/>
        </w:rPr>
        <w:t>, который в течение дня представления Сведений направляет участнику процесса прогнозирования протокол, содержащее перечень выявленных несоответствий. Участник процесса прогнозирования устраняет выявленные несоответствия и не позднее рабочего дня, следующего за днем направления протокола, повторно представляет Сведения в финансовый отдел.</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1.7. Участники процесса прогнозирования несут ответственность за своевременность и достоверность представляемых в финансовый отдел Сведений для составления и ведения кассового плана.</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1.8. Регистрация и хранение Сведений, представленных участниками процесса прогнозирования, осуществляются в установленном порядке.</w:t>
      </w:r>
    </w:p>
    <w:p w:rsidR="00607B9F" w:rsidRPr="00607B9F" w:rsidRDefault="00607B9F" w:rsidP="00607B9F">
      <w:pPr>
        <w:pStyle w:val="a3"/>
        <w:ind w:firstLine="709"/>
        <w:jc w:val="both"/>
        <w:rPr>
          <w:rFonts w:ascii="Arial" w:eastAsia="Arial Unicode MS" w:hAnsi="Arial" w:cs="Arial"/>
          <w:sz w:val="24"/>
          <w:szCs w:val="24"/>
        </w:rPr>
      </w:pPr>
    </w:p>
    <w:p w:rsidR="00607B9F" w:rsidRPr="00607B9F" w:rsidRDefault="00607B9F" w:rsidP="00776334">
      <w:pPr>
        <w:pStyle w:val="a3"/>
        <w:ind w:firstLine="709"/>
        <w:jc w:val="center"/>
        <w:rPr>
          <w:rFonts w:ascii="Arial" w:eastAsia="Arial Unicode MS" w:hAnsi="Arial" w:cs="Arial"/>
          <w:sz w:val="24"/>
          <w:szCs w:val="24"/>
        </w:rPr>
      </w:pPr>
      <w:r w:rsidRPr="00607B9F">
        <w:rPr>
          <w:rFonts w:ascii="Arial" w:eastAsia="Arial Unicode MS" w:hAnsi="Arial" w:cs="Arial"/>
          <w:sz w:val="24"/>
          <w:szCs w:val="24"/>
        </w:rPr>
        <w:t>2.</w:t>
      </w:r>
      <w:r w:rsidRPr="00607B9F">
        <w:rPr>
          <w:rFonts w:ascii="Arial" w:eastAsia="Arial Unicode MS" w:hAnsi="Arial" w:cs="Arial"/>
          <w:sz w:val="24"/>
          <w:szCs w:val="24"/>
        </w:rPr>
        <w:tab/>
        <w:t>П</w:t>
      </w:r>
      <w:r w:rsidR="00776334">
        <w:rPr>
          <w:rFonts w:ascii="Arial" w:eastAsia="Arial Unicode MS" w:hAnsi="Arial" w:cs="Arial"/>
          <w:sz w:val="24"/>
          <w:szCs w:val="24"/>
        </w:rPr>
        <w:t>ОРЯДОК И СРОКИ СОСТАВЛЕНИЯ КАССОВОГО ПЛАНА, УТВЕРЖДЕНИЯ И ДОВЕДЕНИЯ ПРЕДЕЛЬНЫХ ОБЪЕМОВ ФИНАНСИРОВАНИЯ</w:t>
      </w:r>
    </w:p>
    <w:p w:rsidR="00607B9F" w:rsidRPr="00607B9F" w:rsidRDefault="00607B9F" w:rsidP="00607B9F">
      <w:pPr>
        <w:pStyle w:val="a3"/>
        <w:ind w:firstLine="709"/>
        <w:jc w:val="both"/>
        <w:rPr>
          <w:rFonts w:ascii="Arial" w:eastAsia="Arial Unicode MS" w:hAnsi="Arial" w:cs="Arial"/>
          <w:sz w:val="24"/>
          <w:szCs w:val="24"/>
        </w:rPr>
      </w:pP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2.1. Кассовый план на очередной финансовый год составляется финансовы</w:t>
      </w:r>
      <w:r>
        <w:rPr>
          <w:rFonts w:ascii="Arial" w:eastAsia="Arial Unicode MS" w:hAnsi="Arial" w:cs="Arial"/>
          <w:sz w:val="24"/>
          <w:szCs w:val="24"/>
        </w:rPr>
        <w:t>м</w:t>
      </w:r>
      <w:r w:rsidRPr="00607B9F">
        <w:rPr>
          <w:rFonts w:ascii="Arial" w:eastAsia="Arial Unicode MS" w:hAnsi="Arial" w:cs="Arial"/>
          <w:sz w:val="24"/>
          <w:szCs w:val="24"/>
        </w:rPr>
        <w:t xml:space="preserve"> отдел</w:t>
      </w:r>
      <w:r>
        <w:rPr>
          <w:rFonts w:ascii="Arial" w:eastAsia="Arial Unicode MS" w:hAnsi="Arial" w:cs="Arial"/>
          <w:sz w:val="24"/>
          <w:szCs w:val="24"/>
        </w:rPr>
        <w:t>ом</w:t>
      </w:r>
      <w:r w:rsidRPr="00607B9F">
        <w:rPr>
          <w:rFonts w:ascii="Arial" w:eastAsia="Arial Unicode MS" w:hAnsi="Arial" w:cs="Arial"/>
          <w:sz w:val="24"/>
          <w:szCs w:val="24"/>
        </w:rPr>
        <w:t xml:space="preserve"> и утверждается главой администрации в срок до 30 декабря текущего финансового года по форме согласно приложению № 1 к настоящему Порядку.</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2.1.1. Для составления Кассового плана на очередной финансовый год участниками процесса прогнозирования в срок </w:t>
      </w:r>
      <w:r w:rsidR="00313394">
        <w:rPr>
          <w:rFonts w:ascii="Arial" w:eastAsia="Arial Unicode MS" w:hAnsi="Arial" w:cs="Arial"/>
          <w:sz w:val="24"/>
          <w:szCs w:val="24"/>
        </w:rPr>
        <w:t xml:space="preserve">за 1 день </w:t>
      </w:r>
      <w:r w:rsidRPr="00607B9F">
        <w:rPr>
          <w:rFonts w:ascii="Arial" w:eastAsia="Arial Unicode MS" w:hAnsi="Arial" w:cs="Arial"/>
          <w:sz w:val="24"/>
          <w:szCs w:val="24"/>
        </w:rPr>
        <w:t>до</w:t>
      </w:r>
      <w:r w:rsidR="00313394">
        <w:rPr>
          <w:rFonts w:ascii="Arial" w:eastAsia="Arial Unicode MS" w:hAnsi="Arial" w:cs="Arial"/>
          <w:sz w:val="24"/>
          <w:szCs w:val="24"/>
        </w:rPr>
        <w:t xml:space="preserve"> заключительного заседания Думы Голоустненского муниципального образования</w:t>
      </w:r>
      <w:r w:rsidRPr="00607B9F">
        <w:rPr>
          <w:rFonts w:ascii="Arial" w:eastAsia="Arial Unicode MS" w:hAnsi="Arial" w:cs="Arial"/>
          <w:sz w:val="24"/>
          <w:szCs w:val="24"/>
        </w:rPr>
        <w:t xml:space="preserve">  текущего финансового года предоставляются в финансовый отдел следующие Сведения: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Прогноз поступлений по доходам бюджета на очередной финансовый год, сформированный в разрезе </w:t>
      </w:r>
      <w:proofErr w:type="gramStart"/>
      <w:r w:rsidRPr="00607B9F">
        <w:rPr>
          <w:rFonts w:ascii="Arial" w:eastAsia="Arial Unicode MS" w:hAnsi="Arial" w:cs="Arial"/>
          <w:sz w:val="24"/>
          <w:szCs w:val="24"/>
        </w:rPr>
        <w:t>кодов классификации доходов бюджетов бюджетной системы Российской Федерации</w:t>
      </w:r>
      <w:proofErr w:type="gramEnd"/>
      <w:r w:rsidRPr="00607B9F">
        <w:rPr>
          <w:rFonts w:ascii="Arial" w:eastAsia="Arial Unicode MS" w:hAnsi="Arial" w:cs="Arial"/>
          <w:sz w:val="24"/>
          <w:szCs w:val="24"/>
        </w:rPr>
        <w:t xml:space="preserve"> с помесячной разбивкой по форме согласно приложению № 1.1 к настоящему Порядку;</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Прогноз перечислений по расходам бюджета на очередной финансовый год, сформированный по кодам бюджетной </w:t>
      </w:r>
      <w:proofErr w:type="gramStart"/>
      <w:r w:rsidRPr="00607B9F">
        <w:rPr>
          <w:rFonts w:ascii="Arial" w:eastAsia="Arial Unicode MS" w:hAnsi="Arial" w:cs="Arial"/>
          <w:sz w:val="24"/>
          <w:szCs w:val="24"/>
        </w:rPr>
        <w:t>классификации расходов бюджетов бюджетной системы Российской Федерации</w:t>
      </w:r>
      <w:proofErr w:type="gramEnd"/>
      <w:r w:rsidRPr="00607B9F">
        <w:rPr>
          <w:rFonts w:ascii="Arial" w:eastAsia="Arial Unicode MS" w:hAnsi="Arial" w:cs="Arial"/>
          <w:sz w:val="24"/>
          <w:szCs w:val="24"/>
        </w:rPr>
        <w:t xml:space="preserve"> с помесячной разбивкой по форме согласно приложению № 1.2 к настоящему Порядку;</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Прогноз поступлений и перечислений по источникам финансирования дефицита бюджета на очередной финансовый год, сформированный в разрезе поступлений и перечислений по внешним и внутренним источникам финансирования дефицита бюджета в разрезе </w:t>
      </w:r>
      <w:proofErr w:type="gramStart"/>
      <w:r w:rsidRPr="00607B9F">
        <w:rPr>
          <w:rFonts w:ascii="Arial" w:eastAsia="Arial Unicode MS" w:hAnsi="Arial" w:cs="Arial"/>
          <w:sz w:val="24"/>
          <w:szCs w:val="24"/>
        </w:rPr>
        <w:t>кодов классификации источников финансирования дефицитов бюджетов бюджетной системы Российской Федерации</w:t>
      </w:r>
      <w:proofErr w:type="gramEnd"/>
      <w:r w:rsidRPr="00607B9F">
        <w:rPr>
          <w:rFonts w:ascii="Arial" w:eastAsia="Arial Unicode MS" w:hAnsi="Arial" w:cs="Arial"/>
          <w:sz w:val="24"/>
          <w:szCs w:val="24"/>
        </w:rPr>
        <w:t xml:space="preserve"> с помесячной разбивкой по форме согласно приложению № 1.3 к настоящему Порядку.</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lastRenderedPageBreak/>
        <w:t>2.1.2. Показатели Прогноза поступлений по доходам бюджета на очередной финансовый год, должны соответствовать общему объему доходов, утвержденному Решением</w:t>
      </w:r>
      <w:r>
        <w:rPr>
          <w:rFonts w:ascii="Arial" w:eastAsia="Arial Unicode MS" w:hAnsi="Arial" w:cs="Arial"/>
          <w:sz w:val="24"/>
          <w:szCs w:val="24"/>
        </w:rPr>
        <w:t xml:space="preserve"> Думы</w:t>
      </w:r>
      <w:r w:rsidRPr="00607B9F">
        <w:rPr>
          <w:rFonts w:ascii="Arial" w:eastAsia="Arial Unicode MS" w:hAnsi="Arial" w:cs="Arial"/>
          <w:sz w:val="24"/>
          <w:szCs w:val="24"/>
        </w:rPr>
        <w:t xml:space="preserve"> о бюджете.</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Показатели Прогноза перечислений по расходам бюджета на очередной финансовый год и Прогноза поступлений и перечислений по источникам финансирования дефицита бюджета на очередной финансовый год должны соответствовать утвержденным объемам бюджетных ассигнований.</w:t>
      </w:r>
    </w:p>
    <w:p w:rsidR="00F446F8"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Показатели прогноза поступлений по доходам и источникам финансирования дефицита бюджета формируются участниками процесса прогнозирования в соответствии с Методикой прогнозирования поступлений доходов, утвержденной </w:t>
      </w:r>
      <w:r w:rsidR="00F446F8">
        <w:rPr>
          <w:rFonts w:ascii="Arial" w:eastAsia="Arial Unicode MS" w:hAnsi="Arial" w:cs="Arial"/>
          <w:sz w:val="24"/>
          <w:szCs w:val="24"/>
        </w:rPr>
        <w:t>Постановлением Главы</w:t>
      </w:r>
      <w:r w:rsidRPr="00607B9F">
        <w:rPr>
          <w:rFonts w:ascii="Arial" w:eastAsia="Arial Unicode MS" w:hAnsi="Arial" w:cs="Arial"/>
          <w:sz w:val="24"/>
          <w:szCs w:val="24"/>
        </w:rPr>
        <w:t xml:space="preserve"> администрации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сельского поселения от </w:t>
      </w:r>
      <w:r w:rsidR="00F446F8">
        <w:rPr>
          <w:rFonts w:ascii="Arial" w:eastAsia="Arial Unicode MS" w:hAnsi="Arial" w:cs="Arial"/>
          <w:sz w:val="24"/>
          <w:szCs w:val="24"/>
        </w:rPr>
        <w:t>01сентября</w:t>
      </w:r>
      <w:r w:rsidRPr="00607B9F">
        <w:rPr>
          <w:rFonts w:ascii="Arial" w:eastAsia="Arial Unicode MS" w:hAnsi="Arial" w:cs="Arial"/>
          <w:sz w:val="24"/>
          <w:szCs w:val="24"/>
        </w:rPr>
        <w:t xml:space="preserve"> 2016 года № </w:t>
      </w:r>
      <w:r w:rsidR="00F446F8">
        <w:rPr>
          <w:rFonts w:ascii="Arial" w:eastAsia="Arial Unicode MS" w:hAnsi="Arial" w:cs="Arial"/>
          <w:sz w:val="24"/>
          <w:szCs w:val="24"/>
        </w:rPr>
        <w:t>74</w:t>
      </w:r>
      <w:r w:rsidRPr="00607B9F">
        <w:rPr>
          <w:rFonts w:ascii="Arial" w:eastAsia="Arial Unicode MS" w:hAnsi="Arial" w:cs="Arial"/>
          <w:sz w:val="24"/>
          <w:szCs w:val="24"/>
        </w:rPr>
        <w:t xml:space="preserve"> «Об утверждении методики прогнозирования поступлений доходов бюджета</w:t>
      </w:r>
      <w:r>
        <w:rPr>
          <w:rFonts w:ascii="Arial" w:eastAsia="Arial Unicode MS" w:hAnsi="Arial" w:cs="Arial"/>
          <w:sz w:val="24"/>
          <w:szCs w:val="24"/>
        </w:rPr>
        <w:t>Голоустненского</w:t>
      </w:r>
      <w:r w:rsidR="00F446F8">
        <w:rPr>
          <w:rFonts w:ascii="Arial" w:eastAsia="Arial Unicode MS" w:hAnsi="Arial" w:cs="Arial"/>
          <w:sz w:val="24"/>
          <w:szCs w:val="24"/>
        </w:rPr>
        <w:t xml:space="preserve">  муниципального образования»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2.1.3. При получении от участников процесса прогнозирования Сведений, необходимых для составления кассового плана, </w:t>
      </w:r>
      <w:r w:rsidR="00F446F8">
        <w:rPr>
          <w:rFonts w:ascii="Arial" w:eastAsia="Arial Unicode MS" w:hAnsi="Arial" w:cs="Arial"/>
          <w:sz w:val="24"/>
          <w:szCs w:val="24"/>
        </w:rPr>
        <w:t>финансовый отдел</w:t>
      </w:r>
      <w:r w:rsidRPr="00607B9F">
        <w:rPr>
          <w:rFonts w:ascii="Arial" w:eastAsia="Arial Unicode MS" w:hAnsi="Arial" w:cs="Arial"/>
          <w:sz w:val="24"/>
          <w:szCs w:val="24"/>
        </w:rPr>
        <w:t xml:space="preserve"> проводит анализ предоставленной информации и в целях минимизации временных кассовых разрывов вносит необходимые корректировки в пределах утвержденных объемов бюджетных ассигнований.</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2.2. Кассовый план исполнения бюджета на текущий месяц составляется </w:t>
      </w:r>
      <w:r w:rsidR="00F446F8">
        <w:rPr>
          <w:rFonts w:ascii="Arial" w:eastAsia="Arial Unicode MS" w:hAnsi="Arial" w:cs="Arial"/>
          <w:sz w:val="24"/>
          <w:szCs w:val="24"/>
        </w:rPr>
        <w:t>финансовым</w:t>
      </w:r>
      <w:r w:rsidR="00F446F8" w:rsidRPr="00F446F8">
        <w:rPr>
          <w:rFonts w:ascii="Arial" w:eastAsia="Arial Unicode MS" w:hAnsi="Arial" w:cs="Arial"/>
          <w:sz w:val="24"/>
          <w:szCs w:val="24"/>
        </w:rPr>
        <w:t xml:space="preserve"> отдел</w:t>
      </w:r>
      <w:r w:rsidR="00F446F8">
        <w:rPr>
          <w:rFonts w:ascii="Arial" w:eastAsia="Arial Unicode MS" w:hAnsi="Arial" w:cs="Arial"/>
          <w:sz w:val="24"/>
          <w:szCs w:val="24"/>
        </w:rPr>
        <w:t>ом</w:t>
      </w:r>
      <w:r w:rsidRPr="00607B9F">
        <w:rPr>
          <w:rFonts w:ascii="Arial" w:eastAsia="Arial Unicode MS" w:hAnsi="Arial" w:cs="Arial"/>
          <w:sz w:val="24"/>
          <w:szCs w:val="24"/>
        </w:rPr>
        <w:t xml:space="preserve"> по форме согласно приложению № 2 к настоящему Порядку (далее - Кассовый план на текущий месяц) и утверждается главой администрации за два рабочих дня до начала планового периода.</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2.2.1. Для составления Кассового плана на текущий месяц участн</w:t>
      </w:r>
      <w:r w:rsidR="00A37EBE">
        <w:rPr>
          <w:rFonts w:ascii="Arial" w:eastAsia="Arial Unicode MS" w:hAnsi="Arial" w:cs="Arial"/>
          <w:sz w:val="24"/>
          <w:szCs w:val="24"/>
        </w:rPr>
        <w:t>иками процесса прогнозирования в</w:t>
      </w:r>
      <w:r w:rsidRPr="00607B9F">
        <w:rPr>
          <w:rFonts w:ascii="Arial" w:eastAsia="Arial Unicode MS" w:hAnsi="Arial" w:cs="Arial"/>
          <w:sz w:val="24"/>
          <w:szCs w:val="24"/>
        </w:rPr>
        <w:t xml:space="preserve"> срок </w:t>
      </w:r>
      <w:r w:rsidR="00313394">
        <w:rPr>
          <w:rFonts w:ascii="Arial" w:eastAsia="Arial Unicode MS" w:hAnsi="Arial" w:cs="Arial"/>
          <w:sz w:val="24"/>
          <w:szCs w:val="24"/>
        </w:rPr>
        <w:t xml:space="preserve">за 1 день </w:t>
      </w:r>
      <w:r w:rsidRPr="00607B9F">
        <w:rPr>
          <w:rFonts w:ascii="Arial" w:eastAsia="Arial Unicode MS" w:hAnsi="Arial" w:cs="Arial"/>
          <w:sz w:val="24"/>
          <w:szCs w:val="24"/>
        </w:rPr>
        <w:t xml:space="preserve">до </w:t>
      </w:r>
      <w:r w:rsidR="00313394">
        <w:rPr>
          <w:rFonts w:ascii="Arial" w:eastAsia="Arial Unicode MS" w:hAnsi="Arial" w:cs="Arial"/>
          <w:sz w:val="24"/>
          <w:szCs w:val="24"/>
        </w:rPr>
        <w:t xml:space="preserve">очередного </w:t>
      </w:r>
      <w:r w:rsidR="00313394" w:rsidRPr="00313394">
        <w:rPr>
          <w:rFonts w:ascii="Arial" w:eastAsia="Arial Unicode MS" w:hAnsi="Arial" w:cs="Arial"/>
          <w:sz w:val="24"/>
          <w:szCs w:val="24"/>
        </w:rPr>
        <w:t xml:space="preserve">заседания Думы Голоустненского муниципального образования  </w:t>
      </w:r>
      <w:r w:rsidRPr="00607B9F">
        <w:rPr>
          <w:rFonts w:ascii="Arial" w:eastAsia="Arial Unicode MS" w:hAnsi="Arial" w:cs="Arial"/>
          <w:sz w:val="24"/>
          <w:szCs w:val="24"/>
        </w:rPr>
        <w:t xml:space="preserve">месяца, предшествующего </w:t>
      </w:r>
      <w:proofErr w:type="gramStart"/>
      <w:r w:rsidRPr="00607B9F">
        <w:rPr>
          <w:rFonts w:ascii="Arial" w:eastAsia="Arial Unicode MS" w:hAnsi="Arial" w:cs="Arial"/>
          <w:sz w:val="24"/>
          <w:szCs w:val="24"/>
        </w:rPr>
        <w:t>планируемому</w:t>
      </w:r>
      <w:proofErr w:type="gramEnd"/>
      <w:r w:rsidRPr="00607B9F">
        <w:rPr>
          <w:rFonts w:ascii="Arial" w:eastAsia="Arial Unicode MS" w:hAnsi="Arial" w:cs="Arial"/>
          <w:sz w:val="24"/>
          <w:szCs w:val="24"/>
        </w:rPr>
        <w:t xml:space="preserve"> предоставляются в </w:t>
      </w:r>
      <w:r w:rsidR="00F446F8" w:rsidRPr="00F446F8">
        <w:rPr>
          <w:rFonts w:ascii="Arial" w:eastAsia="Arial Unicode MS" w:hAnsi="Arial" w:cs="Arial"/>
          <w:sz w:val="24"/>
          <w:szCs w:val="24"/>
        </w:rPr>
        <w:t>финансовый отдел</w:t>
      </w:r>
      <w:r w:rsidRPr="00607B9F">
        <w:rPr>
          <w:rFonts w:ascii="Arial" w:eastAsia="Arial Unicode MS" w:hAnsi="Arial" w:cs="Arial"/>
          <w:sz w:val="24"/>
          <w:szCs w:val="24"/>
        </w:rPr>
        <w:t xml:space="preserve"> следующие Сведения: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Прогноз поступлений по доходам бюджета на текущий месяц, сформированный по форме согласно приложению № 2.1 к настоящему Порядку в разрезе </w:t>
      </w:r>
      <w:proofErr w:type="gramStart"/>
      <w:r w:rsidRPr="00607B9F">
        <w:rPr>
          <w:rFonts w:ascii="Arial" w:eastAsia="Arial Unicode MS" w:hAnsi="Arial" w:cs="Arial"/>
          <w:sz w:val="24"/>
          <w:szCs w:val="24"/>
        </w:rPr>
        <w:t>кодов классификации доходов бюджетов бюджетной системы Российской Федерации</w:t>
      </w:r>
      <w:proofErr w:type="gramEnd"/>
      <w:r w:rsidRPr="00607B9F">
        <w:rPr>
          <w:rFonts w:ascii="Arial" w:eastAsia="Arial Unicode MS" w:hAnsi="Arial" w:cs="Arial"/>
          <w:sz w:val="24"/>
          <w:szCs w:val="24"/>
        </w:rPr>
        <w:t>;</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Прогноз перечислений по расходам бюджета на текущий месяц, сформированный по форме согласно приложению № 2.2 к настоящему Порядку в разрезе </w:t>
      </w:r>
      <w:proofErr w:type="gramStart"/>
      <w:r w:rsidRPr="00607B9F">
        <w:rPr>
          <w:rFonts w:ascii="Arial" w:eastAsia="Arial Unicode MS" w:hAnsi="Arial" w:cs="Arial"/>
          <w:sz w:val="24"/>
          <w:szCs w:val="24"/>
        </w:rPr>
        <w:t>кодов бюджетной классификации расходов бюджетов бюджетной системы Российской Федерации</w:t>
      </w:r>
      <w:proofErr w:type="gramEnd"/>
      <w:r w:rsidRPr="00607B9F">
        <w:rPr>
          <w:rFonts w:ascii="Arial" w:eastAsia="Arial Unicode MS" w:hAnsi="Arial" w:cs="Arial"/>
          <w:sz w:val="24"/>
          <w:szCs w:val="24"/>
        </w:rPr>
        <w:t>;</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Прогноз поступлений и перечислений по источникам финансирования дефицита бюджета на текущий месяц, сформированный по форме согласно приложению № 2.3 к настоящему Порядку в разрезе </w:t>
      </w:r>
      <w:proofErr w:type="gramStart"/>
      <w:r w:rsidRPr="00607B9F">
        <w:rPr>
          <w:rFonts w:ascii="Arial" w:eastAsia="Arial Unicode MS" w:hAnsi="Arial" w:cs="Arial"/>
          <w:sz w:val="24"/>
          <w:szCs w:val="24"/>
        </w:rPr>
        <w:t>кодов классификации источников финансирования дефицитов бюджетов бюджетной системы Российской Федерации</w:t>
      </w:r>
      <w:proofErr w:type="gramEnd"/>
      <w:r w:rsidRPr="00607B9F">
        <w:rPr>
          <w:rFonts w:ascii="Arial" w:eastAsia="Arial Unicode MS" w:hAnsi="Arial" w:cs="Arial"/>
          <w:sz w:val="24"/>
          <w:szCs w:val="24"/>
        </w:rPr>
        <w:t>.</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2.2.2. Прогнозирование бюджетных расходов на месяц осуществляется в размере не более одной двенадцатой от утвержденных бюджетных ассигнований по кодам бюджетной </w:t>
      </w:r>
      <w:proofErr w:type="gramStart"/>
      <w:r w:rsidRPr="00607B9F">
        <w:rPr>
          <w:rFonts w:ascii="Arial" w:eastAsia="Arial Unicode MS" w:hAnsi="Arial" w:cs="Arial"/>
          <w:sz w:val="24"/>
          <w:szCs w:val="24"/>
        </w:rPr>
        <w:t>классификации расходов бюджетов бюджетной системы Российской Федерации</w:t>
      </w:r>
      <w:proofErr w:type="gramEnd"/>
      <w:r w:rsidRPr="00607B9F">
        <w:rPr>
          <w:rFonts w:ascii="Arial" w:eastAsia="Arial Unicode MS" w:hAnsi="Arial" w:cs="Arial"/>
          <w:sz w:val="24"/>
          <w:szCs w:val="24"/>
        </w:rPr>
        <w:t>. При этом учитываются: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сроки и объемы оплаты денежных обязательств по заключаемым муниципальным контрактам и иным договорам, определенным при планировании закупок товаров, работ, услуг для обеспечения муниципальных нужд, а также условия заключенных (планируемых к заключению) соглашений, предусматривающих перечисление средств из местных бюджетов.</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осуществление выплат на проведение отпускной кампании;</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сроки выплаты заработной платы;</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lastRenderedPageBreak/>
        <w:t>- сроки оплаты за оказанные услуги (выполненные работы), которые зависят от сезонных условий;</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иные случаи неравномерного финансового обеспечения исполнения денежных обязательств.</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Прогнозирование бюджетных расходов на месяц осуществляется при наличии документов, подтверждающих обоснованность прогнозируемых расходов, с учетом информации об остатках бюджетных средств на лицевых счетах,  получателей средств бюджета.</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2.2.3. Прогнозные показатели перечислений по расходам бюджета на текущий месяц не должны превышать утвержденный участнику процесса прогнозирования объем лимитов бюджетных обязательств (бюджетных ассигнований в случае прогнозирования расходов на финансовое обеспечение публичных нормативных обязательств) с учетом ранее доведенных предельных объемов финансирования.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2.3. В случае</w:t>
      </w:r>
      <w:proofErr w:type="gramStart"/>
      <w:r w:rsidRPr="00607B9F">
        <w:rPr>
          <w:rFonts w:ascii="Arial" w:eastAsia="Arial Unicode MS" w:hAnsi="Arial" w:cs="Arial"/>
          <w:sz w:val="24"/>
          <w:szCs w:val="24"/>
        </w:rPr>
        <w:t>,</w:t>
      </w:r>
      <w:proofErr w:type="gramEnd"/>
      <w:r w:rsidRPr="00607B9F">
        <w:rPr>
          <w:rFonts w:ascii="Arial" w:eastAsia="Arial Unicode MS" w:hAnsi="Arial" w:cs="Arial"/>
          <w:sz w:val="24"/>
          <w:szCs w:val="24"/>
        </w:rPr>
        <w:t xml:space="preserve"> если объем доходов бюджета на очередной финансовый год не утвержден </w:t>
      </w:r>
      <w:r w:rsidR="007C3056">
        <w:rPr>
          <w:rFonts w:ascii="Arial" w:eastAsia="Arial Unicode MS" w:hAnsi="Arial" w:cs="Arial"/>
          <w:sz w:val="24"/>
          <w:szCs w:val="24"/>
        </w:rPr>
        <w:t xml:space="preserve">до заключительного </w:t>
      </w:r>
      <w:r w:rsidR="007C3056" w:rsidRPr="007C3056">
        <w:rPr>
          <w:rFonts w:ascii="Arial" w:eastAsia="Arial Unicode MS" w:hAnsi="Arial" w:cs="Arial"/>
          <w:sz w:val="24"/>
          <w:szCs w:val="24"/>
        </w:rPr>
        <w:t xml:space="preserve">заседания Думы Голоустненского муниципального образования  </w:t>
      </w:r>
      <w:r w:rsidRPr="00607B9F">
        <w:rPr>
          <w:rFonts w:ascii="Arial" w:eastAsia="Arial Unicode MS" w:hAnsi="Arial" w:cs="Arial"/>
          <w:sz w:val="24"/>
          <w:szCs w:val="24"/>
        </w:rPr>
        <w:t>текущего финансового года, Сведения, необходимые для составления и ведения кассового плана формируются участниками процесса прогнозирования исходя из объема доходов, представленного в проекте Решения о бюджете.</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2.4. В случае</w:t>
      </w:r>
      <w:proofErr w:type="gramStart"/>
      <w:r w:rsidRPr="00607B9F">
        <w:rPr>
          <w:rFonts w:ascii="Arial" w:eastAsia="Arial Unicode MS" w:hAnsi="Arial" w:cs="Arial"/>
          <w:sz w:val="24"/>
          <w:szCs w:val="24"/>
        </w:rPr>
        <w:t>,</w:t>
      </w:r>
      <w:proofErr w:type="gramEnd"/>
      <w:r w:rsidRPr="00607B9F">
        <w:rPr>
          <w:rFonts w:ascii="Arial" w:eastAsia="Arial Unicode MS" w:hAnsi="Arial" w:cs="Arial"/>
          <w:sz w:val="24"/>
          <w:szCs w:val="24"/>
        </w:rPr>
        <w:t xml:space="preserve"> если объем бюджетных ассигнований на очередной финансовый год не утвержден до </w:t>
      </w:r>
      <w:r w:rsidR="007C3056">
        <w:rPr>
          <w:rFonts w:ascii="Arial" w:eastAsia="Arial Unicode MS" w:hAnsi="Arial" w:cs="Arial"/>
          <w:sz w:val="24"/>
          <w:szCs w:val="24"/>
        </w:rPr>
        <w:t xml:space="preserve">заключительного </w:t>
      </w:r>
      <w:r w:rsidR="007C3056" w:rsidRPr="007C3056">
        <w:rPr>
          <w:rFonts w:ascii="Arial" w:eastAsia="Arial Unicode MS" w:hAnsi="Arial" w:cs="Arial"/>
          <w:sz w:val="24"/>
          <w:szCs w:val="24"/>
        </w:rPr>
        <w:t xml:space="preserve">заседания Думы Голоустненского муниципального образования  </w:t>
      </w:r>
      <w:r w:rsidRPr="00607B9F">
        <w:rPr>
          <w:rFonts w:ascii="Arial" w:eastAsia="Arial Unicode MS" w:hAnsi="Arial" w:cs="Arial"/>
          <w:sz w:val="24"/>
          <w:szCs w:val="24"/>
        </w:rPr>
        <w:t>текущего финансового года, Сведения, необходимые для составления и ведения кассового плана формируются участниками процесса прогнозирования на основании предложений по распределению расходов, представляемых участниками процесса прогнозирования в соответствии с проектом Решения о бюджете.</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В течение одного рабочего со дня принятия Решения о бюджете на очередной финансовый год и плановый период, участники процесса прогнозирования при необходимости приводят Сведения, сформированные в соответствии с пунктами 2.3 и 2.4 настоящего порядка, в соответствие с показателями, утвержденными Решением о бюджете.</w:t>
      </w:r>
    </w:p>
    <w:p w:rsidR="00607B9F" w:rsidRPr="00607B9F" w:rsidRDefault="00607B9F" w:rsidP="00607B9F">
      <w:pPr>
        <w:pStyle w:val="a3"/>
        <w:ind w:firstLine="709"/>
        <w:jc w:val="both"/>
        <w:rPr>
          <w:rFonts w:ascii="Arial" w:eastAsia="Arial Unicode MS" w:hAnsi="Arial" w:cs="Arial"/>
          <w:sz w:val="24"/>
          <w:szCs w:val="24"/>
        </w:rPr>
      </w:pPr>
    </w:p>
    <w:p w:rsidR="00607B9F" w:rsidRDefault="00607B9F" w:rsidP="00776334">
      <w:pPr>
        <w:pStyle w:val="a3"/>
        <w:ind w:firstLine="709"/>
        <w:jc w:val="center"/>
        <w:rPr>
          <w:rFonts w:ascii="Arial" w:eastAsia="Arial Unicode MS" w:hAnsi="Arial" w:cs="Arial"/>
          <w:sz w:val="24"/>
          <w:szCs w:val="24"/>
        </w:rPr>
      </w:pPr>
      <w:r w:rsidRPr="00607B9F">
        <w:rPr>
          <w:rFonts w:ascii="Arial" w:eastAsia="Arial Unicode MS" w:hAnsi="Arial" w:cs="Arial"/>
          <w:sz w:val="24"/>
          <w:szCs w:val="24"/>
        </w:rPr>
        <w:t>3.</w:t>
      </w:r>
      <w:r w:rsidRPr="00607B9F">
        <w:rPr>
          <w:rFonts w:ascii="Arial" w:eastAsia="Arial Unicode MS" w:hAnsi="Arial" w:cs="Arial"/>
          <w:sz w:val="24"/>
          <w:szCs w:val="24"/>
        </w:rPr>
        <w:tab/>
        <w:t>П</w:t>
      </w:r>
      <w:r w:rsidR="00776334">
        <w:rPr>
          <w:rFonts w:ascii="Arial" w:eastAsia="Arial Unicode MS" w:hAnsi="Arial" w:cs="Arial"/>
          <w:sz w:val="24"/>
          <w:szCs w:val="24"/>
        </w:rPr>
        <w:t>ОРЯДОК ВЕДЕНИЯ КАССОВОГО ПЛАНА</w:t>
      </w:r>
    </w:p>
    <w:p w:rsidR="00776334" w:rsidRPr="00607B9F" w:rsidRDefault="00776334" w:rsidP="00607B9F">
      <w:pPr>
        <w:pStyle w:val="a3"/>
        <w:ind w:firstLine="709"/>
        <w:jc w:val="both"/>
        <w:rPr>
          <w:rFonts w:ascii="Arial" w:eastAsia="Arial Unicode MS" w:hAnsi="Arial" w:cs="Arial"/>
          <w:sz w:val="24"/>
          <w:szCs w:val="24"/>
        </w:rPr>
      </w:pP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3.1. </w:t>
      </w:r>
      <w:proofErr w:type="gramStart"/>
      <w:r w:rsidRPr="00607B9F">
        <w:rPr>
          <w:rFonts w:ascii="Arial" w:eastAsia="Arial Unicode MS" w:hAnsi="Arial" w:cs="Arial"/>
          <w:sz w:val="24"/>
          <w:szCs w:val="24"/>
        </w:rPr>
        <w:t xml:space="preserve">В ходе ведения кассового плана </w:t>
      </w:r>
      <w:r w:rsidR="00F446F8" w:rsidRPr="00F446F8">
        <w:rPr>
          <w:rFonts w:ascii="Arial" w:eastAsia="Arial Unicode MS" w:hAnsi="Arial" w:cs="Arial"/>
          <w:sz w:val="24"/>
          <w:szCs w:val="24"/>
        </w:rPr>
        <w:t>финансовый отдел</w:t>
      </w:r>
      <w:r w:rsidRPr="00607B9F">
        <w:rPr>
          <w:rFonts w:ascii="Arial" w:eastAsia="Arial Unicode MS" w:hAnsi="Arial" w:cs="Arial"/>
          <w:sz w:val="24"/>
          <w:szCs w:val="24"/>
        </w:rPr>
        <w:t xml:space="preserve"> вносит изменения в показатели Кассового плана на текущий год и месяц, определяет наличие временных кассовых разрывов, обеспечивает привлечение источников финансирования дефицита бюджета, составляет отчет об исполнении кассового плана по завершении текущего месяца, квартала, анализирует исполнение бюджета по доходам и обоснованность сведений, представляемых участниками процесса прогнозирования.</w:t>
      </w:r>
      <w:proofErr w:type="gramEnd"/>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3.2. </w:t>
      </w:r>
      <w:proofErr w:type="gramStart"/>
      <w:r w:rsidRPr="00607B9F">
        <w:rPr>
          <w:rFonts w:ascii="Arial" w:eastAsia="Arial Unicode MS" w:hAnsi="Arial" w:cs="Arial"/>
          <w:sz w:val="24"/>
          <w:szCs w:val="24"/>
        </w:rPr>
        <w:t>При предоставлении уточненных Сведений о помесячном распределении поступлений доходов в бюджет на текущий финансовый год, главные администраторы доходов бюджета указывают фактические кассовые поступления доходов бюджета за отчетный период (все месяцы с начала текущего финансового года до текущего месяца) и уточняют соответствующие показатели текущего месяца и следующих за текущим месяцем до конца текущего финансового года в рамках объема доходов, утвержденного Решением</w:t>
      </w:r>
      <w:r w:rsidR="00F446F8">
        <w:rPr>
          <w:rFonts w:ascii="Arial" w:eastAsia="Arial Unicode MS" w:hAnsi="Arial" w:cs="Arial"/>
          <w:sz w:val="24"/>
          <w:szCs w:val="24"/>
        </w:rPr>
        <w:t>Думы</w:t>
      </w:r>
      <w:proofErr w:type="gramEnd"/>
      <w:r w:rsidR="00F446F8">
        <w:rPr>
          <w:rFonts w:ascii="Arial" w:eastAsia="Arial Unicode MS" w:hAnsi="Arial" w:cs="Arial"/>
          <w:sz w:val="24"/>
          <w:szCs w:val="24"/>
        </w:rPr>
        <w:t xml:space="preserve"> </w:t>
      </w:r>
      <w:r w:rsidRPr="00607B9F">
        <w:rPr>
          <w:rFonts w:ascii="Arial" w:eastAsia="Arial Unicode MS" w:hAnsi="Arial" w:cs="Arial"/>
          <w:sz w:val="24"/>
          <w:szCs w:val="24"/>
        </w:rPr>
        <w:t>о бюджете на текущий финансовый год.</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3.3. </w:t>
      </w:r>
      <w:proofErr w:type="gramStart"/>
      <w:r w:rsidRPr="00607B9F">
        <w:rPr>
          <w:rFonts w:ascii="Arial" w:eastAsia="Arial Unicode MS" w:hAnsi="Arial" w:cs="Arial"/>
          <w:sz w:val="24"/>
          <w:szCs w:val="24"/>
        </w:rPr>
        <w:t xml:space="preserve">В случае отклонения фактических кассовых поступлений по какому-либо виду налогового и (или) неналогового дохода бюджета в отчетном месяце от </w:t>
      </w:r>
      <w:r w:rsidRPr="00607B9F">
        <w:rPr>
          <w:rFonts w:ascii="Arial" w:eastAsia="Arial Unicode MS" w:hAnsi="Arial" w:cs="Arial"/>
          <w:sz w:val="24"/>
          <w:szCs w:val="24"/>
        </w:rPr>
        <w:lastRenderedPageBreak/>
        <w:t xml:space="preserve">предоставленного в Сведениях распределения поступлений доходов в бюджет на отчетный месяц на величину, превышающую 5 процентов, соответствующий главный администратор дохода бюджета представляет в </w:t>
      </w:r>
      <w:r w:rsidR="00F446F8" w:rsidRPr="00F446F8">
        <w:rPr>
          <w:rFonts w:ascii="Arial" w:eastAsia="Arial Unicode MS" w:hAnsi="Arial" w:cs="Arial"/>
          <w:sz w:val="24"/>
          <w:szCs w:val="24"/>
        </w:rPr>
        <w:t>финансовый отдел</w:t>
      </w:r>
      <w:r w:rsidRPr="00607B9F">
        <w:rPr>
          <w:rFonts w:ascii="Arial" w:eastAsia="Arial Unicode MS" w:hAnsi="Arial" w:cs="Arial"/>
          <w:sz w:val="24"/>
          <w:szCs w:val="24"/>
        </w:rPr>
        <w:t>, пояснительную записку с отражением причин указанного отклонения одновременно с представлением уточненных Сведений.</w:t>
      </w:r>
      <w:proofErr w:type="gramEnd"/>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3.4. </w:t>
      </w:r>
      <w:proofErr w:type="gramStart"/>
      <w:r w:rsidRPr="00607B9F">
        <w:rPr>
          <w:rFonts w:ascii="Arial" w:eastAsia="Arial Unicode MS" w:hAnsi="Arial" w:cs="Arial"/>
          <w:sz w:val="24"/>
          <w:szCs w:val="24"/>
        </w:rPr>
        <w:t xml:space="preserve">При возникновении необходимости в корректировке общего объема администрируемых доходов и (или) источников финансирования дефицита бюджета главные администраторы доходов и (или) главные администраторы источников финансирования дефицита бюджета направляют в </w:t>
      </w:r>
      <w:r w:rsidR="00F446F8" w:rsidRPr="00F446F8">
        <w:rPr>
          <w:rFonts w:ascii="Arial" w:eastAsia="Arial Unicode MS" w:hAnsi="Arial" w:cs="Arial"/>
          <w:sz w:val="24"/>
          <w:szCs w:val="24"/>
        </w:rPr>
        <w:t>финансовый отдел</w:t>
      </w:r>
      <w:r w:rsidRPr="00607B9F">
        <w:rPr>
          <w:rFonts w:ascii="Arial" w:eastAsia="Arial Unicode MS" w:hAnsi="Arial" w:cs="Arial"/>
          <w:sz w:val="24"/>
          <w:szCs w:val="24"/>
        </w:rPr>
        <w:t xml:space="preserve"> письменное обращение о внесении изменений в Решении о бюджете на текущий финансовый год в части изменения показателей по администрируемым ими доходам и (или) источникам финансирования дефицита бюджета.</w:t>
      </w:r>
      <w:proofErr w:type="gramEnd"/>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3.5. </w:t>
      </w:r>
      <w:r w:rsidR="00ED220D">
        <w:rPr>
          <w:rFonts w:ascii="Arial" w:eastAsia="Arial Unicode MS" w:hAnsi="Arial" w:cs="Arial"/>
          <w:sz w:val="24"/>
          <w:szCs w:val="24"/>
        </w:rPr>
        <w:t>Ф</w:t>
      </w:r>
      <w:r w:rsidR="00ED220D" w:rsidRPr="00ED220D">
        <w:rPr>
          <w:rFonts w:ascii="Arial" w:eastAsia="Arial Unicode MS" w:hAnsi="Arial" w:cs="Arial"/>
          <w:sz w:val="24"/>
          <w:szCs w:val="24"/>
        </w:rPr>
        <w:t>инансовый отдел</w:t>
      </w:r>
      <w:r w:rsidRPr="00607B9F">
        <w:rPr>
          <w:rFonts w:ascii="Arial" w:eastAsia="Arial Unicode MS" w:hAnsi="Arial" w:cs="Arial"/>
          <w:sz w:val="24"/>
          <w:szCs w:val="24"/>
        </w:rPr>
        <w:t xml:space="preserve"> в течение двух рабочих дней со дня принятия соответствующего решения извещает главных распорядителей бюджетных средств, главных администраторов доходов бюджета и главных администраторов источников финансирования расходов бюджета о внесении изменений:</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в решение Думы </w:t>
      </w:r>
      <w:r>
        <w:rPr>
          <w:rFonts w:ascii="Arial" w:eastAsia="Arial Unicode MS" w:hAnsi="Arial" w:cs="Arial"/>
          <w:sz w:val="24"/>
          <w:szCs w:val="24"/>
        </w:rPr>
        <w:t>Голоустненского</w:t>
      </w:r>
      <w:r w:rsidR="00ED220D">
        <w:rPr>
          <w:rFonts w:ascii="Arial" w:eastAsia="Arial Unicode MS" w:hAnsi="Arial" w:cs="Arial"/>
          <w:sz w:val="24"/>
          <w:szCs w:val="24"/>
        </w:rPr>
        <w:t>муниципального образования</w:t>
      </w:r>
      <w:r w:rsidRPr="00607B9F">
        <w:rPr>
          <w:rFonts w:ascii="Arial" w:eastAsia="Arial Unicode MS" w:hAnsi="Arial" w:cs="Arial"/>
          <w:sz w:val="24"/>
          <w:szCs w:val="24"/>
        </w:rPr>
        <w:t xml:space="preserve"> о бюджете на очередной финансовый год и (или) сводную бюджетную роспись бюджета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 и (или) лимиты бюджетных обязательств;</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в перечень главных администраторов доходов и источников финансирования дефицита бюджета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 а также в состав закрепленных за ними кодов классификации доходов бюджета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3.6. Внесение изменений </w:t>
      </w:r>
      <w:proofErr w:type="gramStart"/>
      <w:r w:rsidRPr="00607B9F">
        <w:rPr>
          <w:rFonts w:ascii="Arial" w:eastAsia="Arial Unicode MS" w:hAnsi="Arial" w:cs="Arial"/>
          <w:sz w:val="24"/>
          <w:szCs w:val="24"/>
        </w:rPr>
        <w:t>в показатели Кассового плана по перечислениям по расходам бюджета на текущий месяц в течение</w:t>
      </w:r>
      <w:proofErr w:type="gramEnd"/>
      <w:r w:rsidRPr="00607B9F">
        <w:rPr>
          <w:rFonts w:ascii="Arial" w:eastAsia="Arial Unicode MS" w:hAnsi="Arial" w:cs="Arial"/>
          <w:sz w:val="24"/>
          <w:szCs w:val="24"/>
        </w:rPr>
        <w:t xml:space="preserve"> месяца осуществляется </w:t>
      </w:r>
      <w:r w:rsidR="00ED220D" w:rsidRPr="00ED220D">
        <w:rPr>
          <w:rFonts w:ascii="Arial" w:eastAsia="Arial Unicode MS" w:hAnsi="Arial" w:cs="Arial"/>
          <w:sz w:val="24"/>
          <w:szCs w:val="24"/>
        </w:rPr>
        <w:t>финансовы</w:t>
      </w:r>
      <w:r w:rsidR="00ED220D">
        <w:rPr>
          <w:rFonts w:ascii="Arial" w:eastAsia="Arial Unicode MS" w:hAnsi="Arial" w:cs="Arial"/>
          <w:sz w:val="24"/>
          <w:szCs w:val="24"/>
        </w:rPr>
        <w:t>м</w:t>
      </w:r>
      <w:r w:rsidR="00ED220D" w:rsidRPr="00ED220D">
        <w:rPr>
          <w:rFonts w:ascii="Arial" w:eastAsia="Arial Unicode MS" w:hAnsi="Arial" w:cs="Arial"/>
          <w:sz w:val="24"/>
          <w:szCs w:val="24"/>
        </w:rPr>
        <w:t xml:space="preserve"> отдел</w:t>
      </w:r>
      <w:r w:rsidR="00ED220D">
        <w:rPr>
          <w:rFonts w:ascii="Arial" w:eastAsia="Arial Unicode MS" w:hAnsi="Arial" w:cs="Arial"/>
          <w:sz w:val="24"/>
          <w:szCs w:val="24"/>
        </w:rPr>
        <w:t>ом</w:t>
      </w:r>
      <w:r w:rsidRPr="00607B9F">
        <w:rPr>
          <w:rFonts w:ascii="Arial" w:eastAsia="Arial Unicode MS" w:hAnsi="Arial" w:cs="Arial"/>
          <w:sz w:val="24"/>
          <w:szCs w:val="24"/>
        </w:rPr>
        <w:t xml:space="preserve"> на основании письменных обращений участников процесса прогнозирования, предоставляемых по форме, согласно приложению № 3 к настоящему Порядку, с обязательным указанием причин вносимых изменений и с соблюдением следующих условий:</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а) направление обращения до </w:t>
      </w:r>
      <w:r w:rsidR="00A37EBE">
        <w:rPr>
          <w:rFonts w:ascii="Arial" w:eastAsia="Arial Unicode MS" w:hAnsi="Arial" w:cs="Arial"/>
          <w:sz w:val="24"/>
          <w:szCs w:val="24"/>
        </w:rPr>
        <w:t>1</w:t>
      </w:r>
      <w:r w:rsidRPr="00607B9F">
        <w:rPr>
          <w:rFonts w:ascii="Arial" w:eastAsia="Arial Unicode MS" w:hAnsi="Arial" w:cs="Arial"/>
          <w:sz w:val="24"/>
          <w:szCs w:val="24"/>
        </w:rPr>
        <w:t xml:space="preserve">5 числа текущего месяца, но не более 2 раз в течение месяца, в связи </w:t>
      </w:r>
      <w:proofErr w:type="gramStart"/>
      <w:r w:rsidRPr="00607B9F">
        <w:rPr>
          <w:rFonts w:ascii="Arial" w:eastAsia="Arial Unicode MS" w:hAnsi="Arial" w:cs="Arial"/>
          <w:sz w:val="24"/>
          <w:szCs w:val="24"/>
        </w:rPr>
        <w:t>с</w:t>
      </w:r>
      <w:proofErr w:type="gramEnd"/>
      <w:r w:rsidRPr="00607B9F">
        <w:rPr>
          <w:rFonts w:ascii="Arial" w:eastAsia="Arial Unicode MS" w:hAnsi="Arial" w:cs="Arial"/>
          <w:sz w:val="24"/>
          <w:szCs w:val="24"/>
        </w:rPr>
        <w:t>:</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принятием Решения Думы </w:t>
      </w:r>
      <w:r>
        <w:rPr>
          <w:rFonts w:ascii="Arial" w:eastAsia="Arial Unicode MS" w:hAnsi="Arial" w:cs="Arial"/>
          <w:sz w:val="24"/>
          <w:szCs w:val="24"/>
        </w:rPr>
        <w:t>Голоустненского</w:t>
      </w:r>
      <w:r w:rsidR="00ED220D" w:rsidRPr="00ED220D">
        <w:rPr>
          <w:rFonts w:ascii="Arial" w:eastAsia="Arial Unicode MS" w:hAnsi="Arial" w:cs="Arial"/>
          <w:sz w:val="24"/>
          <w:szCs w:val="24"/>
        </w:rPr>
        <w:t xml:space="preserve">муниципального образования </w:t>
      </w:r>
      <w:r w:rsidRPr="00607B9F">
        <w:rPr>
          <w:rFonts w:ascii="Arial" w:eastAsia="Arial Unicode MS" w:hAnsi="Arial" w:cs="Arial"/>
          <w:sz w:val="24"/>
          <w:szCs w:val="24"/>
        </w:rPr>
        <w:t xml:space="preserve">о внесении изменений в Решение о бюджете и (или) внесением изменений в сводную бюджетную роспись и (или) лимиты бюджетных обязательств по основаниям, предусмотренным бюджетным законодательством Российской Федерации, бюджетным законодательством Иркутской области и нормативными правовыми актами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изменением сроков исполнения денежных обязательств (с указанием письменного обязательства полного освоения изменяемого объема перечислений в текущем месяце с учетом их увеличения);</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иными случаями возникновения дополнительных бюджетных расходов в текущем месяце, кроме указанных в подпункте «б» настоящего пункта;</w:t>
      </w:r>
    </w:p>
    <w:p w:rsidR="00607B9F" w:rsidRP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б) в течение текущего месяца, в связи с осуществлением расходов за счет средств резервного фонда администрации </w:t>
      </w:r>
      <w:r>
        <w:rPr>
          <w:rFonts w:ascii="Arial" w:eastAsia="Arial Unicode MS" w:hAnsi="Arial" w:cs="Arial"/>
          <w:sz w:val="24"/>
          <w:szCs w:val="24"/>
        </w:rPr>
        <w:t>Голоустненского</w:t>
      </w:r>
      <w:r w:rsidRPr="00607B9F">
        <w:rPr>
          <w:rFonts w:ascii="Arial" w:eastAsia="Arial Unicode MS" w:hAnsi="Arial" w:cs="Arial"/>
          <w:sz w:val="24"/>
          <w:szCs w:val="24"/>
        </w:rPr>
        <w:t xml:space="preserve"> муниципального образования, а также в связи с необходимостью исполнения судебных решений и иных исполнительных документов.</w:t>
      </w:r>
    </w:p>
    <w:p w:rsidR="00607B9F" w:rsidRDefault="00607B9F" w:rsidP="00607B9F">
      <w:pPr>
        <w:pStyle w:val="a3"/>
        <w:ind w:firstLine="709"/>
        <w:jc w:val="both"/>
        <w:rPr>
          <w:rFonts w:ascii="Arial" w:eastAsia="Arial Unicode MS" w:hAnsi="Arial" w:cs="Arial"/>
          <w:sz w:val="24"/>
          <w:szCs w:val="24"/>
        </w:rPr>
      </w:pPr>
      <w:r w:rsidRPr="00607B9F">
        <w:rPr>
          <w:rFonts w:ascii="Arial" w:eastAsia="Arial Unicode MS" w:hAnsi="Arial" w:cs="Arial"/>
          <w:sz w:val="24"/>
          <w:szCs w:val="24"/>
        </w:rPr>
        <w:t xml:space="preserve">3.7. Сводный отчет об исполнении Кассового плана за отчетный месяц формируется </w:t>
      </w:r>
      <w:r w:rsidR="00ED220D">
        <w:rPr>
          <w:rFonts w:ascii="Arial" w:eastAsia="Arial Unicode MS" w:hAnsi="Arial" w:cs="Arial"/>
          <w:sz w:val="24"/>
          <w:szCs w:val="24"/>
        </w:rPr>
        <w:t xml:space="preserve">финансовым </w:t>
      </w:r>
      <w:proofErr w:type="gramStart"/>
      <w:r w:rsidR="00ED220D">
        <w:rPr>
          <w:rFonts w:ascii="Arial" w:eastAsia="Arial Unicode MS" w:hAnsi="Arial" w:cs="Arial"/>
          <w:sz w:val="24"/>
          <w:szCs w:val="24"/>
        </w:rPr>
        <w:t>отделом</w:t>
      </w:r>
      <w:proofErr w:type="gramEnd"/>
      <w:r w:rsidRPr="00607B9F">
        <w:rPr>
          <w:rFonts w:ascii="Arial" w:eastAsia="Arial Unicode MS" w:hAnsi="Arial" w:cs="Arial"/>
          <w:sz w:val="24"/>
          <w:szCs w:val="24"/>
        </w:rPr>
        <w:t xml:space="preserve"> на основании представленных участниками процесса прогнозирования уточненных Сведений и утверждается главой администрации в течение первых пяти рабочих дней месяца, следующего за отчетным, по форме согласно приложению № 4 к настоящему Порядку.</w:t>
      </w:r>
    </w:p>
    <w:p w:rsidR="00776334" w:rsidRDefault="00776334" w:rsidP="00776334">
      <w:pPr>
        <w:pStyle w:val="a3"/>
        <w:jc w:val="right"/>
        <w:rPr>
          <w:rFonts w:ascii="Courier New" w:hAnsi="Courier New" w:cs="Courier New"/>
        </w:rPr>
      </w:pPr>
      <w:r w:rsidRPr="00B45A77">
        <w:rPr>
          <w:rFonts w:ascii="Courier New" w:hAnsi="Courier New" w:cs="Courier New"/>
        </w:rPr>
        <w:lastRenderedPageBreak/>
        <w:t>Приложение</w:t>
      </w:r>
      <w:r>
        <w:rPr>
          <w:rFonts w:ascii="Courier New" w:hAnsi="Courier New" w:cs="Courier New"/>
        </w:rPr>
        <w:t xml:space="preserve"> 1</w:t>
      </w:r>
    </w:p>
    <w:p w:rsidR="00776334" w:rsidRDefault="00776334" w:rsidP="00776334">
      <w:pPr>
        <w:pStyle w:val="a3"/>
        <w:jc w:val="right"/>
        <w:rPr>
          <w:rFonts w:ascii="Courier New" w:hAnsi="Courier New" w:cs="Courier New"/>
        </w:rPr>
      </w:pPr>
      <w:r w:rsidRPr="00B45A77">
        <w:rPr>
          <w:rFonts w:ascii="Courier New" w:hAnsi="Courier New" w:cs="Courier New"/>
        </w:rPr>
        <w:t xml:space="preserve">к </w:t>
      </w:r>
      <w:r>
        <w:rPr>
          <w:rFonts w:ascii="Courier New" w:hAnsi="Courier New" w:cs="Courier New"/>
        </w:rPr>
        <w:t xml:space="preserve">Порядку составления </w:t>
      </w:r>
      <w:r w:rsidRPr="00776334">
        <w:rPr>
          <w:rFonts w:ascii="Courier New" w:hAnsi="Courier New" w:cs="Courier New"/>
        </w:rPr>
        <w:t>и ведения</w:t>
      </w:r>
    </w:p>
    <w:p w:rsidR="00776334" w:rsidRDefault="00776334" w:rsidP="00776334">
      <w:pPr>
        <w:pStyle w:val="a3"/>
        <w:jc w:val="right"/>
        <w:rPr>
          <w:rFonts w:ascii="Courier New" w:hAnsi="Courier New" w:cs="Courier New"/>
        </w:rPr>
      </w:pPr>
      <w:r w:rsidRPr="00776334">
        <w:rPr>
          <w:rFonts w:ascii="Courier New" w:hAnsi="Courier New" w:cs="Courier New"/>
        </w:rPr>
        <w:t xml:space="preserve"> кассового плана исполнения бюджета </w:t>
      </w:r>
    </w:p>
    <w:p w:rsidR="00776334" w:rsidRDefault="00776334" w:rsidP="00776334">
      <w:pPr>
        <w:pStyle w:val="a3"/>
        <w:jc w:val="right"/>
        <w:rPr>
          <w:rFonts w:ascii="Courier New" w:hAnsi="Courier New" w:cs="Courier New"/>
        </w:rPr>
      </w:pPr>
      <w:r w:rsidRPr="00776334">
        <w:rPr>
          <w:rFonts w:ascii="Courier New" w:hAnsi="Courier New" w:cs="Courier New"/>
        </w:rPr>
        <w:t xml:space="preserve">Голоустненского муниципального </w:t>
      </w:r>
    </w:p>
    <w:p w:rsidR="00776334" w:rsidRDefault="00776334" w:rsidP="00776334">
      <w:pPr>
        <w:pStyle w:val="a3"/>
        <w:jc w:val="right"/>
        <w:rPr>
          <w:rFonts w:ascii="Courier New" w:hAnsi="Courier New" w:cs="Courier New"/>
        </w:rPr>
      </w:pPr>
      <w:r w:rsidRPr="00776334">
        <w:rPr>
          <w:rFonts w:ascii="Courier New" w:hAnsi="Courier New" w:cs="Courier New"/>
        </w:rPr>
        <w:t>Образования</w:t>
      </w:r>
    </w:p>
    <w:p w:rsidR="00776334" w:rsidRDefault="00776334" w:rsidP="00776334">
      <w:pPr>
        <w:pStyle w:val="a3"/>
        <w:jc w:val="right"/>
        <w:rPr>
          <w:rFonts w:ascii="Courier New" w:hAnsi="Courier New" w:cs="Courier New"/>
        </w:rPr>
      </w:pPr>
    </w:p>
    <w:p w:rsidR="00776334" w:rsidRDefault="00776334" w:rsidP="00776334">
      <w:pPr>
        <w:pStyle w:val="a3"/>
        <w:jc w:val="right"/>
        <w:rPr>
          <w:rFonts w:ascii="Courier New" w:hAnsi="Courier New" w:cs="Courier New"/>
        </w:rPr>
      </w:pPr>
    </w:p>
    <w:tbl>
      <w:tblPr>
        <w:tblW w:w="15300" w:type="dxa"/>
        <w:tblInd w:w="-102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663"/>
        <w:gridCol w:w="3674"/>
        <w:gridCol w:w="918"/>
        <w:gridCol w:w="4045"/>
      </w:tblGrid>
      <w:tr w:rsidR="00776334" w:rsidRPr="00776334" w:rsidTr="0070147D">
        <w:trPr>
          <w:gridAfter w:val="1"/>
          <w:wAfter w:w="4045" w:type="dxa"/>
        </w:trPr>
        <w:tc>
          <w:tcPr>
            <w:tcW w:w="6663" w:type="dxa"/>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4592" w:type="dxa"/>
            <w:gridSpan w:val="2"/>
            <w:tcBorders>
              <w:top w:val="nil"/>
              <w:left w:val="nil"/>
              <w:bottom w:val="nil"/>
              <w:right w:val="nil"/>
            </w:tcBorders>
            <w:vAlign w:val="bottom"/>
            <w:hideMark/>
          </w:tcPr>
          <w:p w:rsidR="00776334" w:rsidRPr="00776334" w:rsidRDefault="00776334" w:rsidP="0070147D">
            <w:pPr>
              <w:widowControl w:val="0"/>
              <w:autoSpaceDE w:val="0"/>
              <w:autoSpaceDN w:val="0"/>
              <w:adjustRightInd w:val="0"/>
              <w:spacing w:after="0" w:line="240" w:lineRule="auto"/>
              <w:ind w:left="-1003" w:firstLine="1003"/>
              <w:rPr>
                <w:rFonts w:ascii="Courier New" w:eastAsia="Times New Roman" w:hAnsi="Courier New" w:cs="Courier New"/>
              </w:rPr>
            </w:pPr>
            <w:r w:rsidRPr="00776334">
              <w:rPr>
                <w:rFonts w:ascii="Courier New" w:eastAsia="Times New Roman" w:hAnsi="Courier New" w:cs="Courier New"/>
              </w:rPr>
              <w:t>Утверждаю</w:t>
            </w:r>
          </w:p>
        </w:tc>
      </w:tr>
      <w:tr w:rsidR="00776334" w:rsidRPr="00776334" w:rsidTr="0070147D">
        <w:trPr>
          <w:gridAfter w:val="1"/>
          <w:wAfter w:w="4045" w:type="dxa"/>
        </w:trPr>
        <w:tc>
          <w:tcPr>
            <w:tcW w:w="6663" w:type="dxa"/>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4592" w:type="dxa"/>
            <w:gridSpan w:val="2"/>
            <w:tcBorders>
              <w:top w:val="nil"/>
              <w:left w:val="nil"/>
              <w:bottom w:val="nil"/>
              <w:right w:val="nil"/>
            </w:tcBorders>
            <w:vAlign w:val="bottom"/>
            <w:hideMark/>
          </w:tcPr>
          <w:p w:rsidR="00776334" w:rsidRPr="00776334" w:rsidRDefault="00776334" w:rsidP="00776334">
            <w:pPr>
              <w:widowControl w:val="0"/>
              <w:autoSpaceDE w:val="0"/>
              <w:autoSpaceDN w:val="0"/>
              <w:adjustRightInd w:val="0"/>
              <w:spacing w:after="0" w:line="240" w:lineRule="auto"/>
              <w:rPr>
                <w:rFonts w:ascii="Courier New" w:eastAsia="Times New Roman" w:hAnsi="Courier New" w:cs="Courier New"/>
              </w:rPr>
            </w:pPr>
            <w:r w:rsidRPr="00776334">
              <w:rPr>
                <w:rFonts w:ascii="Courier New" w:eastAsia="Times New Roman" w:hAnsi="Courier New" w:cs="Courier New"/>
              </w:rPr>
              <w:t>Глава</w:t>
            </w:r>
            <w:r w:rsidR="0070147D">
              <w:rPr>
                <w:rFonts w:ascii="Courier New" w:eastAsia="Times New Roman" w:hAnsi="Courier New" w:cs="Courier New"/>
              </w:rPr>
              <w:t xml:space="preserve"> Голоустненского</w:t>
            </w:r>
          </w:p>
        </w:tc>
      </w:tr>
      <w:tr w:rsidR="00776334" w:rsidRPr="00776334" w:rsidTr="0070147D">
        <w:trPr>
          <w:gridAfter w:val="1"/>
          <w:wAfter w:w="4045" w:type="dxa"/>
        </w:trPr>
        <w:tc>
          <w:tcPr>
            <w:tcW w:w="6663" w:type="dxa"/>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4592" w:type="dxa"/>
            <w:gridSpan w:val="2"/>
            <w:tcBorders>
              <w:top w:val="nil"/>
              <w:left w:val="nil"/>
              <w:bottom w:val="nil"/>
              <w:right w:val="nil"/>
            </w:tcBorders>
            <w:vAlign w:val="bottom"/>
            <w:hideMark/>
          </w:tcPr>
          <w:p w:rsidR="00776334" w:rsidRPr="00776334" w:rsidRDefault="00776334" w:rsidP="0070147D">
            <w:pPr>
              <w:widowControl w:val="0"/>
              <w:autoSpaceDE w:val="0"/>
              <w:autoSpaceDN w:val="0"/>
              <w:adjustRightInd w:val="0"/>
              <w:spacing w:after="0" w:line="240" w:lineRule="auto"/>
              <w:rPr>
                <w:rFonts w:ascii="Courier New" w:eastAsia="Times New Roman" w:hAnsi="Courier New" w:cs="Courier New"/>
              </w:rPr>
            </w:pPr>
            <w:r w:rsidRPr="00776334">
              <w:rPr>
                <w:rFonts w:ascii="Courier New" w:eastAsia="Times New Roman" w:hAnsi="Courier New" w:cs="Courier New"/>
              </w:rPr>
              <w:t xml:space="preserve">муниципального образования </w:t>
            </w:r>
          </w:p>
        </w:tc>
      </w:tr>
      <w:tr w:rsidR="00776334" w:rsidRPr="00776334" w:rsidTr="0070147D">
        <w:trPr>
          <w:gridAfter w:val="1"/>
          <w:wAfter w:w="4045" w:type="dxa"/>
        </w:trPr>
        <w:tc>
          <w:tcPr>
            <w:tcW w:w="6663" w:type="dxa"/>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674" w:type="dxa"/>
            <w:tcBorders>
              <w:top w:val="nil"/>
              <w:left w:val="nil"/>
              <w:bottom w:val="single" w:sz="4" w:space="0" w:color="auto"/>
              <w:right w:val="nil"/>
            </w:tcBorders>
            <w:vAlign w:val="bottom"/>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8" w:type="dxa"/>
            <w:tcBorders>
              <w:top w:val="nil"/>
              <w:left w:val="nil"/>
              <w:bottom w:val="nil"/>
              <w:right w:val="nil"/>
            </w:tcBorders>
            <w:vAlign w:val="bottom"/>
          </w:tcPr>
          <w:p w:rsidR="00776334" w:rsidRPr="00776334" w:rsidRDefault="00776334" w:rsidP="00776334">
            <w:pPr>
              <w:widowControl w:val="0"/>
              <w:autoSpaceDE w:val="0"/>
              <w:autoSpaceDN w:val="0"/>
              <w:adjustRightInd w:val="0"/>
              <w:spacing w:after="0" w:line="240" w:lineRule="auto"/>
              <w:jc w:val="center"/>
              <w:rPr>
                <w:rFonts w:ascii="Courier New" w:eastAsia="Times New Roman" w:hAnsi="Courier New" w:cs="Courier New"/>
              </w:rPr>
            </w:pPr>
          </w:p>
        </w:tc>
      </w:tr>
      <w:tr w:rsidR="00776334" w:rsidRPr="00776334" w:rsidTr="0070147D">
        <w:trPr>
          <w:gridAfter w:val="1"/>
          <w:wAfter w:w="4045" w:type="dxa"/>
        </w:trPr>
        <w:tc>
          <w:tcPr>
            <w:tcW w:w="6663" w:type="dxa"/>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674" w:type="dxa"/>
            <w:tcBorders>
              <w:top w:val="single" w:sz="4" w:space="0" w:color="auto"/>
              <w:left w:val="nil"/>
              <w:bottom w:val="nil"/>
              <w:right w:val="nil"/>
            </w:tcBorders>
            <w:vAlign w:val="bottom"/>
            <w:hideMark/>
          </w:tcPr>
          <w:p w:rsidR="00776334" w:rsidRPr="00776334" w:rsidRDefault="00776334" w:rsidP="00776334">
            <w:pPr>
              <w:widowControl w:val="0"/>
              <w:autoSpaceDE w:val="0"/>
              <w:autoSpaceDN w:val="0"/>
              <w:adjustRightInd w:val="0"/>
              <w:spacing w:after="0" w:line="240" w:lineRule="auto"/>
              <w:rPr>
                <w:rFonts w:ascii="Courier New" w:eastAsia="Times New Roman" w:hAnsi="Courier New" w:cs="Courier New"/>
              </w:rPr>
            </w:pPr>
            <w:r w:rsidRPr="00776334">
              <w:rPr>
                <w:rFonts w:ascii="Courier New" w:eastAsia="Times New Roman" w:hAnsi="Courier New" w:cs="Courier New"/>
              </w:rPr>
              <w:t>Подпись, ФИО</w:t>
            </w:r>
          </w:p>
        </w:tc>
        <w:tc>
          <w:tcPr>
            <w:tcW w:w="918" w:type="dxa"/>
            <w:tcBorders>
              <w:top w:val="nil"/>
              <w:left w:val="nil"/>
              <w:bottom w:val="nil"/>
              <w:right w:val="nil"/>
            </w:tcBorders>
            <w:vAlign w:val="bottom"/>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76334" w:rsidTr="0070147D">
        <w:trPr>
          <w:gridAfter w:val="1"/>
          <w:wAfter w:w="4045" w:type="dxa"/>
        </w:trPr>
        <w:tc>
          <w:tcPr>
            <w:tcW w:w="6663" w:type="dxa"/>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674" w:type="dxa"/>
            <w:tcBorders>
              <w:top w:val="nil"/>
              <w:left w:val="nil"/>
              <w:bottom w:val="nil"/>
              <w:right w:val="nil"/>
            </w:tcBorders>
            <w:vAlign w:val="bottom"/>
            <w:hideMark/>
          </w:tcPr>
          <w:p w:rsidR="00776334" w:rsidRPr="00776334" w:rsidRDefault="00776334" w:rsidP="00776334">
            <w:pPr>
              <w:widowControl w:val="0"/>
              <w:autoSpaceDE w:val="0"/>
              <w:autoSpaceDN w:val="0"/>
              <w:adjustRightInd w:val="0"/>
              <w:spacing w:after="0" w:line="240" w:lineRule="auto"/>
              <w:rPr>
                <w:rFonts w:ascii="Courier New" w:eastAsia="Times New Roman" w:hAnsi="Courier New" w:cs="Courier New"/>
              </w:rPr>
            </w:pPr>
            <w:r w:rsidRPr="00776334">
              <w:rPr>
                <w:rFonts w:ascii="Courier New" w:eastAsia="Times New Roman" w:hAnsi="Courier New" w:cs="Courier New"/>
              </w:rPr>
              <w:t>"______" __________</w:t>
            </w:r>
          </w:p>
        </w:tc>
        <w:tc>
          <w:tcPr>
            <w:tcW w:w="918" w:type="dxa"/>
            <w:tcBorders>
              <w:top w:val="nil"/>
              <w:left w:val="nil"/>
              <w:bottom w:val="nil"/>
              <w:right w:val="nil"/>
            </w:tcBorders>
            <w:vAlign w:val="bottom"/>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76334" w:rsidTr="00776334">
        <w:tc>
          <w:tcPr>
            <w:tcW w:w="15300" w:type="dxa"/>
            <w:gridSpan w:val="4"/>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bl>
    <w:p w:rsidR="00776334" w:rsidRPr="0070147D" w:rsidRDefault="00776334" w:rsidP="0070147D">
      <w:pPr>
        <w:widowControl w:val="0"/>
        <w:autoSpaceDE w:val="0"/>
        <w:autoSpaceDN w:val="0"/>
        <w:adjustRightInd w:val="0"/>
        <w:spacing w:before="108" w:after="108" w:line="240" w:lineRule="auto"/>
        <w:jc w:val="center"/>
        <w:outlineLvl w:val="0"/>
        <w:rPr>
          <w:rFonts w:ascii="Arial" w:eastAsia="Times New Roman" w:hAnsi="Arial" w:cs="Arial"/>
          <w:b/>
          <w:bCs/>
          <w:kern w:val="32"/>
          <w:sz w:val="24"/>
          <w:szCs w:val="24"/>
        </w:rPr>
      </w:pPr>
      <w:r w:rsidRPr="0070147D">
        <w:rPr>
          <w:rFonts w:ascii="Arial" w:eastAsia="Times New Roman" w:hAnsi="Arial" w:cs="Arial"/>
          <w:b/>
          <w:bCs/>
          <w:kern w:val="32"/>
          <w:sz w:val="24"/>
          <w:szCs w:val="24"/>
        </w:rPr>
        <w:t>Кассовый план</w:t>
      </w:r>
    </w:p>
    <w:p w:rsidR="00776334" w:rsidRPr="0070147D"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00"/>
        <w:gridCol w:w="422"/>
        <w:gridCol w:w="297"/>
        <w:gridCol w:w="379"/>
        <w:gridCol w:w="379"/>
        <w:gridCol w:w="406"/>
        <w:gridCol w:w="276"/>
        <w:gridCol w:w="221"/>
        <w:gridCol w:w="318"/>
        <w:gridCol w:w="216"/>
        <w:gridCol w:w="328"/>
        <w:gridCol w:w="216"/>
        <w:gridCol w:w="216"/>
        <w:gridCol w:w="246"/>
        <w:gridCol w:w="216"/>
        <w:gridCol w:w="278"/>
        <w:gridCol w:w="216"/>
        <w:gridCol w:w="311"/>
        <w:gridCol w:w="216"/>
        <w:gridCol w:w="280"/>
        <w:gridCol w:w="216"/>
        <w:gridCol w:w="334"/>
        <w:gridCol w:w="299"/>
        <w:gridCol w:w="305"/>
        <w:gridCol w:w="251"/>
        <w:gridCol w:w="272"/>
        <w:gridCol w:w="355"/>
        <w:gridCol w:w="222"/>
        <w:gridCol w:w="309"/>
        <w:gridCol w:w="242"/>
        <w:gridCol w:w="290"/>
        <w:gridCol w:w="287"/>
        <w:gridCol w:w="351"/>
      </w:tblGrid>
      <w:tr w:rsidR="0070147D" w:rsidRPr="0070147D" w:rsidTr="00776334">
        <w:tc>
          <w:tcPr>
            <w:tcW w:w="631"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4"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0"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07"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6"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p>
        </w:tc>
        <w:tc>
          <w:tcPr>
            <w:tcW w:w="1050" w:type="pct"/>
            <w:gridSpan w:val="11"/>
            <w:tcBorders>
              <w:top w:val="nil"/>
              <w:left w:val="nil"/>
              <w:bottom w:val="nil"/>
              <w:right w:val="nil"/>
            </w:tcBorders>
            <w:hideMark/>
          </w:tcPr>
          <w:p w:rsidR="00776334" w:rsidRPr="0070147D" w:rsidRDefault="00776334" w:rsidP="0070147D">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на __________________</w:t>
            </w:r>
          </w:p>
        </w:tc>
        <w:tc>
          <w:tcPr>
            <w:tcW w:w="194" w:type="pct"/>
            <w:tcBorders>
              <w:top w:val="nil"/>
              <w:left w:val="nil"/>
              <w:bottom w:val="nil"/>
              <w:right w:val="nil"/>
            </w:tcBorders>
          </w:tcPr>
          <w:p w:rsidR="00776334" w:rsidRPr="0070147D" w:rsidRDefault="00776334" w:rsidP="0070147D">
            <w:pPr>
              <w:widowControl w:val="0"/>
              <w:autoSpaceDE w:val="0"/>
              <w:autoSpaceDN w:val="0"/>
              <w:adjustRightInd w:val="0"/>
              <w:spacing w:after="0" w:line="240" w:lineRule="auto"/>
              <w:jc w:val="center"/>
              <w:rPr>
                <w:rFonts w:ascii="Arial" w:eastAsia="Times New Roman" w:hAnsi="Arial" w:cs="Arial"/>
                <w:sz w:val="24"/>
                <w:szCs w:val="24"/>
              </w:rPr>
            </w:pPr>
          </w:p>
        </w:tc>
        <w:tc>
          <w:tcPr>
            <w:tcW w:w="204" w:type="pct"/>
            <w:gridSpan w:val="2"/>
            <w:tcBorders>
              <w:top w:val="nil"/>
              <w:left w:val="nil"/>
              <w:bottom w:val="nil"/>
              <w:right w:val="nil"/>
            </w:tcBorders>
          </w:tcPr>
          <w:p w:rsidR="00776334" w:rsidRPr="0070147D" w:rsidRDefault="00776334" w:rsidP="0070147D">
            <w:pPr>
              <w:widowControl w:val="0"/>
              <w:autoSpaceDE w:val="0"/>
              <w:autoSpaceDN w:val="0"/>
              <w:adjustRightInd w:val="0"/>
              <w:spacing w:after="0" w:line="240" w:lineRule="auto"/>
              <w:jc w:val="center"/>
              <w:rPr>
                <w:rFonts w:ascii="Arial" w:eastAsia="Times New Roman" w:hAnsi="Arial" w:cs="Arial"/>
                <w:sz w:val="24"/>
                <w:szCs w:val="24"/>
              </w:rPr>
            </w:pPr>
          </w:p>
        </w:tc>
        <w:tc>
          <w:tcPr>
            <w:tcW w:w="232"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99"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73"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73"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60"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5"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2"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0147D" w:rsidRPr="0070147D" w:rsidTr="00776334">
        <w:tc>
          <w:tcPr>
            <w:tcW w:w="631"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4"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0"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07"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6"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81" w:type="pct"/>
            <w:gridSpan w:val="2"/>
            <w:tcBorders>
              <w:top w:val="nil"/>
              <w:left w:val="nil"/>
              <w:bottom w:val="nil"/>
              <w:right w:val="nil"/>
            </w:tcBorders>
          </w:tcPr>
          <w:p w:rsidR="00776334" w:rsidRPr="0070147D" w:rsidRDefault="00776334" w:rsidP="0070147D">
            <w:pPr>
              <w:widowControl w:val="0"/>
              <w:autoSpaceDE w:val="0"/>
              <w:autoSpaceDN w:val="0"/>
              <w:adjustRightInd w:val="0"/>
              <w:spacing w:after="0" w:line="240" w:lineRule="auto"/>
              <w:jc w:val="center"/>
              <w:rPr>
                <w:rFonts w:ascii="Arial" w:eastAsia="Times New Roman" w:hAnsi="Arial" w:cs="Arial"/>
                <w:sz w:val="24"/>
                <w:szCs w:val="24"/>
              </w:rPr>
            </w:pPr>
          </w:p>
        </w:tc>
        <w:tc>
          <w:tcPr>
            <w:tcW w:w="651" w:type="pct"/>
            <w:gridSpan w:val="7"/>
            <w:tcBorders>
              <w:top w:val="nil"/>
              <w:left w:val="nil"/>
              <w:bottom w:val="nil"/>
              <w:right w:val="nil"/>
            </w:tcBorders>
            <w:hideMark/>
          </w:tcPr>
          <w:p w:rsidR="00776334" w:rsidRPr="0070147D" w:rsidRDefault="00776334" w:rsidP="0070147D">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(финансовый год)</w:t>
            </w:r>
          </w:p>
        </w:tc>
        <w:tc>
          <w:tcPr>
            <w:tcW w:w="218" w:type="pct"/>
            <w:gridSpan w:val="2"/>
            <w:tcBorders>
              <w:top w:val="nil"/>
              <w:left w:val="nil"/>
              <w:bottom w:val="nil"/>
              <w:right w:val="nil"/>
            </w:tcBorders>
          </w:tcPr>
          <w:p w:rsidR="00776334" w:rsidRPr="0070147D" w:rsidRDefault="00776334" w:rsidP="0070147D">
            <w:pPr>
              <w:widowControl w:val="0"/>
              <w:autoSpaceDE w:val="0"/>
              <w:autoSpaceDN w:val="0"/>
              <w:adjustRightInd w:val="0"/>
              <w:spacing w:after="0" w:line="240" w:lineRule="auto"/>
              <w:jc w:val="center"/>
              <w:rPr>
                <w:rFonts w:ascii="Arial" w:eastAsia="Times New Roman" w:hAnsi="Arial" w:cs="Arial"/>
                <w:sz w:val="24"/>
                <w:szCs w:val="24"/>
              </w:rPr>
            </w:pPr>
          </w:p>
        </w:tc>
        <w:tc>
          <w:tcPr>
            <w:tcW w:w="194" w:type="pct"/>
            <w:tcBorders>
              <w:top w:val="nil"/>
              <w:left w:val="nil"/>
              <w:bottom w:val="nil"/>
              <w:right w:val="nil"/>
            </w:tcBorders>
          </w:tcPr>
          <w:p w:rsidR="00776334" w:rsidRPr="0070147D" w:rsidRDefault="00776334" w:rsidP="0070147D">
            <w:pPr>
              <w:widowControl w:val="0"/>
              <w:autoSpaceDE w:val="0"/>
              <w:autoSpaceDN w:val="0"/>
              <w:adjustRightInd w:val="0"/>
              <w:spacing w:after="0" w:line="240" w:lineRule="auto"/>
              <w:jc w:val="center"/>
              <w:rPr>
                <w:rFonts w:ascii="Arial" w:eastAsia="Times New Roman" w:hAnsi="Arial" w:cs="Arial"/>
                <w:sz w:val="24"/>
                <w:szCs w:val="24"/>
              </w:rPr>
            </w:pPr>
          </w:p>
        </w:tc>
        <w:tc>
          <w:tcPr>
            <w:tcW w:w="204" w:type="pct"/>
            <w:gridSpan w:val="2"/>
            <w:tcBorders>
              <w:top w:val="nil"/>
              <w:left w:val="nil"/>
              <w:bottom w:val="nil"/>
              <w:right w:val="nil"/>
            </w:tcBorders>
          </w:tcPr>
          <w:p w:rsidR="00776334" w:rsidRPr="0070147D" w:rsidRDefault="00776334" w:rsidP="0070147D">
            <w:pPr>
              <w:widowControl w:val="0"/>
              <w:autoSpaceDE w:val="0"/>
              <w:autoSpaceDN w:val="0"/>
              <w:adjustRightInd w:val="0"/>
              <w:spacing w:after="0" w:line="240" w:lineRule="auto"/>
              <w:jc w:val="center"/>
              <w:rPr>
                <w:rFonts w:ascii="Arial" w:eastAsia="Times New Roman" w:hAnsi="Arial" w:cs="Arial"/>
                <w:sz w:val="24"/>
                <w:szCs w:val="24"/>
              </w:rPr>
            </w:pPr>
          </w:p>
        </w:tc>
        <w:tc>
          <w:tcPr>
            <w:tcW w:w="232"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99"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73"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73"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60"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5"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2"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0147D" w:rsidRPr="0070147D" w:rsidTr="00776334">
        <w:tc>
          <w:tcPr>
            <w:tcW w:w="631"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4" w:type="pct"/>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40" w:type="pct"/>
            <w:gridSpan w:val="7"/>
            <w:tcBorders>
              <w:top w:val="nil"/>
              <w:left w:val="nil"/>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в рублях</w:t>
            </w:r>
          </w:p>
        </w:tc>
      </w:tr>
      <w:tr w:rsidR="0070147D" w:rsidRPr="0070147D" w:rsidTr="00776334">
        <w:tc>
          <w:tcPr>
            <w:tcW w:w="631" w:type="pct"/>
            <w:gridSpan w:val="2"/>
            <w:vMerge w:val="restar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Наименование</w:t>
            </w:r>
          </w:p>
        </w:tc>
        <w:tc>
          <w:tcPr>
            <w:tcW w:w="234" w:type="pct"/>
            <w:tcBorders>
              <w:top w:val="single" w:sz="4" w:space="0" w:color="auto"/>
              <w:left w:val="nil"/>
              <w:bottom w:val="nil"/>
              <w:right w:val="single" w:sz="4" w:space="0" w:color="auto"/>
            </w:tcBorders>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p>
        </w:tc>
        <w:tc>
          <w:tcPr>
            <w:tcW w:w="300" w:type="pct"/>
            <w:vMerge w:val="restar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Сумма на год, в том числе:</w:t>
            </w:r>
          </w:p>
        </w:tc>
        <w:tc>
          <w:tcPr>
            <w:tcW w:w="842" w:type="pct"/>
            <w:gridSpan w:val="6"/>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 </w:t>
            </w:r>
            <w:r w:rsidRPr="0070147D">
              <w:rPr>
                <w:rFonts w:ascii="Courier New" w:eastAsia="Times New Roman" w:hAnsi="Courier New" w:cs="Courier New"/>
              </w:rPr>
              <w:t>квартал</w:t>
            </w:r>
          </w:p>
        </w:tc>
        <w:tc>
          <w:tcPr>
            <w:tcW w:w="845" w:type="pct"/>
            <w:gridSpan w:val="8"/>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II </w:t>
            </w:r>
            <w:r w:rsidRPr="0070147D">
              <w:rPr>
                <w:rFonts w:ascii="Courier New" w:eastAsia="Times New Roman" w:hAnsi="Courier New" w:cs="Courier New"/>
              </w:rPr>
              <w:t>квартал</w:t>
            </w:r>
          </w:p>
        </w:tc>
        <w:tc>
          <w:tcPr>
            <w:tcW w:w="1008" w:type="pct"/>
            <w:gridSpan w:val="8"/>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III </w:t>
            </w:r>
            <w:r w:rsidRPr="0070147D">
              <w:rPr>
                <w:rFonts w:ascii="Courier New" w:eastAsia="Times New Roman" w:hAnsi="Courier New" w:cs="Courier New"/>
              </w:rPr>
              <w:t>квартал</w:t>
            </w:r>
          </w:p>
        </w:tc>
        <w:tc>
          <w:tcPr>
            <w:tcW w:w="1140" w:type="pct"/>
            <w:gridSpan w:val="7"/>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IV</w:t>
            </w:r>
            <w:r w:rsidRPr="0070147D">
              <w:rPr>
                <w:rFonts w:ascii="Courier New" w:eastAsia="Times New Roman" w:hAnsi="Courier New" w:cs="Courier New"/>
              </w:rPr>
              <w:t xml:space="preserve"> квартал</w:t>
            </w:r>
          </w:p>
        </w:tc>
      </w:tr>
      <w:tr w:rsidR="0070147D" w:rsidRPr="0070147D" w:rsidTr="00776334">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76334" w:rsidRPr="0070147D" w:rsidRDefault="00776334" w:rsidP="00776334">
            <w:pPr>
              <w:spacing w:after="0" w:line="240" w:lineRule="auto"/>
              <w:rPr>
                <w:rFonts w:ascii="Courier New" w:eastAsia="Times New Roman" w:hAnsi="Courier New" w:cs="Courier New"/>
              </w:rPr>
            </w:pPr>
          </w:p>
        </w:tc>
        <w:tc>
          <w:tcPr>
            <w:tcW w:w="234" w:type="pct"/>
            <w:tcBorders>
              <w:top w:val="nil"/>
              <w:left w:val="nil"/>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КБК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76334" w:rsidRPr="0070147D" w:rsidRDefault="00776334" w:rsidP="00776334">
            <w:pPr>
              <w:spacing w:after="0" w:line="240" w:lineRule="auto"/>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январь</w:t>
            </w:r>
          </w:p>
        </w:tc>
        <w:tc>
          <w:tcPr>
            <w:tcW w:w="23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февраль</w:t>
            </w:r>
          </w:p>
        </w:tc>
        <w:tc>
          <w:tcPr>
            <w:tcW w:w="18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март</w:t>
            </w:r>
          </w:p>
        </w:tc>
        <w:tc>
          <w:tcPr>
            <w:tcW w:w="218"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17" w:type="pct"/>
            <w:gridSpan w:val="3"/>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апрель</w:t>
            </w:r>
          </w:p>
        </w:tc>
        <w:tc>
          <w:tcPr>
            <w:tcW w:w="216"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май</w:t>
            </w:r>
          </w:p>
        </w:tc>
        <w:tc>
          <w:tcPr>
            <w:tcW w:w="218"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июнь</w:t>
            </w:r>
          </w:p>
        </w:tc>
        <w:tc>
          <w:tcPr>
            <w:tcW w:w="19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04"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июль</w:t>
            </w:r>
          </w:p>
        </w:tc>
        <w:tc>
          <w:tcPr>
            <w:tcW w:w="232"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август</w:t>
            </w:r>
          </w:p>
        </w:tc>
        <w:tc>
          <w:tcPr>
            <w:tcW w:w="299"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сентябрь</w:t>
            </w:r>
          </w:p>
        </w:tc>
        <w:tc>
          <w:tcPr>
            <w:tcW w:w="273"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73"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октябрь</w:t>
            </w:r>
          </w:p>
        </w:tc>
        <w:tc>
          <w:tcPr>
            <w:tcW w:w="260"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ноябрь</w:t>
            </w:r>
          </w:p>
        </w:tc>
        <w:tc>
          <w:tcPr>
            <w:tcW w:w="305" w:type="pct"/>
            <w:gridSpan w:val="2"/>
            <w:tcBorders>
              <w:top w:val="single" w:sz="4" w:space="0" w:color="auto"/>
              <w:left w:val="single" w:sz="4" w:space="0" w:color="auto"/>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декабрь</w:t>
            </w:r>
          </w:p>
        </w:tc>
        <w:tc>
          <w:tcPr>
            <w:tcW w:w="30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w:t>
            </w:r>
          </w:p>
        </w:tc>
        <w:tc>
          <w:tcPr>
            <w:tcW w:w="234" w:type="pct"/>
            <w:tcBorders>
              <w:top w:val="single" w:sz="4" w:space="0" w:color="auto"/>
              <w:left w:val="nil"/>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2</w:t>
            </w:r>
          </w:p>
        </w:tc>
        <w:tc>
          <w:tcPr>
            <w:tcW w:w="300"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3</w:t>
            </w:r>
          </w:p>
        </w:tc>
        <w:tc>
          <w:tcPr>
            <w:tcW w:w="20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4</w:t>
            </w:r>
          </w:p>
        </w:tc>
        <w:tc>
          <w:tcPr>
            <w:tcW w:w="23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5</w:t>
            </w:r>
          </w:p>
        </w:tc>
        <w:tc>
          <w:tcPr>
            <w:tcW w:w="18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6</w:t>
            </w:r>
          </w:p>
        </w:tc>
        <w:tc>
          <w:tcPr>
            <w:tcW w:w="218"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7</w:t>
            </w:r>
          </w:p>
        </w:tc>
        <w:tc>
          <w:tcPr>
            <w:tcW w:w="217" w:type="pct"/>
            <w:gridSpan w:val="3"/>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8</w:t>
            </w:r>
          </w:p>
        </w:tc>
        <w:tc>
          <w:tcPr>
            <w:tcW w:w="216"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9</w:t>
            </w:r>
          </w:p>
        </w:tc>
        <w:tc>
          <w:tcPr>
            <w:tcW w:w="218"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10</w:t>
            </w:r>
          </w:p>
        </w:tc>
        <w:tc>
          <w:tcPr>
            <w:tcW w:w="19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11</w:t>
            </w:r>
          </w:p>
        </w:tc>
        <w:tc>
          <w:tcPr>
            <w:tcW w:w="204"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12</w:t>
            </w:r>
          </w:p>
        </w:tc>
        <w:tc>
          <w:tcPr>
            <w:tcW w:w="232"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13</w:t>
            </w:r>
          </w:p>
        </w:tc>
        <w:tc>
          <w:tcPr>
            <w:tcW w:w="299"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14</w:t>
            </w:r>
          </w:p>
        </w:tc>
        <w:tc>
          <w:tcPr>
            <w:tcW w:w="273"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15</w:t>
            </w:r>
          </w:p>
        </w:tc>
        <w:tc>
          <w:tcPr>
            <w:tcW w:w="273"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16</w:t>
            </w:r>
          </w:p>
        </w:tc>
        <w:tc>
          <w:tcPr>
            <w:tcW w:w="260"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17</w:t>
            </w:r>
          </w:p>
        </w:tc>
        <w:tc>
          <w:tcPr>
            <w:tcW w:w="305" w:type="pct"/>
            <w:gridSpan w:val="2"/>
            <w:tcBorders>
              <w:top w:val="single" w:sz="4" w:space="0" w:color="auto"/>
              <w:left w:val="single" w:sz="4" w:space="0" w:color="auto"/>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18</w:t>
            </w:r>
          </w:p>
        </w:tc>
        <w:tc>
          <w:tcPr>
            <w:tcW w:w="30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19</w:t>
            </w: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Всего доходов, в том числе:</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Налоговые дохо</w:t>
            </w:r>
            <w:r w:rsidRPr="0070147D">
              <w:rPr>
                <w:rFonts w:ascii="Courier New" w:eastAsia="Times New Roman" w:hAnsi="Courier New" w:cs="Courier New"/>
              </w:rPr>
              <w:lastRenderedPageBreak/>
              <w:t>ды</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lastRenderedPageBreak/>
              <w:t>Неналоговые доходы</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Безвозмездные поступления</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Всего расходов, в том числе по ГРБС:</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Дефицит бюджета (доходы-расходы), в том числе:</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Всего внутренним  источникам финансирования дефицита бюджета, в том числе:</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r w:rsidRPr="0070147D">
              <w:rPr>
                <w:rFonts w:ascii="Courier New" w:eastAsia="Times New Roman" w:hAnsi="Courier New" w:cs="Courier New"/>
              </w:rPr>
              <w:lastRenderedPageBreak/>
              <w:t>Всего по внешним источникам финансирования дефицита бюджета, в том числе:</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Неиспользованные остатки средств на начало месяца (квартала)</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0147D" w:rsidRPr="0070147D" w:rsidTr="00776334">
        <w:tc>
          <w:tcPr>
            <w:tcW w:w="631"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Итоги (доходы +  источники финансирования дефицита+ остатки - расходы)*</w:t>
            </w: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gridSpan w:val="2"/>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76334">
        <w:tc>
          <w:tcPr>
            <w:tcW w:w="300" w:type="pct"/>
            <w:tcBorders>
              <w:top w:val="single" w:sz="4" w:space="0" w:color="auto"/>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4700" w:type="pct"/>
            <w:gridSpan w:val="32"/>
            <w:tcBorders>
              <w:top w:val="single" w:sz="4" w:space="0" w:color="auto"/>
              <w:left w:val="nil"/>
              <w:bottom w:val="nil"/>
              <w:right w:val="nil"/>
            </w:tcBorders>
            <w:hideMark/>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vertAlign w:val="superscript"/>
              </w:rPr>
            </w:pPr>
            <w:r w:rsidRPr="0070147D">
              <w:rPr>
                <w:rFonts w:ascii="Courier New" w:eastAsia="Times New Roman" w:hAnsi="Courier New" w:cs="Courier New"/>
                <w:vertAlign w:val="superscript"/>
              </w:rPr>
              <w:t>* «+» свободный остаток средств</w:t>
            </w:r>
            <w:proofErr w:type="gramStart"/>
            <w:r w:rsidRPr="0070147D">
              <w:rPr>
                <w:rFonts w:ascii="Courier New" w:eastAsia="Times New Roman" w:hAnsi="Courier New" w:cs="Courier New"/>
                <w:vertAlign w:val="superscript"/>
              </w:rPr>
              <w:t>, «</w:t>
            </w:r>
            <w:proofErr w:type="gramEnd"/>
            <w:r w:rsidRPr="0070147D">
              <w:rPr>
                <w:rFonts w:ascii="Courier New" w:eastAsia="Times New Roman" w:hAnsi="Courier New" w:cs="Courier New"/>
                <w:vertAlign w:val="superscript"/>
              </w:rPr>
              <w:t>-» - временный кассовый разрыв</w:t>
            </w:r>
          </w:p>
        </w:tc>
      </w:tr>
      <w:tr w:rsidR="0070147D" w:rsidRPr="0070147D" w:rsidTr="00776334">
        <w:tc>
          <w:tcPr>
            <w:tcW w:w="300"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1431" w:type="pct"/>
            <w:gridSpan w:val="6"/>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p>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Исполнитель</w:t>
            </w:r>
          </w:p>
        </w:tc>
        <w:tc>
          <w:tcPr>
            <w:tcW w:w="235"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16"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916" w:type="pct"/>
            <w:gridSpan w:val="10"/>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36"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73" w:type="pct"/>
            <w:gridSpan w:val="2"/>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991" w:type="pct"/>
            <w:gridSpan w:val="7"/>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2" w:type="pct"/>
            <w:tcBorders>
              <w:top w:val="nil"/>
              <w:left w:val="nil"/>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0147D" w:rsidRPr="0070147D" w:rsidTr="00776334">
        <w:tc>
          <w:tcPr>
            <w:tcW w:w="300"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431" w:type="pct"/>
            <w:gridSpan w:val="6"/>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5" w:type="pct"/>
            <w:gridSpan w:val="2"/>
            <w:tcBorders>
              <w:top w:val="single" w:sz="4" w:space="0" w:color="auto"/>
              <w:left w:val="nil"/>
              <w:bottom w:val="nil"/>
              <w:right w:val="nil"/>
            </w:tcBorders>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p>
        </w:tc>
        <w:tc>
          <w:tcPr>
            <w:tcW w:w="216" w:type="pct"/>
            <w:gridSpan w:val="2"/>
            <w:tcBorders>
              <w:top w:val="single" w:sz="4" w:space="0" w:color="auto"/>
              <w:left w:val="nil"/>
              <w:bottom w:val="nil"/>
              <w:right w:val="nil"/>
            </w:tcBorders>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p>
        </w:tc>
        <w:tc>
          <w:tcPr>
            <w:tcW w:w="916" w:type="pct"/>
            <w:gridSpan w:val="10"/>
            <w:tcBorders>
              <w:top w:val="single" w:sz="4" w:space="0" w:color="auto"/>
              <w:left w:val="nil"/>
              <w:bottom w:val="nil"/>
              <w:right w:val="nil"/>
            </w:tcBorders>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(подпись)</w:t>
            </w:r>
          </w:p>
        </w:tc>
        <w:tc>
          <w:tcPr>
            <w:tcW w:w="336"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73" w:type="pct"/>
            <w:gridSpan w:val="2"/>
            <w:tcBorders>
              <w:top w:val="single" w:sz="4" w:space="0" w:color="auto"/>
              <w:left w:val="nil"/>
              <w:bottom w:val="nil"/>
              <w:right w:val="nil"/>
            </w:tcBorders>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p>
        </w:tc>
        <w:tc>
          <w:tcPr>
            <w:tcW w:w="991" w:type="pct"/>
            <w:gridSpan w:val="7"/>
            <w:tcBorders>
              <w:top w:val="single" w:sz="4" w:space="0" w:color="auto"/>
              <w:left w:val="nil"/>
              <w:bottom w:val="nil"/>
              <w:right w:val="nil"/>
            </w:tcBorders>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(расшифровка подписи)</w:t>
            </w:r>
          </w:p>
        </w:tc>
        <w:tc>
          <w:tcPr>
            <w:tcW w:w="302" w:type="pct"/>
            <w:tcBorders>
              <w:top w:val="single" w:sz="4" w:space="0" w:color="auto"/>
              <w:left w:val="nil"/>
              <w:bottom w:val="nil"/>
              <w:right w:val="nil"/>
            </w:tcBorders>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p>
        </w:tc>
      </w:tr>
      <w:tr w:rsidR="0070147D" w:rsidRPr="0070147D" w:rsidTr="00776334">
        <w:tc>
          <w:tcPr>
            <w:tcW w:w="300"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1431" w:type="pct"/>
            <w:gridSpan w:val="6"/>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Телефон</w:t>
            </w:r>
          </w:p>
        </w:tc>
        <w:tc>
          <w:tcPr>
            <w:tcW w:w="235"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5" w:type="pct"/>
            <w:gridSpan w:val="3"/>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5"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16"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11" w:type="pct"/>
            <w:gridSpan w:val="3"/>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5"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36"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73"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67"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1"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42"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51"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2"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bl>
    <w:p w:rsidR="00776334" w:rsidRPr="00776334" w:rsidRDefault="00776334" w:rsidP="00776334">
      <w:pPr>
        <w:spacing w:after="0" w:line="240" w:lineRule="auto"/>
        <w:rPr>
          <w:rFonts w:ascii="Times New Roman" w:eastAsia="Times New Roman" w:hAnsi="Times New Roman" w:cs="Times New Roman"/>
          <w:sz w:val="24"/>
          <w:szCs w:val="24"/>
        </w:rPr>
        <w:sectPr w:rsidR="00776334" w:rsidRPr="00776334" w:rsidSect="001724A5">
          <w:type w:val="continuous"/>
          <w:pgSz w:w="11905" w:h="16837"/>
          <w:pgMar w:top="1134" w:right="850" w:bottom="1134" w:left="1701" w:header="720" w:footer="720" w:gutter="0"/>
          <w:cols w:space="720"/>
          <w:docGrid w:linePitch="299"/>
        </w:sectPr>
      </w:pPr>
    </w:p>
    <w:p w:rsidR="00776334" w:rsidRPr="0070147D" w:rsidRDefault="00776334" w:rsidP="00776334">
      <w:pPr>
        <w:widowControl w:val="0"/>
        <w:autoSpaceDE w:val="0"/>
        <w:autoSpaceDN w:val="0"/>
        <w:adjustRightInd w:val="0"/>
        <w:spacing w:after="0" w:line="240" w:lineRule="auto"/>
        <w:jc w:val="right"/>
        <w:rPr>
          <w:rFonts w:ascii="Courier New" w:eastAsia="Times New Roman" w:hAnsi="Courier New" w:cs="Courier New"/>
          <w:bCs/>
          <w:color w:val="26282F"/>
        </w:rPr>
      </w:pPr>
      <w:bookmarkStart w:id="1" w:name="sub_1101"/>
      <w:r w:rsidRPr="0070147D">
        <w:rPr>
          <w:rFonts w:ascii="Courier New" w:eastAsia="Times New Roman" w:hAnsi="Courier New" w:cs="Courier New"/>
          <w:bCs/>
          <w:color w:val="26282F"/>
        </w:rPr>
        <w:lastRenderedPageBreak/>
        <w:t>Приложение № 1.1</w:t>
      </w:r>
      <w:r w:rsidRPr="0070147D">
        <w:rPr>
          <w:rFonts w:ascii="Courier New" w:eastAsia="Times New Roman" w:hAnsi="Courier New" w:cs="Courier New"/>
          <w:bCs/>
          <w:color w:val="26282F"/>
        </w:rPr>
        <w:br/>
      </w:r>
      <w:bookmarkEnd w:id="1"/>
      <w:r w:rsidRPr="0070147D">
        <w:rPr>
          <w:rFonts w:ascii="Courier New" w:eastAsia="Times New Roman" w:hAnsi="Courier New" w:cs="Courier New"/>
          <w:bCs/>
          <w:color w:val="26282F"/>
        </w:rP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t xml:space="preserve">исполнения бюджета </w:t>
      </w:r>
    </w:p>
    <w:p w:rsidR="00776334" w:rsidRPr="0070147D" w:rsidRDefault="0070147D" w:rsidP="00776334">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Прогноз</w:t>
      </w:r>
      <w:r w:rsidRPr="0070147D">
        <w:rPr>
          <w:rFonts w:ascii="Arial" w:eastAsia="Times New Roman" w:hAnsi="Arial" w:cs="Arial"/>
          <w:sz w:val="24"/>
          <w:szCs w:val="24"/>
        </w:rPr>
        <w:br/>
        <w:t xml:space="preserve">поступлений по доходам бюджета </w:t>
      </w:r>
      <w:r w:rsidR="0070147D" w:rsidRPr="0070147D">
        <w:rPr>
          <w:rFonts w:ascii="Arial" w:eastAsia="Times New Roman" w:hAnsi="Arial" w:cs="Arial"/>
          <w:sz w:val="24"/>
          <w:szCs w:val="24"/>
        </w:rPr>
        <w:t>Голоустненского</w:t>
      </w:r>
      <w:r w:rsidRPr="0070147D">
        <w:rPr>
          <w:rFonts w:ascii="Arial" w:eastAsia="Times New Roman" w:hAnsi="Arial" w:cs="Arial"/>
          <w:sz w:val="24"/>
          <w:szCs w:val="24"/>
        </w:rPr>
        <w:t xml:space="preserve"> муниципального образования</w:t>
      </w:r>
    </w:p>
    <w:p w:rsidR="00776334" w:rsidRPr="0070147D"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r w:rsidRPr="0070147D">
        <w:rPr>
          <w:rFonts w:ascii="Arial" w:eastAsia="Times New Roman" w:hAnsi="Arial" w:cs="Arial"/>
          <w:sz w:val="24"/>
          <w:szCs w:val="24"/>
        </w:rPr>
        <w:t xml:space="preserve">                                                                                      На ________________________________год</w:t>
      </w:r>
    </w:p>
    <w:p w:rsidR="00776334" w:rsidRPr="0070147D"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p>
    <w:p w:rsidR="00776334" w:rsidRPr="00776334" w:rsidRDefault="00776334" w:rsidP="0077633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rPr>
      </w:pPr>
      <w:r w:rsidRPr="00776334">
        <w:rPr>
          <w:rFonts w:ascii="Times New Roman" w:eastAsia="Times New Roman" w:hAnsi="Times New Roman" w:cs="Times New Roman"/>
          <w:sz w:val="24"/>
          <w:szCs w:val="24"/>
        </w:rPr>
        <w:t>в рублях</w:t>
      </w:r>
    </w:p>
    <w:p w:rsidR="00776334" w:rsidRPr="00776334" w:rsidRDefault="00776334" w:rsidP="00776334">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2"/>
        <w:gridCol w:w="1225"/>
        <w:gridCol w:w="493"/>
        <w:gridCol w:w="769"/>
        <w:gridCol w:w="404"/>
        <w:gridCol w:w="430"/>
        <w:gridCol w:w="861"/>
        <w:gridCol w:w="585"/>
        <w:gridCol w:w="677"/>
        <w:gridCol w:w="769"/>
        <w:gridCol w:w="202"/>
        <w:gridCol w:w="356"/>
        <w:gridCol w:w="226"/>
        <w:gridCol w:w="424"/>
        <w:gridCol w:w="677"/>
        <w:gridCol w:w="585"/>
        <w:gridCol w:w="769"/>
        <w:gridCol w:w="953"/>
        <w:gridCol w:w="677"/>
        <w:gridCol w:w="861"/>
        <w:gridCol w:w="769"/>
        <w:gridCol w:w="861"/>
        <w:gridCol w:w="603"/>
        <w:gridCol w:w="20"/>
        <w:gridCol w:w="54"/>
      </w:tblGrid>
      <w:tr w:rsidR="00776334" w:rsidRPr="0070147D" w:rsidTr="0070147D">
        <w:tc>
          <w:tcPr>
            <w:tcW w:w="504" w:type="pct"/>
            <w:gridSpan w:val="2"/>
            <w:vMerge w:val="restar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Наименование</w:t>
            </w:r>
          </w:p>
        </w:tc>
        <w:tc>
          <w:tcPr>
            <w:tcW w:w="160" w:type="pct"/>
            <w:tcBorders>
              <w:top w:val="single" w:sz="4" w:space="0" w:color="auto"/>
              <w:left w:val="nil"/>
              <w:bottom w:val="nil"/>
              <w:right w:val="single" w:sz="4" w:space="0" w:color="auto"/>
            </w:tcBorders>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p>
        </w:tc>
        <w:tc>
          <w:tcPr>
            <w:tcW w:w="251" w:type="pct"/>
            <w:vMerge w:val="restar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Сумма на год, в том числе:</w:t>
            </w:r>
          </w:p>
        </w:tc>
        <w:tc>
          <w:tcPr>
            <w:tcW w:w="1018" w:type="pct"/>
            <w:gridSpan w:val="5"/>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 </w:t>
            </w:r>
            <w:r w:rsidRPr="0070147D">
              <w:rPr>
                <w:rFonts w:ascii="Courier New" w:eastAsia="Times New Roman" w:hAnsi="Courier New" w:cs="Courier New"/>
              </w:rPr>
              <w:t>квартал</w:t>
            </w:r>
          </w:p>
        </w:tc>
        <w:tc>
          <w:tcPr>
            <w:tcW w:w="914" w:type="pct"/>
            <w:gridSpan w:val="6"/>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II </w:t>
            </w:r>
            <w:r w:rsidRPr="0070147D">
              <w:rPr>
                <w:rFonts w:ascii="Courier New" w:eastAsia="Times New Roman" w:hAnsi="Courier New" w:cs="Courier New"/>
              </w:rPr>
              <w:t>квартал</w:t>
            </w:r>
          </w:p>
        </w:tc>
        <w:tc>
          <w:tcPr>
            <w:tcW w:w="1056"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III </w:t>
            </w:r>
            <w:r w:rsidRPr="0070147D">
              <w:rPr>
                <w:rFonts w:ascii="Courier New" w:eastAsia="Times New Roman" w:hAnsi="Courier New" w:cs="Courier New"/>
              </w:rPr>
              <w:t>квартал</w:t>
            </w:r>
          </w:p>
        </w:tc>
        <w:tc>
          <w:tcPr>
            <w:tcW w:w="1096" w:type="pct"/>
            <w:gridSpan w:val="6"/>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IV</w:t>
            </w:r>
            <w:r w:rsidRPr="0070147D">
              <w:rPr>
                <w:rFonts w:ascii="Courier New" w:eastAsia="Times New Roman" w:hAnsi="Courier New" w:cs="Courier New"/>
              </w:rPr>
              <w:t xml:space="preserve"> квартал</w:t>
            </w:r>
          </w:p>
        </w:tc>
      </w:tr>
      <w:tr w:rsidR="00776334" w:rsidRPr="0070147D" w:rsidTr="0070147D">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76334" w:rsidRPr="0070147D" w:rsidRDefault="00776334" w:rsidP="00776334">
            <w:pPr>
              <w:spacing w:after="0" w:line="240" w:lineRule="auto"/>
              <w:rPr>
                <w:rFonts w:ascii="Courier New" w:eastAsia="Times New Roman" w:hAnsi="Courier New" w:cs="Courier New"/>
              </w:rPr>
            </w:pPr>
          </w:p>
        </w:tc>
        <w:tc>
          <w:tcPr>
            <w:tcW w:w="160" w:type="pct"/>
            <w:tcBorders>
              <w:top w:val="nil"/>
              <w:left w:val="nil"/>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КБК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76334" w:rsidRPr="0070147D" w:rsidRDefault="00776334" w:rsidP="00776334">
            <w:pPr>
              <w:spacing w:after="0" w:line="240" w:lineRule="auto"/>
              <w:rPr>
                <w:rFonts w:ascii="Courier New" w:eastAsia="Times New Roman" w:hAnsi="Courier New" w:cs="Courier New"/>
              </w:rPr>
            </w:pPr>
          </w:p>
        </w:tc>
        <w:tc>
          <w:tcPr>
            <w:tcW w:w="272"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январь</w:t>
            </w:r>
          </w:p>
        </w:tc>
        <w:tc>
          <w:tcPr>
            <w:tcW w:w="28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февраль</w:t>
            </w:r>
          </w:p>
        </w:tc>
        <w:tc>
          <w:tcPr>
            <w:tcW w:w="21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март</w:t>
            </w:r>
          </w:p>
        </w:tc>
        <w:tc>
          <w:tcPr>
            <w:tcW w:w="25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85"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апрель</w:t>
            </w:r>
          </w:p>
        </w:tc>
        <w:tc>
          <w:tcPr>
            <w:tcW w:w="223"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май</w:t>
            </w:r>
          </w:p>
        </w:tc>
        <w:tc>
          <w:tcPr>
            <w:tcW w:w="230"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июнь</w:t>
            </w:r>
          </w:p>
        </w:tc>
        <w:tc>
          <w:tcPr>
            <w:tcW w:w="17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1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июль</w:t>
            </w:r>
          </w:p>
        </w:tc>
        <w:tc>
          <w:tcPr>
            <w:tcW w:w="27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август</w:t>
            </w:r>
          </w:p>
        </w:tc>
        <w:tc>
          <w:tcPr>
            <w:tcW w:w="33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сентябрь</w:t>
            </w:r>
          </w:p>
        </w:tc>
        <w:tc>
          <w:tcPr>
            <w:tcW w:w="24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30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октябрь</w:t>
            </w:r>
          </w:p>
        </w:tc>
        <w:tc>
          <w:tcPr>
            <w:tcW w:w="27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ноябрь</w:t>
            </w:r>
          </w:p>
        </w:tc>
        <w:tc>
          <w:tcPr>
            <w:tcW w:w="302" w:type="pct"/>
            <w:tcBorders>
              <w:top w:val="single" w:sz="4" w:space="0" w:color="auto"/>
              <w:left w:val="single" w:sz="4" w:space="0" w:color="auto"/>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декабрь</w:t>
            </w:r>
          </w:p>
        </w:tc>
        <w:tc>
          <w:tcPr>
            <w:tcW w:w="221" w:type="pct"/>
            <w:gridSpan w:val="3"/>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r>
      <w:tr w:rsidR="00776334" w:rsidRPr="0070147D" w:rsidTr="0070147D">
        <w:tc>
          <w:tcPr>
            <w:tcW w:w="504"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w:t>
            </w:r>
          </w:p>
        </w:tc>
        <w:tc>
          <w:tcPr>
            <w:tcW w:w="160" w:type="pct"/>
            <w:tcBorders>
              <w:top w:val="single" w:sz="4" w:space="0" w:color="auto"/>
              <w:left w:val="nil"/>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2</w:t>
            </w:r>
          </w:p>
        </w:tc>
        <w:tc>
          <w:tcPr>
            <w:tcW w:w="25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3</w:t>
            </w:r>
          </w:p>
        </w:tc>
        <w:tc>
          <w:tcPr>
            <w:tcW w:w="272"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4</w:t>
            </w:r>
          </w:p>
        </w:tc>
        <w:tc>
          <w:tcPr>
            <w:tcW w:w="28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5</w:t>
            </w:r>
          </w:p>
        </w:tc>
        <w:tc>
          <w:tcPr>
            <w:tcW w:w="21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6</w:t>
            </w:r>
          </w:p>
        </w:tc>
        <w:tc>
          <w:tcPr>
            <w:tcW w:w="25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7</w:t>
            </w:r>
          </w:p>
        </w:tc>
        <w:tc>
          <w:tcPr>
            <w:tcW w:w="285"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8</w:t>
            </w:r>
          </w:p>
        </w:tc>
        <w:tc>
          <w:tcPr>
            <w:tcW w:w="223"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9</w:t>
            </w:r>
          </w:p>
        </w:tc>
        <w:tc>
          <w:tcPr>
            <w:tcW w:w="230"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10</w:t>
            </w:r>
          </w:p>
        </w:tc>
        <w:tc>
          <w:tcPr>
            <w:tcW w:w="17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11</w:t>
            </w:r>
          </w:p>
        </w:tc>
        <w:tc>
          <w:tcPr>
            <w:tcW w:w="21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12</w:t>
            </w:r>
          </w:p>
        </w:tc>
        <w:tc>
          <w:tcPr>
            <w:tcW w:w="27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13</w:t>
            </w:r>
          </w:p>
        </w:tc>
        <w:tc>
          <w:tcPr>
            <w:tcW w:w="33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14</w:t>
            </w:r>
          </w:p>
        </w:tc>
        <w:tc>
          <w:tcPr>
            <w:tcW w:w="24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15</w:t>
            </w:r>
          </w:p>
        </w:tc>
        <w:tc>
          <w:tcPr>
            <w:tcW w:w="30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16</w:t>
            </w:r>
          </w:p>
        </w:tc>
        <w:tc>
          <w:tcPr>
            <w:tcW w:w="27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17</w:t>
            </w:r>
          </w:p>
        </w:tc>
        <w:tc>
          <w:tcPr>
            <w:tcW w:w="302" w:type="pct"/>
            <w:tcBorders>
              <w:top w:val="single" w:sz="4" w:space="0" w:color="auto"/>
              <w:left w:val="single" w:sz="4" w:space="0" w:color="auto"/>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18</w:t>
            </w:r>
          </w:p>
        </w:tc>
        <w:tc>
          <w:tcPr>
            <w:tcW w:w="221" w:type="pct"/>
            <w:gridSpan w:val="3"/>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19</w:t>
            </w:r>
          </w:p>
        </w:tc>
      </w:tr>
      <w:tr w:rsidR="00776334" w:rsidRPr="0070147D" w:rsidTr="0070147D">
        <w:tc>
          <w:tcPr>
            <w:tcW w:w="504"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Всего доходов, в том числе:</w:t>
            </w:r>
          </w:p>
        </w:tc>
        <w:tc>
          <w:tcPr>
            <w:tcW w:w="160"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5"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4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1"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0147D">
        <w:tc>
          <w:tcPr>
            <w:tcW w:w="504"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Налоговые доходы</w:t>
            </w:r>
          </w:p>
        </w:tc>
        <w:tc>
          <w:tcPr>
            <w:tcW w:w="160"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5"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4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1"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0147D">
        <w:tc>
          <w:tcPr>
            <w:tcW w:w="504"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Неналоговые доходы</w:t>
            </w:r>
          </w:p>
        </w:tc>
        <w:tc>
          <w:tcPr>
            <w:tcW w:w="160"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5"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4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1"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0147D">
        <w:tc>
          <w:tcPr>
            <w:tcW w:w="504" w:type="pct"/>
            <w:gridSpan w:val="2"/>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r w:rsidRPr="0070147D">
              <w:rPr>
                <w:rFonts w:ascii="Courier New" w:eastAsia="Times New Roman" w:hAnsi="Courier New" w:cs="Courier New"/>
              </w:rPr>
              <w:t>Безвозмездные поступления</w:t>
            </w:r>
          </w:p>
        </w:tc>
        <w:tc>
          <w:tcPr>
            <w:tcW w:w="160"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2"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5"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3"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0" w:type="pct"/>
            <w:gridSpan w:val="2"/>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4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1" w:type="pct"/>
            <w:gridSpan w:val="3"/>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0147D">
        <w:trPr>
          <w:gridBefore w:val="1"/>
          <w:gridAfter w:val="2"/>
          <w:wBefore w:w="70" w:type="pct"/>
          <w:wAfter w:w="26" w:type="pct"/>
        </w:trPr>
        <w:tc>
          <w:tcPr>
            <w:tcW w:w="4904" w:type="pct"/>
            <w:gridSpan w:val="2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0147D">
        <w:trPr>
          <w:gridBefore w:val="1"/>
          <w:gridAfter w:val="1"/>
          <w:wBefore w:w="70" w:type="pct"/>
          <w:wAfter w:w="20" w:type="pct"/>
        </w:trPr>
        <w:tc>
          <w:tcPr>
            <w:tcW w:w="976" w:type="pct"/>
            <w:gridSpan w:val="4"/>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Руководитель (уполномоченное лицо)</w:t>
            </w:r>
          </w:p>
        </w:tc>
        <w:tc>
          <w:tcPr>
            <w:tcW w:w="1243" w:type="pct"/>
            <w:gridSpan w:val="6"/>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23" w:type="pct"/>
            <w:gridSpan w:val="2"/>
            <w:tcBorders>
              <w:top w:val="nil"/>
              <w:left w:val="nil"/>
              <w:bottom w:val="nil"/>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469" w:type="pct"/>
            <w:gridSpan w:val="11"/>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0147D" w:rsidTr="0070147D">
        <w:trPr>
          <w:gridBefore w:val="1"/>
          <w:gridAfter w:val="1"/>
          <w:wBefore w:w="70" w:type="pct"/>
          <w:wAfter w:w="20" w:type="pct"/>
        </w:trPr>
        <w:tc>
          <w:tcPr>
            <w:tcW w:w="976" w:type="pct"/>
            <w:gridSpan w:val="4"/>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243" w:type="pct"/>
            <w:gridSpan w:val="6"/>
            <w:tcBorders>
              <w:top w:val="single" w:sz="4" w:space="0" w:color="auto"/>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(подпись)</w:t>
            </w:r>
          </w:p>
        </w:tc>
        <w:tc>
          <w:tcPr>
            <w:tcW w:w="223"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469" w:type="pct"/>
            <w:gridSpan w:val="11"/>
            <w:tcBorders>
              <w:top w:val="single" w:sz="4" w:space="0" w:color="auto"/>
              <w:left w:val="nil"/>
              <w:bottom w:val="nil"/>
              <w:right w:val="nil"/>
            </w:tcBorders>
            <w:vAlign w:val="center"/>
            <w:hideMark/>
          </w:tcPr>
          <w:p w:rsidR="00776334"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(расшифровка подписи)</w:t>
            </w:r>
          </w:p>
          <w:p w:rsidR="0070147D" w:rsidRPr="0070147D" w:rsidRDefault="0070147D" w:rsidP="00776334">
            <w:pPr>
              <w:widowControl w:val="0"/>
              <w:autoSpaceDE w:val="0"/>
              <w:autoSpaceDN w:val="0"/>
              <w:adjustRightInd w:val="0"/>
              <w:spacing w:after="0" w:line="240" w:lineRule="auto"/>
              <w:jc w:val="center"/>
              <w:rPr>
                <w:rFonts w:ascii="Arial" w:eastAsia="Times New Roman" w:hAnsi="Arial" w:cs="Arial"/>
                <w:sz w:val="24"/>
                <w:szCs w:val="24"/>
              </w:rPr>
            </w:pPr>
          </w:p>
        </w:tc>
      </w:tr>
      <w:tr w:rsidR="00776334" w:rsidRPr="0070147D" w:rsidTr="0070147D">
        <w:trPr>
          <w:gridBefore w:val="1"/>
          <w:gridAfter w:val="1"/>
          <w:wBefore w:w="70" w:type="pct"/>
          <w:wAfter w:w="20" w:type="pct"/>
        </w:trPr>
        <w:tc>
          <w:tcPr>
            <w:tcW w:w="976" w:type="pct"/>
            <w:gridSpan w:val="4"/>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Исполнитель</w:t>
            </w:r>
          </w:p>
        </w:tc>
        <w:tc>
          <w:tcPr>
            <w:tcW w:w="1243" w:type="pct"/>
            <w:gridSpan w:val="6"/>
            <w:tcBorders>
              <w:top w:val="nil"/>
              <w:left w:val="nil"/>
              <w:bottom w:val="single" w:sz="4" w:space="0" w:color="auto"/>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23" w:type="pct"/>
            <w:gridSpan w:val="2"/>
            <w:tcBorders>
              <w:top w:val="nil"/>
              <w:left w:val="nil"/>
              <w:bottom w:val="nil"/>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469" w:type="pct"/>
            <w:gridSpan w:val="11"/>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0147D" w:rsidTr="0070147D">
        <w:trPr>
          <w:gridBefore w:val="1"/>
          <w:gridAfter w:val="1"/>
          <w:wBefore w:w="70" w:type="pct"/>
          <w:wAfter w:w="20" w:type="pct"/>
        </w:trPr>
        <w:tc>
          <w:tcPr>
            <w:tcW w:w="976" w:type="pct"/>
            <w:gridSpan w:val="4"/>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243" w:type="pct"/>
            <w:gridSpan w:val="6"/>
            <w:tcBorders>
              <w:top w:val="nil"/>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(подпись)</w:t>
            </w:r>
          </w:p>
        </w:tc>
        <w:tc>
          <w:tcPr>
            <w:tcW w:w="223" w:type="pct"/>
            <w:gridSpan w:val="2"/>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469" w:type="pct"/>
            <w:gridSpan w:val="11"/>
            <w:tcBorders>
              <w:top w:val="single" w:sz="4" w:space="0" w:color="auto"/>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(расшифровка подписи)</w:t>
            </w:r>
          </w:p>
        </w:tc>
      </w:tr>
      <w:tr w:rsidR="00776334" w:rsidRPr="0070147D" w:rsidTr="0070147D">
        <w:trPr>
          <w:gridBefore w:val="1"/>
          <w:gridAfter w:val="2"/>
          <w:wBefore w:w="70" w:type="pct"/>
          <w:wAfter w:w="26" w:type="pct"/>
        </w:trPr>
        <w:tc>
          <w:tcPr>
            <w:tcW w:w="4904" w:type="pct"/>
            <w:gridSpan w:val="22"/>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lastRenderedPageBreak/>
              <w:t>Телефон</w:t>
            </w:r>
          </w:p>
        </w:tc>
      </w:tr>
    </w:tbl>
    <w:p w:rsidR="00776334" w:rsidRPr="00776334" w:rsidRDefault="00776334" w:rsidP="00776334">
      <w:pPr>
        <w:spacing w:after="0" w:line="240" w:lineRule="auto"/>
        <w:rPr>
          <w:rFonts w:ascii="Times New Roman" w:eastAsia="Times New Roman" w:hAnsi="Times New Roman" w:cs="Times New Roman"/>
          <w:sz w:val="24"/>
          <w:szCs w:val="24"/>
        </w:rPr>
        <w:sectPr w:rsidR="00776334" w:rsidRPr="00776334" w:rsidSect="001724A5">
          <w:type w:val="continuous"/>
          <w:pgSz w:w="16837" w:h="11905" w:orient="landscape"/>
          <w:pgMar w:top="1134" w:right="850" w:bottom="1134" w:left="1701" w:header="720" w:footer="720" w:gutter="0"/>
          <w:cols w:space="720"/>
        </w:sectPr>
      </w:pPr>
    </w:p>
    <w:p w:rsidR="0070147D" w:rsidRPr="0070147D" w:rsidRDefault="0070147D" w:rsidP="0070147D">
      <w:pPr>
        <w:widowControl w:val="0"/>
        <w:autoSpaceDE w:val="0"/>
        <w:autoSpaceDN w:val="0"/>
        <w:adjustRightInd w:val="0"/>
        <w:spacing w:after="0" w:line="240" w:lineRule="auto"/>
        <w:jc w:val="right"/>
        <w:rPr>
          <w:rFonts w:ascii="Courier New" w:eastAsia="Times New Roman" w:hAnsi="Courier New" w:cs="Courier New"/>
          <w:bCs/>
          <w:color w:val="26282F"/>
        </w:rPr>
      </w:pPr>
      <w:r w:rsidRPr="0070147D">
        <w:rPr>
          <w:rFonts w:ascii="Courier New" w:eastAsia="Times New Roman" w:hAnsi="Courier New" w:cs="Courier New"/>
          <w:bCs/>
          <w:color w:val="26282F"/>
        </w:rPr>
        <w:lastRenderedPageBreak/>
        <w:t>Приложение № 1.</w:t>
      </w:r>
      <w:r>
        <w:rPr>
          <w:rFonts w:ascii="Courier New" w:eastAsia="Times New Roman" w:hAnsi="Courier New" w:cs="Courier New"/>
          <w:bCs/>
          <w:color w:val="26282F"/>
        </w:rPr>
        <w:t>2</w:t>
      </w:r>
      <w:r w:rsidRPr="0070147D">
        <w:rPr>
          <w:rFonts w:ascii="Courier New" w:eastAsia="Times New Roman" w:hAnsi="Courier New" w:cs="Courier New"/>
          <w:bCs/>
          <w:color w:val="26282F"/>
        </w:rPr>
        <w:b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t xml:space="preserve">исполнения бюджета </w:t>
      </w:r>
    </w:p>
    <w:p w:rsidR="0070147D" w:rsidRPr="0070147D" w:rsidRDefault="0070147D" w:rsidP="0070147D">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0147D"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70147D">
        <w:rPr>
          <w:rFonts w:ascii="Arial" w:eastAsia="Times New Roman" w:hAnsi="Arial" w:cs="Arial"/>
          <w:bCs/>
          <w:kern w:val="32"/>
          <w:sz w:val="24"/>
          <w:szCs w:val="24"/>
        </w:rPr>
        <w:t>Прогноз</w:t>
      </w:r>
      <w:r w:rsidRPr="0070147D">
        <w:rPr>
          <w:rFonts w:ascii="Arial" w:eastAsia="Times New Roman" w:hAnsi="Arial" w:cs="Arial"/>
          <w:bCs/>
          <w:kern w:val="32"/>
          <w:sz w:val="24"/>
          <w:szCs w:val="24"/>
        </w:rPr>
        <w:br/>
        <w:t xml:space="preserve">перечислений по расходам бюджета </w:t>
      </w:r>
      <w:r w:rsidR="0070147D" w:rsidRPr="0070147D">
        <w:rPr>
          <w:rFonts w:ascii="Arial" w:eastAsia="Times New Roman" w:hAnsi="Arial" w:cs="Arial"/>
          <w:bCs/>
          <w:kern w:val="32"/>
          <w:sz w:val="24"/>
          <w:szCs w:val="24"/>
        </w:rPr>
        <w:t>Голоустненского</w:t>
      </w:r>
      <w:r w:rsidRPr="0070147D">
        <w:rPr>
          <w:rFonts w:ascii="Arial" w:eastAsia="Times New Roman" w:hAnsi="Arial" w:cs="Arial"/>
          <w:bCs/>
          <w:kern w:val="32"/>
          <w:sz w:val="24"/>
          <w:szCs w:val="24"/>
        </w:rPr>
        <w:t xml:space="preserve"> муниципального образования </w:t>
      </w:r>
    </w:p>
    <w:p w:rsidR="00776334" w:rsidRPr="0070147D"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r w:rsidRPr="0070147D">
        <w:rPr>
          <w:rFonts w:ascii="Arial" w:eastAsia="Times New Roman" w:hAnsi="Arial" w:cs="Arial"/>
          <w:sz w:val="24"/>
          <w:szCs w:val="24"/>
        </w:rPr>
        <w:t xml:space="preserve">                                                                                      На ________________________________год</w:t>
      </w: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76334" w:rsidRDefault="00776334" w:rsidP="00776334">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rPr>
      </w:pPr>
      <w:r w:rsidRPr="00776334">
        <w:rPr>
          <w:rFonts w:ascii="Times New Roman" w:eastAsia="Times New Roman" w:hAnsi="Times New Roman" w:cs="Times New Roman"/>
          <w:sz w:val="24"/>
          <w:szCs w:val="24"/>
        </w:rPr>
        <w:t>в рублях</w:t>
      </w:r>
    </w:p>
    <w:p w:rsidR="00776334" w:rsidRPr="00776334" w:rsidRDefault="00776334" w:rsidP="00776334">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59"/>
        <w:gridCol w:w="503"/>
        <w:gridCol w:w="788"/>
        <w:gridCol w:w="788"/>
        <w:gridCol w:w="884"/>
        <w:gridCol w:w="598"/>
        <w:gridCol w:w="693"/>
        <w:gridCol w:w="788"/>
        <w:gridCol w:w="503"/>
        <w:gridCol w:w="598"/>
        <w:gridCol w:w="693"/>
        <w:gridCol w:w="598"/>
        <w:gridCol w:w="788"/>
        <w:gridCol w:w="979"/>
        <w:gridCol w:w="693"/>
        <w:gridCol w:w="884"/>
        <w:gridCol w:w="788"/>
        <w:gridCol w:w="884"/>
        <w:gridCol w:w="693"/>
      </w:tblGrid>
      <w:tr w:rsidR="00776334" w:rsidRPr="0070147D" w:rsidTr="00776334">
        <w:tc>
          <w:tcPr>
            <w:tcW w:w="631" w:type="pct"/>
            <w:vMerge w:val="restar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Наименование</w:t>
            </w:r>
          </w:p>
        </w:tc>
        <w:tc>
          <w:tcPr>
            <w:tcW w:w="234" w:type="pct"/>
            <w:tcBorders>
              <w:top w:val="single" w:sz="4" w:space="0" w:color="auto"/>
              <w:left w:val="nil"/>
              <w:bottom w:val="nil"/>
              <w:right w:val="single" w:sz="4" w:space="0" w:color="auto"/>
            </w:tcBorders>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p>
        </w:tc>
        <w:tc>
          <w:tcPr>
            <w:tcW w:w="300" w:type="pct"/>
            <w:vMerge w:val="restar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Сумма на год, в том числе:</w:t>
            </w:r>
          </w:p>
        </w:tc>
        <w:tc>
          <w:tcPr>
            <w:tcW w:w="842"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 </w:t>
            </w:r>
            <w:r w:rsidRPr="0070147D">
              <w:rPr>
                <w:rFonts w:ascii="Courier New" w:eastAsia="Times New Roman" w:hAnsi="Courier New" w:cs="Courier New"/>
              </w:rPr>
              <w:t>квартал</w:t>
            </w:r>
          </w:p>
        </w:tc>
        <w:tc>
          <w:tcPr>
            <w:tcW w:w="845"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II </w:t>
            </w:r>
            <w:r w:rsidRPr="0070147D">
              <w:rPr>
                <w:rFonts w:ascii="Courier New" w:eastAsia="Times New Roman" w:hAnsi="Courier New" w:cs="Courier New"/>
              </w:rPr>
              <w:t>квартал</w:t>
            </w:r>
          </w:p>
        </w:tc>
        <w:tc>
          <w:tcPr>
            <w:tcW w:w="1008"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III </w:t>
            </w:r>
            <w:r w:rsidRPr="0070147D">
              <w:rPr>
                <w:rFonts w:ascii="Courier New" w:eastAsia="Times New Roman" w:hAnsi="Courier New" w:cs="Courier New"/>
              </w:rPr>
              <w:t>квартал</w:t>
            </w:r>
          </w:p>
        </w:tc>
        <w:tc>
          <w:tcPr>
            <w:tcW w:w="1140"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IV</w:t>
            </w:r>
            <w:r w:rsidRPr="0070147D">
              <w:rPr>
                <w:rFonts w:ascii="Courier New" w:eastAsia="Times New Roman" w:hAnsi="Courier New" w:cs="Courier New"/>
              </w:rPr>
              <w:t xml:space="preserve"> квартал</w:t>
            </w:r>
          </w:p>
        </w:tc>
      </w:tr>
      <w:tr w:rsidR="00776334" w:rsidRPr="0070147D" w:rsidTr="00776334">
        <w:tc>
          <w:tcPr>
            <w:tcW w:w="0" w:type="auto"/>
            <w:vMerge/>
            <w:tcBorders>
              <w:top w:val="single" w:sz="4" w:space="0" w:color="auto"/>
              <w:left w:val="single" w:sz="4" w:space="0" w:color="auto"/>
              <w:bottom w:val="single" w:sz="4" w:space="0" w:color="auto"/>
              <w:right w:val="single" w:sz="4" w:space="0" w:color="auto"/>
            </w:tcBorders>
            <w:vAlign w:val="center"/>
            <w:hideMark/>
          </w:tcPr>
          <w:p w:rsidR="00776334" w:rsidRPr="0070147D" w:rsidRDefault="00776334" w:rsidP="00776334">
            <w:pPr>
              <w:spacing w:after="0" w:line="240" w:lineRule="auto"/>
              <w:rPr>
                <w:rFonts w:ascii="Courier New" w:eastAsia="Times New Roman" w:hAnsi="Courier New" w:cs="Courier New"/>
              </w:rPr>
            </w:pPr>
          </w:p>
        </w:tc>
        <w:tc>
          <w:tcPr>
            <w:tcW w:w="234" w:type="pct"/>
            <w:tcBorders>
              <w:top w:val="nil"/>
              <w:left w:val="nil"/>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КБК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76334" w:rsidRPr="0070147D" w:rsidRDefault="00776334" w:rsidP="00776334">
            <w:pPr>
              <w:spacing w:after="0" w:line="240" w:lineRule="auto"/>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январь</w:t>
            </w:r>
          </w:p>
        </w:tc>
        <w:tc>
          <w:tcPr>
            <w:tcW w:w="23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февраль</w:t>
            </w:r>
          </w:p>
        </w:tc>
        <w:tc>
          <w:tcPr>
            <w:tcW w:w="18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март</w:t>
            </w:r>
          </w:p>
        </w:tc>
        <w:tc>
          <w:tcPr>
            <w:tcW w:w="218"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1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апрель</w:t>
            </w:r>
          </w:p>
        </w:tc>
        <w:tc>
          <w:tcPr>
            <w:tcW w:w="21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май</w:t>
            </w:r>
          </w:p>
        </w:tc>
        <w:tc>
          <w:tcPr>
            <w:tcW w:w="218"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июнь</w:t>
            </w:r>
          </w:p>
        </w:tc>
        <w:tc>
          <w:tcPr>
            <w:tcW w:w="19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0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июль</w:t>
            </w:r>
          </w:p>
        </w:tc>
        <w:tc>
          <w:tcPr>
            <w:tcW w:w="23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август</w:t>
            </w:r>
          </w:p>
        </w:tc>
        <w:tc>
          <w:tcPr>
            <w:tcW w:w="299"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сентябрь</w:t>
            </w:r>
          </w:p>
        </w:tc>
        <w:tc>
          <w:tcPr>
            <w:tcW w:w="27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7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октябрь</w:t>
            </w:r>
          </w:p>
        </w:tc>
        <w:tc>
          <w:tcPr>
            <w:tcW w:w="260"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ноябрь</w:t>
            </w:r>
          </w:p>
        </w:tc>
        <w:tc>
          <w:tcPr>
            <w:tcW w:w="305" w:type="pct"/>
            <w:tcBorders>
              <w:top w:val="single" w:sz="4" w:space="0" w:color="auto"/>
              <w:left w:val="single" w:sz="4" w:space="0" w:color="auto"/>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декабрь</w:t>
            </w:r>
          </w:p>
        </w:tc>
        <w:tc>
          <w:tcPr>
            <w:tcW w:w="30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r>
      <w:tr w:rsidR="00776334" w:rsidRPr="0070147D" w:rsidTr="00776334">
        <w:tc>
          <w:tcPr>
            <w:tcW w:w="63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w:t>
            </w:r>
          </w:p>
        </w:tc>
        <w:tc>
          <w:tcPr>
            <w:tcW w:w="234" w:type="pct"/>
            <w:tcBorders>
              <w:top w:val="single" w:sz="4" w:space="0" w:color="auto"/>
              <w:left w:val="nil"/>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2</w:t>
            </w:r>
          </w:p>
        </w:tc>
        <w:tc>
          <w:tcPr>
            <w:tcW w:w="300"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3</w:t>
            </w:r>
          </w:p>
        </w:tc>
        <w:tc>
          <w:tcPr>
            <w:tcW w:w="20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4</w:t>
            </w:r>
          </w:p>
        </w:tc>
        <w:tc>
          <w:tcPr>
            <w:tcW w:w="23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5</w:t>
            </w:r>
          </w:p>
        </w:tc>
        <w:tc>
          <w:tcPr>
            <w:tcW w:w="18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6</w:t>
            </w:r>
          </w:p>
        </w:tc>
        <w:tc>
          <w:tcPr>
            <w:tcW w:w="218"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7</w:t>
            </w:r>
          </w:p>
        </w:tc>
        <w:tc>
          <w:tcPr>
            <w:tcW w:w="21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8</w:t>
            </w:r>
          </w:p>
        </w:tc>
        <w:tc>
          <w:tcPr>
            <w:tcW w:w="21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9</w:t>
            </w:r>
          </w:p>
        </w:tc>
        <w:tc>
          <w:tcPr>
            <w:tcW w:w="218"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10</w:t>
            </w:r>
          </w:p>
        </w:tc>
        <w:tc>
          <w:tcPr>
            <w:tcW w:w="19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11</w:t>
            </w:r>
          </w:p>
        </w:tc>
        <w:tc>
          <w:tcPr>
            <w:tcW w:w="20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12</w:t>
            </w:r>
          </w:p>
        </w:tc>
        <w:tc>
          <w:tcPr>
            <w:tcW w:w="23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13</w:t>
            </w:r>
          </w:p>
        </w:tc>
        <w:tc>
          <w:tcPr>
            <w:tcW w:w="299"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14</w:t>
            </w:r>
          </w:p>
        </w:tc>
        <w:tc>
          <w:tcPr>
            <w:tcW w:w="27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15</w:t>
            </w:r>
          </w:p>
        </w:tc>
        <w:tc>
          <w:tcPr>
            <w:tcW w:w="27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16</w:t>
            </w:r>
          </w:p>
        </w:tc>
        <w:tc>
          <w:tcPr>
            <w:tcW w:w="260"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17</w:t>
            </w:r>
          </w:p>
        </w:tc>
        <w:tc>
          <w:tcPr>
            <w:tcW w:w="305" w:type="pct"/>
            <w:tcBorders>
              <w:top w:val="single" w:sz="4" w:space="0" w:color="auto"/>
              <w:left w:val="single" w:sz="4" w:space="0" w:color="auto"/>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18</w:t>
            </w:r>
          </w:p>
        </w:tc>
        <w:tc>
          <w:tcPr>
            <w:tcW w:w="30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19</w:t>
            </w:r>
          </w:p>
        </w:tc>
      </w:tr>
      <w:tr w:rsidR="00776334" w:rsidRPr="0070147D" w:rsidTr="00776334">
        <w:tc>
          <w:tcPr>
            <w:tcW w:w="63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76334">
        <w:tc>
          <w:tcPr>
            <w:tcW w:w="63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76334">
        <w:tc>
          <w:tcPr>
            <w:tcW w:w="63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bl>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794"/>
        <w:gridCol w:w="3263"/>
        <w:gridCol w:w="412"/>
        <w:gridCol w:w="7752"/>
        <w:gridCol w:w="31"/>
      </w:tblGrid>
      <w:tr w:rsidR="00776334" w:rsidRPr="00776334" w:rsidTr="00776334">
        <w:trPr>
          <w:gridAfter w:val="1"/>
          <w:wAfter w:w="31" w:type="dxa"/>
        </w:trPr>
        <w:tc>
          <w:tcPr>
            <w:tcW w:w="15221" w:type="dxa"/>
            <w:gridSpan w:val="4"/>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76334" w:rsidRPr="00776334" w:rsidTr="00776334">
        <w:tc>
          <w:tcPr>
            <w:tcW w:w="3794" w:type="dxa"/>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Руководитель (уполномоченное лицо)</w:t>
            </w:r>
          </w:p>
        </w:tc>
        <w:tc>
          <w:tcPr>
            <w:tcW w:w="3263" w:type="dxa"/>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412" w:type="dxa"/>
            <w:tcBorders>
              <w:top w:val="nil"/>
              <w:left w:val="nil"/>
              <w:bottom w:val="nil"/>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7783" w:type="dxa"/>
            <w:gridSpan w:val="2"/>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76334" w:rsidTr="00776334">
        <w:tc>
          <w:tcPr>
            <w:tcW w:w="3794" w:type="dxa"/>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263" w:type="dxa"/>
            <w:tcBorders>
              <w:top w:val="single" w:sz="4" w:space="0" w:color="auto"/>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(подпись)</w:t>
            </w:r>
          </w:p>
        </w:tc>
        <w:tc>
          <w:tcPr>
            <w:tcW w:w="412" w:type="dxa"/>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7783" w:type="dxa"/>
            <w:gridSpan w:val="2"/>
            <w:tcBorders>
              <w:top w:val="single" w:sz="4" w:space="0" w:color="auto"/>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(расшифровка подписи)</w:t>
            </w:r>
          </w:p>
        </w:tc>
      </w:tr>
      <w:tr w:rsidR="00776334" w:rsidRPr="00776334" w:rsidTr="00776334">
        <w:tc>
          <w:tcPr>
            <w:tcW w:w="3794" w:type="dxa"/>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Исполнитель</w:t>
            </w:r>
          </w:p>
        </w:tc>
        <w:tc>
          <w:tcPr>
            <w:tcW w:w="3263" w:type="dxa"/>
            <w:tcBorders>
              <w:top w:val="nil"/>
              <w:left w:val="nil"/>
              <w:bottom w:val="single" w:sz="4" w:space="0" w:color="auto"/>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412" w:type="dxa"/>
            <w:tcBorders>
              <w:top w:val="nil"/>
              <w:left w:val="nil"/>
              <w:bottom w:val="nil"/>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7783" w:type="dxa"/>
            <w:gridSpan w:val="2"/>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76334" w:rsidTr="00776334">
        <w:tc>
          <w:tcPr>
            <w:tcW w:w="3794" w:type="dxa"/>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263" w:type="dxa"/>
            <w:tcBorders>
              <w:top w:val="nil"/>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(подпись)</w:t>
            </w:r>
          </w:p>
        </w:tc>
        <w:tc>
          <w:tcPr>
            <w:tcW w:w="412" w:type="dxa"/>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7783" w:type="dxa"/>
            <w:gridSpan w:val="2"/>
            <w:tcBorders>
              <w:top w:val="single" w:sz="4" w:space="0" w:color="auto"/>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(расшифровка подписи)</w:t>
            </w:r>
          </w:p>
        </w:tc>
      </w:tr>
      <w:tr w:rsidR="00776334" w:rsidRPr="00776334" w:rsidTr="00776334">
        <w:trPr>
          <w:gridAfter w:val="1"/>
          <w:wAfter w:w="31" w:type="dxa"/>
        </w:trPr>
        <w:tc>
          <w:tcPr>
            <w:tcW w:w="15221" w:type="dxa"/>
            <w:gridSpan w:val="4"/>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Телефон</w:t>
            </w:r>
          </w:p>
        </w:tc>
      </w:tr>
    </w:tbl>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76334" w:rsidRDefault="00776334" w:rsidP="00776334">
      <w:pPr>
        <w:spacing w:after="0" w:line="240" w:lineRule="auto"/>
        <w:rPr>
          <w:rFonts w:ascii="Times New Roman" w:eastAsia="Times New Roman" w:hAnsi="Times New Roman" w:cs="Times New Roman"/>
          <w:sz w:val="24"/>
          <w:szCs w:val="24"/>
        </w:rPr>
        <w:sectPr w:rsidR="00776334" w:rsidRPr="00776334" w:rsidSect="001724A5">
          <w:type w:val="continuous"/>
          <w:pgSz w:w="16837" w:h="11905" w:orient="landscape"/>
          <w:pgMar w:top="1134" w:right="850" w:bottom="1134" w:left="1701" w:header="720" w:footer="720" w:gutter="0"/>
          <w:cols w:space="720"/>
        </w:sectPr>
      </w:pPr>
    </w:p>
    <w:p w:rsidR="0070147D" w:rsidRPr="0070147D" w:rsidRDefault="0070147D" w:rsidP="0070147D">
      <w:pPr>
        <w:widowControl w:val="0"/>
        <w:autoSpaceDE w:val="0"/>
        <w:autoSpaceDN w:val="0"/>
        <w:adjustRightInd w:val="0"/>
        <w:spacing w:after="0" w:line="240" w:lineRule="auto"/>
        <w:jc w:val="right"/>
        <w:rPr>
          <w:rFonts w:ascii="Courier New" w:eastAsia="Times New Roman" w:hAnsi="Courier New" w:cs="Courier New"/>
          <w:bCs/>
          <w:color w:val="26282F"/>
        </w:rPr>
      </w:pPr>
      <w:r w:rsidRPr="0070147D">
        <w:rPr>
          <w:rFonts w:ascii="Courier New" w:eastAsia="Times New Roman" w:hAnsi="Courier New" w:cs="Courier New"/>
          <w:bCs/>
          <w:color w:val="26282F"/>
        </w:rPr>
        <w:lastRenderedPageBreak/>
        <w:t>Приложение № 1.</w:t>
      </w:r>
      <w:r>
        <w:rPr>
          <w:rFonts w:ascii="Courier New" w:eastAsia="Times New Roman" w:hAnsi="Courier New" w:cs="Courier New"/>
          <w:bCs/>
          <w:color w:val="26282F"/>
        </w:rPr>
        <w:t>2</w:t>
      </w:r>
      <w:r w:rsidRPr="0070147D">
        <w:rPr>
          <w:rFonts w:ascii="Courier New" w:eastAsia="Times New Roman" w:hAnsi="Courier New" w:cs="Courier New"/>
          <w:bCs/>
          <w:color w:val="26282F"/>
        </w:rPr>
        <w:b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r>
      <w:r w:rsidRPr="0070147D">
        <w:rPr>
          <w:rFonts w:ascii="Courier New" w:eastAsia="Times New Roman" w:hAnsi="Courier New" w:cs="Courier New"/>
          <w:bCs/>
          <w:color w:val="26282F"/>
        </w:rPr>
        <w:lastRenderedPageBreak/>
        <w:t xml:space="preserve">исполнения бюджета </w:t>
      </w:r>
    </w:p>
    <w:p w:rsidR="0070147D" w:rsidRPr="0070147D" w:rsidRDefault="0070147D" w:rsidP="0070147D">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Прогноз</w:t>
      </w:r>
      <w:r w:rsidRPr="0070147D">
        <w:rPr>
          <w:rFonts w:ascii="Arial" w:eastAsia="Times New Roman" w:hAnsi="Arial" w:cs="Arial"/>
          <w:sz w:val="24"/>
          <w:szCs w:val="24"/>
        </w:rPr>
        <w:br/>
        <w:t xml:space="preserve">поступлений и перечислений по источникам финансирования дефицита бюджета </w:t>
      </w:r>
    </w:p>
    <w:p w:rsidR="00776334" w:rsidRPr="0070147D" w:rsidRDefault="0070147D" w:rsidP="00776334">
      <w:pPr>
        <w:widowControl w:val="0"/>
        <w:autoSpaceDE w:val="0"/>
        <w:autoSpaceDN w:val="0"/>
        <w:adjustRightInd w:val="0"/>
        <w:spacing w:after="0" w:line="240" w:lineRule="auto"/>
        <w:jc w:val="center"/>
        <w:rPr>
          <w:rFonts w:ascii="Arial" w:eastAsia="Times New Roman" w:hAnsi="Arial" w:cs="Arial"/>
          <w:bCs/>
          <w:sz w:val="24"/>
          <w:szCs w:val="24"/>
        </w:rPr>
      </w:pPr>
      <w:r w:rsidRPr="0070147D">
        <w:rPr>
          <w:rFonts w:ascii="Arial" w:eastAsia="Times New Roman" w:hAnsi="Arial" w:cs="Arial"/>
          <w:bCs/>
          <w:sz w:val="24"/>
          <w:szCs w:val="24"/>
        </w:rPr>
        <w:t>Голоустненского</w:t>
      </w:r>
      <w:r w:rsidR="00776334" w:rsidRPr="0070147D">
        <w:rPr>
          <w:rFonts w:ascii="Arial" w:eastAsia="Times New Roman" w:hAnsi="Arial" w:cs="Arial"/>
          <w:bCs/>
          <w:sz w:val="24"/>
          <w:szCs w:val="24"/>
        </w:rPr>
        <w:t xml:space="preserve"> муниципального образования </w:t>
      </w:r>
    </w:p>
    <w:p w:rsidR="00776334" w:rsidRPr="0070147D"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p>
    <w:p w:rsidR="00776334" w:rsidRPr="0070147D"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r w:rsidRPr="0070147D">
        <w:rPr>
          <w:rFonts w:ascii="Arial" w:eastAsia="Times New Roman" w:hAnsi="Arial" w:cs="Arial"/>
          <w:sz w:val="24"/>
          <w:szCs w:val="24"/>
        </w:rPr>
        <w:t xml:space="preserve"> На ________________________________год</w:t>
      </w: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0147D" w:rsidRDefault="00776334" w:rsidP="00776334">
      <w:pPr>
        <w:widowControl w:val="0"/>
        <w:autoSpaceDE w:val="0"/>
        <w:autoSpaceDN w:val="0"/>
        <w:adjustRightInd w:val="0"/>
        <w:spacing w:after="0" w:line="240" w:lineRule="auto"/>
        <w:ind w:firstLine="720"/>
        <w:jc w:val="right"/>
        <w:rPr>
          <w:rFonts w:ascii="Arial" w:eastAsia="Times New Roman" w:hAnsi="Arial" w:cs="Arial"/>
          <w:sz w:val="24"/>
          <w:szCs w:val="24"/>
        </w:rPr>
      </w:pPr>
      <w:r w:rsidRPr="0070147D">
        <w:rPr>
          <w:rFonts w:ascii="Arial" w:eastAsia="Times New Roman" w:hAnsi="Arial" w:cs="Arial"/>
          <w:sz w:val="24"/>
          <w:szCs w:val="24"/>
        </w:rPr>
        <w:t>в рублях</w:t>
      </w:r>
    </w:p>
    <w:p w:rsidR="00776334" w:rsidRPr="00776334" w:rsidRDefault="00776334" w:rsidP="00776334">
      <w:pPr>
        <w:widowControl w:val="0"/>
        <w:autoSpaceDE w:val="0"/>
        <w:autoSpaceDN w:val="0"/>
        <w:adjustRightInd w:val="0"/>
        <w:spacing w:after="0" w:line="240" w:lineRule="auto"/>
        <w:rPr>
          <w:rFonts w:ascii="Times New Roman" w:eastAsia="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359"/>
        <w:gridCol w:w="503"/>
        <w:gridCol w:w="788"/>
        <w:gridCol w:w="788"/>
        <w:gridCol w:w="884"/>
        <w:gridCol w:w="598"/>
        <w:gridCol w:w="693"/>
        <w:gridCol w:w="788"/>
        <w:gridCol w:w="503"/>
        <w:gridCol w:w="598"/>
        <w:gridCol w:w="693"/>
        <w:gridCol w:w="598"/>
        <w:gridCol w:w="788"/>
        <w:gridCol w:w="979"/>
        <w:gridCol w:w="693"/>
        <w:gridCol w:w="884"/>
        <w:gridCol w:w="788"/>
        <w:gridCol w:w="884"/>
        <w:gridCol w:w="693"/>
      </w:tblGrid>
      <w:tr w:rsidR="00776334" w:rsidRPr="0070147D" w:rsidTr="00776334">
        <w:tc>
          <w:tcPr>
            <w:tcW w:w="631" w:type="pct"/>
            <w:vMerge w:val="restar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Наименование</w:t>
            </w:r>
          </w:p>
        </w:tc>
        <w:tc>
          <w:tcPr>
            <w:tcW w:w="234" w:type="pct"/>
            <w:tcBorders>
              <w:top w:val="single" w:sz="4" w:space="0" w:color="auto"/>
              <w:left w:val="nil"/>
              <w:bottom w:val="nil"/>
              <w:right w:val="single" w:sz="4" w:space="0" w:color="auto"/>
            </w:tcBorders>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p>
        </w:tc>
        <w:tc>
          <w:tcPr>
            <w:tcW w:w="300" w:type="pct"/>
            <w:vMerge w:val="restar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Сумма на год, в том числе:</w:t>
            </w:r>
          </w:p>
        </w:tc>
        <w:tc>
          <w:tcPr>
            <w:tcW w:w="842"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 </w:t>
            </w:r>
            <w:r w:rsidRPr="0070147D">
              <w:rPr>
                <w:rFonts w:ascii="Courier New" w:eastAsia="Times New Roman" w:hAnsi="Courier New" w:cs="Courier New"/>
              </w:rPr>
              <w:t>квартал</w:t>
            </w:r>
          </w:p>
        </w:tc>
        <w:tc>
          <w:tcPr>
            <w:tcW w:w="845"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II </w:t>
            </w:r>
            <w:r w:rsidRPr="0070147D">
              <w:rPr>
                <w:rFonts w:ascii="Courier New" w:eastAsia="Times New Roman" w:hAnsi="Courier New" w:cs="Courier New"/>
              </w:rPr>
              <w:t>квартал</w:t>
            </w:r>
          </w:p>
        </w:tc>
        <w:tc>
          <w:tcPr>
            <w:tcW w:w="1008"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 xml:space="preserve">III </w:t>
            </w:r>
            <w:r w:rsidRPr="0070147D">
              <w:rPr>
                <w:rFonts w:ascii="Courier New" w:eastAsia="Times New Roman" w:hAnsi="Courier New" w:cs="Courier New"/>
              </w:rPr>
              <w:t>квартал</w:t>
            </w:r>
          </w:p>
        </w:tc>
        <w:tc>
          <w:tcPr>
            <w:tcW w:w="1140" w:type="pct"/>
            <w:gridSpan w:val="4"/>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lang w:val="en-US"/>
              </w:rPr>
              <w:t>IV</w:t>
            </w:r>
            <w:r w:rsidRPr="0070147D">
              <w:rPr>
                <w:rFonts w:ascii="Courier New" w:eastAsia="Times New Roman" w:hAnsi="Courier New" w:cs="Courier New"/>
              </w:rPr>
              <w:t xml:space="preserve"> квартал</w:t>
            </w:r>
          </w:p>
        </w:tc>
      </w:tr>
      <w:tr w:rsidR="00776334" w:rsidRPr="0070147D" w:rsidTr="00776334">
        <w:tc>
          <w:tcPr>
            <w:tcW w:w="0" w:type="auto"/>
            <w:vMerge/>
            <w:tcBorders>
              <w:top w:val="single" w:sz="4" w:space="0" w:color="auto"/>
              <w:left w:val="single" w:sz="4" w:space="0" w:color="auto"/>
              <w:bottom w:val="single" w:sz="4" w:space="0" w:color="auto"/>
              <w:right w:val="single" w:sz="4" w:space="0" w:color="auto"/>
            </w:tcBorders>
            <w:vAlign w:val="center"/>
            <w:hideMark/>
          </w:tcPr>
          <w:p w:rsidR="00776334" w:rsidRPr="0070147D" w:rsidRDefault="00776334" w:rsidP="00776334">
            <w:pPr>
              <w:spacing w:after="0" w:line="240" w:lineRule="auto"/>
              <w:rPr>
                <w:rFonts w:ascii="Courier New" w:eastAsia="Times New Roman" w:hAnsi="Courier New" w:cs="Courier New"/>
              </w:rPr>
            </w:pPr>
          </w:p>
        </w:tc>
        <w:tc>
          <w:tcPr>
            <w:tcW w:w="234" w:type="pct"/>
            <w:tcBorders>
              <w:top w:val="nil"/>
              <w:left w:val="nil"/>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КБК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76334" w:rsidRPr="0070147D" w:rsidRDefault="00776334" w:rsidP="00776334">
            <w:pPr>
              <w:spacing w:after="0" w:line="240" w:lineRule="auto"/>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январь</w:t>
            </w:r>
          </w:p>
        </w:tc>
        <w:tc>
          <w:tcPr>
            <w:tcW w:w="23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февраль</w:t>
            </w:r>
          </w:p>
        </w:tc>
        <w:tc>
          <w:tcPr>
            <w:tcW w:w="18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март</w:t>
            </w:r>
          </w:p>
        </w:tc>
        <w:tc>
          <w:tcPr>
            <w:tcW w:w="218"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1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апрель</w:t>
            </w:r>
          </w:p>
        </w:tc>
        <w:tc>
          <w:tcPr>
            <w:tcW w:w="21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май</w:t>
            </w:r>
          </w:p>
        </w:tc>
        <w:tc>
          <w:tcPr>
            <w:tcW w:w="218"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июнь</w:t>
            </w:r>
          </w:p>
        </w:tc>
        <w:tc>
          <w:tcPr>
            <w:tcW w:w="19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0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июль</w:t>
            </w:r>
          </w:p>
        </w:tc>
        <w:tc>
          <w:tcPr>
            <w:tcW w:w="23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август</w:t>
            </w:r>
          </w:p>
        </w:tc>
        <w:tc>
          <w:tcPr>
            <w:tcW w:w="299"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сентябрь</w:t>
            </w:r>
          </w:p>
        </w:tc>
        <w:tc>
          <w:tcPr>
            <w:tcW w:w="27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c>
          <w:tcPr>
            <w:tcW w:w="27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октябрь</w:t>
            </w:r>
          </w:p>
        </w:tc>
        <w:tc>
          <w:tcPr>
            <w:tcW w:w="260"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ноябрь</w:t>
            </w:r>
          </w:p>
        </w:tc>
        <w:tc>
          <w:tcPr>
            <w:tcW w:w="305" w:type="pct"/>
            <w:tcBorders>
              <w:top w:val="single" w:sz="4" w:space="0" w:color="auto"/>
              <w:left w:val="single" w:sz="4" w:space="0" w:color="auto"/>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декабрь</w:t>
            </w:r>
          </w:p>
        </w:tc>
        <w:tc>
          <w:tcPr>
            <w:tcW w:w="30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Итого</w:t>
            </w:r>
          </w:p>
        </w:tc>
      </w:tr>
      <w:tr w:rsidR="00776334" w:rsidRPr="0070147D" w:rsidTr="00776334">
        <w:tc>
          <w:tcPr>
            <w:tcW w:w="63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w:t>
            </w:r>
          </w:p>
        </w:tc>
        <w:tc>
          <w:tcPr>
            <w:tcW w:w="234" w:type="pct"/>
            <w:tcBorders>
              <w:top w:val="single" w:sz="4" w:space="0" w:color="auto"/>
              <w:left w:val="nil"/>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2</w:t>
            </w:r>
          </w:p>
        </w:tc>
        <w:tc>
          <w:tcPr>
            <w:tcW w:w="300"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3</w:t>
            </w:r>
          </w:p>
        </w:tc>
        <w:tc>
          <w:tcPr>
            <w:tcW w:w="20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4</w:t>
            </w:r>
          </w:p>
        </w:tc>
        <w:tc>
          <w:tcPr>
            <w:tcW w:w="23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5</w:t>
            </w:r>
          </w:p>
        </w:tc>
        <w:tc>
          <w:tcPr>
            <w:tcW w:w="181"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6</w:t>
            </w:r>
          </w:p>
        </w:tc>
        <w:tc>
          <w:tcPr>
            <w:tcW w:w="218"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7</w:t>
            </w:r>
          </w:p>
        </w:tc>
        <w:tc>
          <w:tcPr>
            <w:tcW w:w="217"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8</w:t>
            </w:r>
          </w:p>
        </w:tc>
        <w:tc>
          <w:tcPr>
            <w:tcW w:w="216"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9</w:t>
            </w:r>
          </w:p>
        </w:tc>
        <w:tc>
          <w:tcPr>
            <w:tcW w:w="218"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10</w:t>
            </w:r>
          </w:p>
        </w:tc>
        <w:tc>
          <w:tcPr>
            <w:tcW w:w="19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11</w:t>
            </w:r>
          </w:p>
        </w:tc>
        <w:tc>
          <w:tcPr>
            <w:tcW w:w="204"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12</w:t>
            </w:r>
          </w:p>
        </w:tc>
        <w:tc>
          <w:tcPr>
            <w:tcW w:w="23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13</w:t>
            </w:r>
          </w:p>
        </w:tc>
        <w:tc>
          <w:tcPr>
            <w:tcW w:w="299"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14</w:t>
            </w:r>
          </w:p>
        </w:tc>
        <w:tc>
          <w:tcPr>
            <w:tcW w:w="27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15</w:t>
            </w:r>
          </w:p>
        </w:tc>
        <w:tc>
          <w:tcPr>
            <w:tcW w:w="273"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16</w:t>
            </w:r>
          </w:p>
        </w:tc>
        <w:tc>
          <w:tcPr>
            <w:tcW w:w="260"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17</w:t>
            </w:r>
          </w:p>
        </w:tc>
        <w:tc>
          <w:tcPr>
            <w:tcW w:w="305" w:type="pct"/>
            <w:tcBorders>
              <w:top w:val="single" w:sz="4" w:space="0" w:color="auto"/>
              <w:left w:val="single" w:sz="4" w:space="0" w:color="auto"/>
              <w:bottom w:val="single" w:sz="4" w:space="0" w:color="auto"/>
              <w:right w:val="nil"/>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18</w:t>
            </w:r>
          </w:p>
        </w:tc>
        <w:tc>
          <w:tcPr>
            <w:tcW w:w="302" w:type="pct"/>
            <w:tcBorders>
              <w:top w:val="single" w:sz="4" w:space="0" w:color="auto"/>
              <w:left w:val="single" w:sz="4" w:space="0" w:color="auto"/>
              <w:bottom w:val="single" w:sz="4" w:space="0" w:color="auto"/>
              <w:right w:val="single" w:sz="4" w:space="0" w:color="auto"/>
            </w:tcBorders>
            <w:hideMark/>
          </w:tcPr>
          <w:p w:rsidR="00776334" w:rsidRPr="0070147D"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70147D">
              <w:rPr>
                <w:rFonts w:ascii="Courier New" w:eastAsia="Times New Roman" w:hAnsi="Courier New" w:cs="Courier New"/>
              </w:rPr>
              <w:t>19</w:t>
            </w:r>
          </w:p>
        </w:tc>
      </w:tr>
      <w:tr w:rsidR="00776334" w:rsidRPr="0070147D" w:rsidTr="00776334">
        <w:tc>
          <w:tcPr>
            <w:tcW w:w="63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76334">
        <w:tc>
          <w:tcPr>
            <w:tcW w:w="63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70147D" w:rsidTr="00776334">
        <w:tc>
          <w:tcPr>
            <w:tcW w:w="63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34" w:type="pct"/>
            <w:tcBorders>
              <w:top w:val="single" w:sz="4" w:space="0" w:color="auto"/>
              <w:left w:val="nil"/>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1"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7"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6"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8"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9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04"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99"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73"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60"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5" w:type="pct"/>
            <w:tcBorders>
              <w:top w:val="single" w:sz="4" w:space="0" w:color="auto"/>
              <w:left w:val="single" w:sz="4" w:space="0" w:color="auto"/>
              <w:bottom w:val="single" w:sz="4" w:space="0" w:color="auto"/>
              <w:right w:val="nil"/>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02" w:type="pct"/>
            <w:tcBorders>
              <w:top w:val="single" w:sz="4" w:space="0" w:color="auto"/>
              <w:left w:val="single" w:sz="4" w:space="0" w:color="auto"/>
              <w:bottom w:val="single" w:sz="4" w:space="0" w:color="auto"/>
              <w:right w:val="single" w:sz="4" w:space="0" w:color="auto"/>
            </w:tcBorders>
          </w:tcPr>
          <w:p w:rsidR="00776334" w:rsidRPr="0070147D"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bl>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794"/>
        <w:gridCol w:w="3263"/>
        <w:gridCol w:w="412"/>
        <w:gridCol w:w="7752"/>
        <w:gridCol w:w="31"/>
      </w:tblGrid>
      <w:tr w:rsidR="00776334" w:rsidRPr="00776334" w:rsidTr="00776334">
        <w:trPr>
          <w:gridAfter w:val="1"/>
          <w:wAfter w:w="31" w:type="dxa"/>
        </w:trPr>
        <w:tc>
          <w:tcPr>
            <w:tcW w:w="15221" w:type="dxa"/>
            <w:gridSpan w:val="4"/>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76334" w:rsidRPr="00776334" w:rsidTr="00776334">
        <w:tc>
          <w:tcPr>
            <w:tcW w:w="3794" w:type="dxa"/>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Руководитель (уполномоченное лицо)</w:t>
            </w:r>
          </w:p>
        </w:tc>
        <w:tc>
          <w:tcPr>
            <w:tcW w:w="3263" w:type="dxa"/>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412" w:type="dxa"/>
            <w:tcBorders>
              <w:top w:val="nil"/>
              <w:left w:val="nil"/>
              <w:bottom w:val="nil"/>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7783" w:type="dxa"/>
            <w:gridSpan w:val="2"/>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76334" w:rsidTr="00776334">
        <w:tc>
          <w:tcPr>
            <w:tcW w:w="3794" w:type="dxa"/>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263" w:type="dxa"/>
            <w:tcBorders>
              <w:top w:val="single" w:sz="4" w:space="0" w:color="auto"/>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(подпись)</w:t>
            </w:r>
          </w:p>
        </w:tc>
        <w:tc>
          <w:tcPr>
            <w:tcW w:w="412" w:type="dxa"/>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7783" w:type="dxa"/>
            <w:gridSpan w:val="2"/>
            <w:tcBorders>
              <w:top w:val="single" w:sz="4" w:space="0" w:color="auto"/>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(расшифровка подписи)</w:t>
            </w:r>
          </w:p>
        </w:tc>
      </w:tr>
      <w:tr w:rsidR="00776334" w:rsidRPr="00776334" w:rsidTr="00776334">
        <w:tc>
          <w:tcPr>
            <w:tcW w:w="3794" w:type="dxa"/>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Исполнитель</w:t>
            </w:r>
          </w:p>
        </w:tc>
        <w:tc>
          <w:tcPr>
            <w:tcW w:w="3263" w:type="dxa"/>
            <w:tcBorders>
              <w:top w:val="nil"/>
              <w:left w:val="nil"/>
              <w:bottom w:val="single" w:sz="4" w:space="0" w:color="auto"/>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412" w:type="dxa"/>
            <w:tcBorders>
              <w:top w:val="nil"/>
              <w:left w:val="nil"/>
              <w:bottom w:val="nil"/>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7783" w:type="dxa"/>
            <w:gridSpan w:val="2"/>
            <w:tcBorders>
              <w:top w:val="nil"/>
              <w:left w:val="nil"/>
              <w:bottom w:val="single" w:sz="4" w:space="0" w:color="auto"/>
              <w:right w:val="nil"/>
            </w:tcBorders>
            <w:vAlign w:val="center"/>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76334" w:rsidTr="00776334">
        <w:tc>
          <w:tcPr>
            <w:tcW w:w="3794" w:type="dxa"/>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263" w:type="dxa"/>
            <w:tcBorders>
              <w:top w:val="nil"/>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(подпись)</w:t>
            </w:r>
          </w:p>
        </w:tc>
        <w:tc>
          <w:tcPr>
            <w:tcW w:w="412" w:type="dxa"/>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7783" w:type="dxa"/>
            <w:gridSpan w:val="2"/>
            <w:tcBorders>
              <w:top w:val="single" w:sz="4" w:space="0" w:color="auto"/>
              <w:left w:val="nil"/>
              <w:bottom w:val="nil"/>
              <w:right w:val="nil"/>
            </w:tcBorders>
            <w:vAlign w:val="center"/>
            <w:hideMark/>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(расшифровка подписи)</w:t>
            </w:r>
          </w:p>
        </w:tc>
      </w:tr>
      <w:tr w:rsidR="00776334" w:rsidRPr="00776334" w:rsidTr="00776334">
        <w:trPr>
          <w:gridAfter w:val="1"/>
          <w:wAfter w:w="31" w:type="dxa"/>
        </w:trPr>
        <w:tc>
          <w:tcPr>
            <w:tcW w:w="15221" w:type="dxa"/>
            <w:gridSpan w:val="4"/>
            <w:tcBorders>
              <w:top w:val="nil"/>
              <w:left w:val="nil"/>
              <w:bottom w:val="nil"/>
              <w:right w:val="nil"/>
            </w:tcBorders>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Телефон</w:t>
            </w:r>
          </w:p>
        </w:tc>
      </w:tr>
    </w:tbl>
    <w:p w:rsidR="00776334" w:rsidRPr="00776334" w:rsidRDefault="00776334" w:rsidP="00776334">
      <w:pPr>
        <w:widowControl w:val="0"/>
        <w:autoSpaceDE w:val="0"/>
        <w:autoSpaceDN w:val="0"/>
        <w:adjustRightInd w:val="0"/>
        <w:spacing w:after="0" w:line="240" w:lineRule="auto"/>
        <w:rPr>
          <w:rFonts w:ascii="Times New Roman" w:eastAsia="Times New Roman" w:hAnsi="Times New Roman" w:cs="Times New Roman"/>
          <w:sz w:val="24"/>
          <w:szCs w:val="24"/>
        </w:rPr>
      </w:pPr>
    </w:p>
    <w:p w:rsidR="00776334" w:rsidRPr="00776334" w:rsidRDefault="00776334" w:rsidP="00776334">
      <w:pPr>
        <w:widowControl w:val="0"/>
        <w:tabs>
          <w:tab w:val="left" w:pos="9135"/>
        </w:tabs>
        <w:autoSpaceDE w:val="0"/>
        <w:autoSpaceDN w:val="0"/>
        <w:adjustRightInd w:val="0"/>
        <w:spacing w:after="0" w:line="240" w:lineRule="auto"/>
        <w:jc w:val="both"/>
        <w:rPr>
          <w:rFonts w:ascii="Times New Roman" w:eastAsia="Times New Roman" w:hAnsi="Times New Roman" w:cs="Times New Roman"/>
          <w:sz w:val="24"/>
          <w:szCs w:val="24"/>
        </w:rPr>
      </w:pPr>
    </w:p>
    <w:p w:rsidR="00776334" w:rsidRPr="00776334" w:rsidRDefault="00776334" w:rsidP="00776334">
      <w:pPr>
        <w:widowControl w:val="0"/>
        <w:tabs>
          <w:tab w:val="left" w:pos="9135"/>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776334">
        <w:rPr>
          <w:rFonts w:ascii="Times New Roman" w:eastAsia="Times New Roman" w:hAnsi="Times New Roman" w:cs="Times New Roman"/>
          <w:sz w:val="24"/>
          <w:szCs w:val="24"/>
        </w:rPr>
        <w:tab/>
      </w:r>
      <w:bookmarkStart w:id="2" w:name="sub_1200"/>
    </w:p>
    <w:p w:rsidR="00776334" w:rsidRPr="00776334" w:rsidRDefault="00776334" w:rsidP="00776334">
      <w:pPr>
        <w:widowControl w:val="0"/>
        <w:tabs>
          <w:tab w:val="left" w:pos="9135"/>
        </w:tabs>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76334" w:rsidRDefault="00776334" w:rsidP="00776334">
      <w:pPr>
        <w:spacing w:after="0" w:line="240" w:lineRule="auto"/>
        <w:rPr>
          <w:rFonts w:ascii="Times New Roman" w:eastAsia="Times New Roman" w:hAnsi="Times New Roman" w:cs="Times New Roman"/>
          <w:b/>
          <w:bCs/>
          <w:color w:val="26282F"/>
          <w:sz w:val="24"/>
          <w:szCs w:val="24"/>
        </w:rPr>
        <w:sectPr w:rsidR="00776334" w:rsidRPr="00776334" w:rsidSect="001724A5">
          <w:type w:val="continuous"/>
          <w:pgSz w:w="16837" w:h="11905" w:orient="landscape"/>
          <w:pgMar w:top="1134" w:right="850" w:bottom="1134" w:left="1701" w:header="720" w:footer="720" w:gutter="0"/>
          <w:cols w:space="720"/>
        </w:sectPr>
      </w:pPr>
    </w:p>
    <w:bookmarkEnd w:id="2"/>
    <w:p w:rsidR="0070147D" w:rsidRPr="0070147D" w:rsidRDefault="0070147D" w:rsidP="0070147D">
      <w:pPr>
        <w:widowControl w:val="0"/>
        <w:autoSpaceDE w:val="0"/>
        <w:autoSpaceDN w:val="0"/>
        <w:adjustRightInd w:val="0"/>
        <w:spacing w:after="0" w:line="240" w:lineRule="auto"/>
        <w:jc w:val="right"/>
        <w:rPr>
          <w:rFonts w:ascii="Courier New" w:eastAsia="Times New Roman" w:hAnsi="Courier New" w:cs="Courier New"/>
          <w:bCs/>
          <w:color w:val="26282F"/>
        </w:rPr>
      </w:pPr>
      <w:r w:rsidRPr="0070147D">
        <w:rPr>
          <w:rFonts w:ascii="Courier New" w:eastAsia="Times New Roman" w:hAnsi="Courier New" w:cs="Courier New"/>
          <w:bCs/>
          <w:color w:val="26282F"/>
        </w:rPr>
        <w:lastRenderedPageBreak/>
        <w:t>Приложение № </w:t>
      </w:r>
      <w:r>
        <w:rPr>
          <w:rFonts w:ascii="Courier New" w:eastAsia="Times New Roman" w:hAnsi="Courier New" w:cs="Courier New"/>
          <w:bCs/>
          <w:color w:val="26282F"/>
        </w:rPr>
        <w:t>2</w:t>
      </w:r>
      <w:r w:rsidRPr="0070147D">
        <w:rPr>
          <w:rFonts w:ascii="Courier New" w:eastAsia="Times New Roman" w:hAnsi="Courier New" w:cs="Courier New"/>
          <w:bCs/>
          <w:color w:val="26282F"/>
        </w:rPr>
        <w:b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t xml:space="preserve">исполнения бюджета </w:t>
      </w:r>
    </w:p>
    <w:p w:rsidR="0070147D" w:rsidRPr="0070147D" w:rsidRDefault="0070147D" w:rsidP="0070147D">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p w:rsidR="00776334" w:rsidRPr="00776334" w:rsidRDefault="00776334" w:rsidP="0070147D">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rPr>
      </w:pPr>
    </w:p>
    <w:p w:rsidR="00776334" w:rsidRPr="00776334" w:rsidRDefault="00776334" w:rsidP="00776334">
      <w:pPr>
        <w:widowControl w:val="0"/>
        <w:autoSpaceDE w:val="0"/>
        <w:autoSpaceDN w:val="0"/>
        <w:adjustRightInd w:val="0"/>
        <w:spacing w:after="0" w:line="240" w:lineRule="auto"/>
        <w:jc w:val="right"/>
        <w:rPr>
          <w:rFonts w:ascii="Times New Roman CYR" w:eastAsia="Times New Roman" w:hAnsi="Times New Roman CYR" w:cs="Times New Roman CYR"/>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678"/>
        <w:gridCol w:w="2299"/>
        <w:gridCol w:w="574"/>
        <w:gridCol w:w="19"/>
      </w:tblGrid>
      <w:tr w:rsidR="00776334" w:rsidRPr="0070147D" w:rsidTr="00776334">
        <w:trPr>
          <w:gridAfter w:val="1"/>
          <w:wAfter w:w="10" w:type="pct"/>
        </w:trPr>
        <w:tc>
          <w:tcPr>
            <w:tcW w:w="3489"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501" w:type="pct"/>
            <w:gridSpan w:val="2"/>
            <w:tcBorders>
              <w:top w:val="nil"/>
              <w:left w:val="nil"/>
              <w:bottom w:val="nil"/>
              <w:right w:val="nil"/>
            </w:tcBorders>
            <w:vAlign w:val="bottom"/>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Утверждаю</w:t>
            </w:r>
          </w:p>
        </w:tc>
      </w:tr>
      <w:tr w:rsidR="00776334" w:rsidRPr="0070147D" w:rsidTr="00776334">
        <w:trPr>
          <w:gridAfter w:val="1"/>
          <w:wAfter w:w="10" w:type="pct"/>
        </w:trPr>
        <w:tc>
          <w:tcPr>
            <w:tcW w:w="3489"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501" w:type="pct"/>
            <w:gridSpan w:val="2"/>
            <w:tcBorders>
              <w:top w:val="nil"/>
              <w:left w:val="nil"/>
              <w:bottom w:val="nil"/>
              <w:right w:val="nil"/>
            </w:tcBorders>
            <w:vAlign w:val="bottom"/>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Глава</w:t>
            </w:r>
          </w:p>
        </w:tc>
      </w:tr>
      <w:tr w:rsidR="00776334" w:rsidRPr="0070147D" w:rsidTr="00776334">
        <w:trPr>
          <w:gridAfter w:val="1"/>
          <w:wAfter w:w="10" w:type="pct"/>
        </w:trPr>
        <w:tc>
          <w:tcPr>
            <w:tcW w:w="3489"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501" w:type="pct"/>
            <w:gridSpan w:val="2"/>
            <w:tcBorders>
              <w:top w:val="nil"/>
              <w:left w:val="nil"/>
              <w:bottom w:val="nil"/>
              <w:right w:val="nil"/>
            </w:tcBorders>
            <w:vAlign w:val="bottom"/>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 xml:space="preserve">администрации </w:t>
            </w:r>
            <w:r w:rsidR="0070147D" w:rsidRPr="0070147D">
              <w:rPr>
                <w:rFonts w:ascii="Arial" w:eastAsia="Times New Roman" w:hAnsi="Arial" w:cs="Arial"/>
                <w:sz w:val="24"/>
                <w:szCs w:val="24"/>
              </w:rPr>
              <w:t xml:space="preserve">Голоустненского </w:t>
            </w:r>
            <w:r w:rsidRPr="0070147D">
              <w:rPr>
                <w:rFonts w:ascii="Arial" w:eastAsia="Times New Roman" w:hAnsi="Arial" w:cs="Arial"/>
                <w:sz w:val="24"/>
                <w:szCs w:val="24"/>
              </w:rPr>
              <w:t xml:space="preserve">муниципального образования </w:t>
            </w:r>
          </w:p>
        </w:tc>
      </w:tr>
      <w:tr w:rsidR="00776334" w:rsidRPr="0070147D" w:rsidTr="00776334">
        <w:trPr>
          <w:gridAfter w:val="1"/>
          <w:wAfter w:w="10" w:type="pct"/>
        </w:trPr>
        <w:tc>
          <w:tcPr>
            <w:tcW w:w="3489"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201" w:type="pct"/>
            <w:tcBorders>
              <w:top w:val="nil"/>
              <w:left w:val="nil"/>
              <w:bottom w:val="single" w:sz="4" w:space="0" w:color="auto"/>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0" w:type="pct"/>
            <w:tcBorders>
              <w:top w:val="nil"/>
              <w:left w:val="nil"/>
              <w:bottom w:val="nil"/>
              <w:right w:val="nil"/>
            </w:tcBorders>
            <w:vAlign w:val="bottom"/>
          </w:tcPr>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p>
        </w:tc>
      </w:tr>
      <w:tr w:rsidR="00776334" w:rsidRPr="0070147D" w:rsidTr="00776334">
        <w:trPr>
          <w:gridAfter w:val="1"/>
          <w:wAfter w:w="10" w:type="pct"/>
        </w:trPr>
        <w:tc>
          <w:tcPr>
            <w:tcW w:w="3489"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201" w:type="pct"/>
            <w:tcBorders>
              <w:top w:val="single" w:sz="4" w:space="0" w:color="auto"/>
              <w:left w:val="nil"/>
              <w:bottom w:val="nil"/>
              <w:right w:val="nil"/>
            </w:tcBorders>
            <w:vAlign w:val="bottom"/>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Подпись, ФИО</w:t>
            </w:r>
          </w:p>
        </w:tc>
        <w:tc>
          <w:tcPr>
            <w:tcW w:w="300" w:type="pct"/>
            <w:tcBorders>
              <w:top w:val="nil"/>
              <w:left w:val="nil"/>
              <w:bottom w:val="nil"/>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0147D" w:rsidTr="00776334">
        <w:trPr>
          <w:gridAfter w:val="1"/>
          <w:wAfter w:w="10" w:type="pct"/>
        </w:trPr>
        <w:tc>
          <w:tcPr>
            <w:tcW w:w="3489" w:type="pct"/>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201" w:type="pct"/>
            <w:tcBorders>
              <w:top w:val="nil"/>
              <w:left w:val="nil"/>
              <w:bottom w:val="nil"/>
              <w:right w:val="nil"/>
            </w:tcBorders>
            <w:vAlign w:val="bottom"/>
            <w:hideMark/>
          </w:tcPr>
          <w:p w:rsidR="00776334" w:rsidRPr="0070147D"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70147D">
              <w:rPr>
                <w:rFonts w:ascii="Arial" w:eastAsia="Times New Roman" w:hAnsi="Arial" w:cs="Arial"/>
                <w:sz w:val="24"/>
                <w:szCs w:val="24"/>
              </w:rPr>
              <w:t>"______" __________</w:t>
            </w:r>
          </w:p>
        </w:tc>
        <w:tc>
          <w:tcPr>
            <w:tcW w:w="300" w:type="pct"/>
            <w:tcBorders>
              <w:top w:val="nil"/>
              <w:left w:val="nil"/>
              <w:bottom w:val="nil"/>
              <w:right w:val="nil"/>
            </w:tcBorders>
            <w:vAlign w:val="bottom"/>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0147D" w:rsidTr="00776334">
        <w:tc>
          <w:tcPr>
            <w:tcW w:w="5000" w:type="pct"/>
            <w:gridSpan w:val="4"/>
            <w:tcBorders>
              <w:top w:val="nil"/>
              <w:left w:val="nil"/>
              <w:bottom w:val="nil"/>
              <w:right w:val="nil"/>
            </w:tcBorders>
          </w:tcPr>
          <w:p w:rsidR="00776334" w:rsidRPr="0070147D"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bl>
    <w:p w:rsidR="00776334" w:rsidRPr="0070147D"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p>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p>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bCs/>
          <w:sz w:val="24"/>
          <w:szCs w:val="24"/>
        </w:rPr>
      </w:pPr>
      <w:r w:rsidRPr="0070147D">
        <w:rPr>
          <w:rFonts w:ascii="Arial" w:eastAsia="Times New Roman" w:hAnsi="Arial" w:cs="Arial"/>
          <w:bCs/>
          <w:sz w:val="24"/>
          <w:szCs w:val="24"/>
        </w:rPr>
        <w:t>Кассовый план</w:t>
      </w:r>
      <w:r w:rsidRPr="0070147D">
        <w:rPr>
          <w:rFonts w:ascii="Arial" w:eastAsia="Times New Roman" w:hAnsi="Arial" w:cs="Arial"/>
          <w:bCs/>
          <w:sz w:val="24"/>
          <w:szCs w:val="24"/>
        </w:rPr>
        <w:br/>
      </w:r>
      <w:r w:rsidR="000A1991">
        <w:rPr>
          <w:rFonts w:ascii="Arial" w:eastAsia="Times New Roman" w:hAnsi="Arial" w:cs="Arial"/>
          <w:bCs/>
          <w:sz w:val="24"/>
          <w:szCs w:val="24"/>
        </w:rPr>
        <w:t>Голоустненского</w:t>
      </w:r>
      <w:r w:rsidRPr="0070147D">
        <w:rPr>
          <w:rFonts w:ascii="Arial" w:eastAsia="Times New Roman" w:hAnsi="Arial" w:cs="Arial"/>
          <w:bCs/>
          <w:sz w:val="24"/>
          <w:szCs w:val="24"/>
        </w:rPr>
        <w:t xml:space="preserve"> муниципального образования </w:t>
      </w:r>
    </w:p>
    <w:p w:rsidR="00776334" w:rsidRPr="0070147D"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70147D">
        <w:rPr>
          <w:rFonts w:ascii="Arial" w:eastAsia="Times New Roman" w:hAnsi="Arial" w:cs="Arial"/>
          <w:sz w:val="24"/>
          <w:szCs w:val="24"/>
        </w:rPr>
        <w:t>c ______ по ______</w:t>
      </w: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280"/>
        <w:gridCol w:w="2076"/>
      </w:tblGrid>
      <w:tr w:rsidR="00776334" w:rsidRPr="000A1991" w:rsidTr="00D12BD9">
        <w:tc>
          <w:tcPr>
            <w:tcW w:w="9356" w:type="dxa"/>
            <w:gridSpan w:val="2"/>
            <w:tcBorders>
              <w:top w:val="nil"/>
              <w:left w:val="nil"/>
              <w:bottom w:val="single" w:sz="4" w:space="0" w:color="auto"/>
              <w:right w:val="nil"/>
            </w:tcBorders>
            <w:hideMark/>
          </w:tcPr>
          <w:p w:rsidR="00776334" w:rsidRPr="000A1991" w:rsidRDefault="00776334" w:rsidP="00776334">
            <w:pPr>
              <w:widowControl w:val="0"/>
              <w:autoSpaceDE w:val="0"/>
              <w:autoSpaceDN w:val="0"/>
              <w:adjustRightInd w:val="0"/>
              <w:spacing w:after="0" w:line="240" w:lineRule="auto"/>
              <w:jc w:val="right"/>
              <w:rPr>
                <w:rFonts w:ascii="Courier New" w:eastAsia="Times New Roman" w:hAnsi="Courier New" w:cs="Courier New"/>
              </w:rPr>
            </w:pPr>
            <w:r w:rsidRPr="000A1991">
              <w:rPr>
                <w:rFonts w:ascii="Courier New" w:eastAsia="Times New Roman" w:hAnsi="Courier New" w:cs="Courier New"/>
              </w:rPr>
              <w:t>в рублях</w:t>
            </w: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Показатель</w:t>
            </w:r>
          </w:p>
        </w:tc>
        <w:tc>
          <w:tcPr>
            <w:tcW w:w="2076" w:type="dxa"/>
            <w:tcBorders>
              <w:top w:val="single" w:sz="4" w:space="0" w:color="auto"/>
              <w:left w:val="single" w:sz="4" w:space="0" w:color="auto"/>
              <w:bottom w:val="single" w:sz="4" w:space="0" w:color="auto"/>
              <w:right w:val="single" w:sz="4" w:space="0" w:color="auto"/>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Прогноз</w:t>
            </w: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Доходы, в том числе по КБК:</w:t>
            </w: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Источники финансирования дефицита бюджета, в том числе по КБК:</w:t>
            </w: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Нераспределенные остатки бюджетных средств на едином счете бюджета на начало месяца</w:t>
            </w: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Всего расходов, в том числе по КБК:</w:t>
            </w: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b/>
              </w:rPr>
            </w:pP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b/>
              </w:rPr>
            </w:pP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D12BD9">
        <w:tc>
          <w:tcPr>
            <w:tcW w:w="72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b/>
              </w:rPr>
            </w:pPr>
            <w:r w:rsidRPr="000A1991">
              <w:rPr>
                <w:rFonts w:ascii="Courier New" w:eastAsia="Times New Roman" w:hAnsi="Courier New" w:cs="Courier New"/>
                <w:b/>
              </w:rPr>
              <w:t>Итоги (доходы +  источники финансирования дефицита+ остатки - расходы)*</w:t>
            </w:r>
          </w:p>
        </w:tc>
        <w:tc>
          <w:tcPr>
            <w:tcW w:w="2076" w:type="dxa"/>
            <w:tcBorders>
              <w:top w:val="single" w:sz="4" w:space="0" w:color="auto"/>
              <w:left w:val="single" w:sz="4" w:space="0" w:color="auto"/>
              <w:bottom w:val="single" w:sz="4" w:space="0" w:color="auto"/>
              <w:right w:val="single" w:sz="4" w:space="0" w:color="auto"/>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bl>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b/>
          <w:bCs/>
          <w:color w:val="26282F"/>
        </w:rPr>
      </w:pPr>
      <w:bookmarkStart w:id="3" w:name="sub_1201"/>
      <w:r w:rsidRPr="000A1991">
        <w:rPr>
          <w:rFonts w:ascii="Courier New" w:eastAsia="Times New Roman" w:hAnsi="Courier New" w:cs="Courier New"/>
          <w:vertAlign w:val="superscript"/>
        </w:rPr>
        <w:t>* «+» свободный остаток средств</w:t>
      </w:r>
      <w:proofErr w:type="gramStart"/>
      <w:r w:rsidRPr="000A1991">
        <w:rPr>
          <w:rFonts w:ascii="Courier New" w:eastAsia="Times New Roman" w:hAnsi="Courier New" w:cs="Courier New"/>
          <w:vertAlign w:val="superscript"/>
        </w:rPr>
        <w:t>, «</w:t>
      </w:r>
      <w:proofErr w:type="gramEnd"/>
      <w:r w:rsidRPr="000A1991">
        <w:rPr>
          <w:rFonts w:ascii="Courier New" w:eastAsia="Times New Roman" w:hAnsi="Courier New" w:cs="Courier New"/>
          <w:vertAlign w:val="superscript"/>
        </w:rPr>
        <w:t>-» - временный кассовый разрыв</w:t>
      </w:r>
    </w:p>
    <w:p w:rsidR="00776334" w:rsidRPr="00776334" w:rsidRDefault="00776334" w:rsidP="00776334">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82"/>
        <w:gridCol w:w="2048"/>
        <w:gridCol w:w="258"/>
        <w:gridCol w:w="4863"/>
        <w:gridCol w:w="19"/>
      </w:tblGrid>
      <w:tr w:rsidR="00776334" w:rsidRPr="00776334" w:rsidTr="00776334">
        <w:trPr>
          <w:gridAfter w:val="1"/>
          <w:wAfter w:w="10" w:type="pct"/>
        </w:trPr>
        <w:tc>
          <w:tcPr>
            <w:tcW w:w="4990" w:type="pct"/>
            <w:gridSpan w:val="4"/>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776334" w:rsidRPr="00776334" w:rsidTr="00776334">
        <w:tc>
          <w:tcPr>
            <w:tcW w:w="1244" w:type="pct"/>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Руководитель (уполномоченное лицо)</w:t>
            </w:r>
          </w:p>
        </w:tc>
        <w:tc>
          <w:tcPr>
            <w:tcW w:w="1070" w:type="pct"/>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35" w:type="pct"/>
            <w:tcBorders>
              <w:top w:val="nil"/>
              <w:left w:val="nil"/>
              <w:bottom w:val="nil"/>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551" w:type="pct"/>
            <w:gridSpan w:val="2"/>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76334" w:rsidTr="00776334">
        <w:tc>
          <w:tcPr>
            <w:tcW w:w="1244"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070" w:type="pct"/>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(подпись)</w:t>
            </w:r>
          </w:p>
        </w:tc>
        <w:tc>
          <w:tcPr>
            <w:tcW w:w="135"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551" w:type="pct"/>
            <w:gridSpan w:val="2"/>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(расшифровка подписи)</w:t>
            </w:r>
          </w:p>
        </w:tc>
      </w:tr>
      <w:tr w:rsidR="00776334" w:rsidRPr="00776334" w:rsidTr="00776334">
        <w:tc>
          <w:tcPr>
            <w:tcW w:w="1244" w:type="pct"/>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Исполнитель</w:t>
            </w:r>
          </w:p>
        </w:tc>
        <w:tc>
          <w:tcPr>
            <w:tcW w:w="1070" w:type="pct"/>
            <w:tcBorders>
              <w:top w:val="nil"/>
              <w:left w:val="nil"/>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35" w:type="pct"/>
            <w:tcBorders>
              <w:top w:val="nil"/>
              <w:left w:val="nil"/>
              <w:bottom w:val="nil"/>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551" w:type="pct"/>
            <w:gridSpan w:val="2"/>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776334" w:rsidTr="00776334">
        <w:tc>
          <w:tcPr>
            <w:tcW w:w="1244"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070" w:type="pct"/>
            <w:tcBorders>
              <w:top w:val="nil"/>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(подпись)</w:t>
            </w:r>
          </w:p>
        </w:tc>
        <w:tc>
          <w:tcPr>
            <w:tcW w:w="135"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551" w:type="pct"/>
            <w:gridSpan w:val="2"/>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(расшифровка подписи)</w:t>
            </w:r>
          </w:p>
        </w:tc>
      </w:tr>
      <w:tr w:rsidR="00776334" w:rsidRPr="00776334" w:rsidTr="00776334">
        <w:trPr>
          <w:gridAfter w:val="1"/>
          <w:wAfter w:w="10" w:type="pct"/>
        </w:trPr>
        <w:tc>
          <w:tcPr>
            <w:tcW w:w="4990" w:type="pct"/>
            <w:gridSpan w:val="4"/>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Телефон</w:t>
            </w:r>
          </w:p>
        </w:tc>
      </w:tr>
    </w:tbl>
    <w:p w:rsidR="00776334" w:rsidRPr="00776334" w:rsidRDefault="00776334" w:rsidP="00776334">
      <w:pPr>
        <w:spacing w:after="0" w:line="240" w:lineRule="auto"/>
        <w:rPr>
          <w:rFonts w:ascii="Times New Roman" w:eastAsia="Times New Roman" w:hAnsi="Times New Roman" w:cs="Times New Roman"/>
          <w:b/>
          <w:bCs/>
          <w:color w:val="26282F"/>
          <w:sz w:val="24"/>
          <w:szCs w:val="24"/>
        </w:rPr>
        <w:sectPr w:rsidR="00776334" w:rsidRPr="00776334" w:rsidSect="001724A5">
          <w:type w:val="continuous"/>
          <w:pgSz w:w="11905" w:h="16837"/>
          <w:pgMar w:top="1134" w:right="850" w:bottom="1134" w:left="1701" w:header="720" w:footer="720" w:gutter="0"/>
          <w:cols w:space="720"/>
        </w:sectPr>
      </w:pPr>
    </w:p>
    <w:bookmarkEnd w:id="3"/>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sidRPr="0070147D">
        <w:rPr>
          <w:rFonts w:ascii="Courier New" w:eastAsia="Times New Roman" w:hAnsi="Courier New" w:cs="Courier New"/>
          <w:bCs/>
          <w:color w:val="26282F"/>
        </w:rPr>
        <w:lastRenderedPageBreak/>
        <w:t>Приложение № </w:t>
      </w:r>
      <w:r>
        <w:rPr>
          <w:rFonts w:ascii="Courier New" w:eastAsia="Times New Roman" w:hAnsi="Courier New" w:cs="Courier New"/>
          <w:bCs/>
          <w:color w:val="26282F"/>
        </w:rPr>
        <w:t>2.1</w:t>
      </w:r>
      <w:r w:rsidRPr="0070147D">
        <w:rPr>
          <w:rFonts w:ascii="Courier New" w:eastAsia="Times New Roman" w:hAnsi="Courier New" w:cs="Courier New"/>
          <w:bCs/>
          <w:color w:val="26282F"/>
        </w:rPr>
        <w:b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t xml:space="preserve">исполнения бюджета </w:t>
      </w:r>
    </w:p>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p w:rsidR="000A1991" w:rsidRPr="00776334" w:rsidRDefault="000A1991" w:rsidP="000A1991">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rPr>
      </w:pP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Прогноз</w:t>
      </w:r>
      <w:r w:rsidRPr="000A1991">
        <w:rPr>
          <w:rFonts w:ascii="Arial" w:eastAsia="Times New Roman" w:hAnsi="Arial" w:cs="Arial"/>
          <w:sz w:val="24"/>
          <w:szCs w:val="24"/>
        </w:rPr>
        <w:br/>
        <w:t xml:space="preserve">поступлений по доходам бюджета </w:t>
      </w:r>
    </w:p>
    <w:p w:rsidR="00776334" w:rsidRPr="000A1991" w:rsidRDefault="000A1991"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color w:val="26282F"/>
          <w:sz w:val="24"/>
          <w:szCs w:val="24"/>
        </w:rPr>
        <w:t>Голоустненского</w:t>
      </w:r>
      <w:r w:rsidR="00776334" w:rsidRPr="000A1991">
        <w:rPr>
          <w:rFonts w:ascii="Arial" w:eastAsia="Times New Roman" w:hAnsi="Arial" w:cs="Arial"/>
          <w:color w:val="26282F"/>
          <w:sz w:val="24"/>
          <w:szCs w:val="24"/>
        </w:rPr>
        <w:t xml:space="preserve"> муниципального образования </w:t>
      </w: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на __________________</w:t>
      </w: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vertAlign w:val="superscript"/>
        </w:rPr>
      </w:pPr>
      <w:r w:rsidRPr="000A1991">
        <w:rPr>
          <w:rFonts w:ascii="Arial" w:eastAsia="Times New Roman" w:hAnsi="Arial" w:cs="Arial"/>
          <w:bCs/>
          <w:kern w:val="32"/>
          <w:sz w:val="24"/>
          <w:szCs w:val="24"/>
          <w:vertAlign w:val="superscript"/>
        </w:rPr>
        <w:t>(планируемый месяц)</w:t>
      </w: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7"/>
        <w:gridCol w:w="3466"/>
        <w:gridCol w:w="58"/>
        <w:gridCol w:w="3045"/>
        <w:gridCol w:w="392"/>
        <w:gridCol w:w="1024"/>
        <w:gridCol w:w="3617"/>
        <w:gridCol w:w="2547"/>
        <w:gridCol w:w="177"/>
        <w:gridCol w:w="29"/>
      </w:tblGrid>
      <w:tr w:rsidR="00776334" w:rsidRPr="000A1991" w:rsidTr="00776334">
        <w:trPr>
          <w:gridAfter w:val="1"/>
          <w:wAfter w:w="10" w:type="pct"/>
        </w:trPr>
        <w:tc>
          <w:tcPr>
            <w:tcW w:w="4990" w:type="pct"/>
            <w:gridSpan w:val="9"/>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bookmarkStart w:id="4" w:name="sub_1202"/>
          </w:p>
        </w:tc>
      </w:tr>
      <w:tr w:rsidR="00776334" w:rsidRPr="000A1991" w:rsidTr="00776334">
        <w:trPr>
          <w:gridBefore w:val="1"/>
          <w:gridAfter w:val="2"/>
          <w:wBefore w:w="51" w:type="pct"/>
          <w:wAfter w:w="71" w:type="pct"/>
        </w:trPr>
        <w:tc>
          <w:tcPr>
            <w:tcW w:w="4878" w:type="pct"/>
            <w:gridSpan w:val="7"/>
            <w:tcBorders>
              <w:top w:val="nil"/>
              <w:left w:val="nil"/>
              <w:bottom w:val="single" w:sz="4" w:space="0" w:color="auto"/>
              <w:right w:val="nil"/>
            </w:tcBorders>
            <w:hideMark/>
          </w:tcPr>
          <w:p w:rsidR="00776334" w:rsidRPr="000A1991" w:rsidRDefault="00776334" w:rsidP="00776334">
            <w:pPr>
              <w:widowControl w:val="0"/>
              <w:autoSpaceDE w:val="0"/>
              <w:autoSpaceDN w:val="0"/>
              <w:adjustRightInd w:val="0"/>
              <w:spacing w:after="0" w:line="240" w:lineRule="auto"/>
              <w:jc w:val="right"/>
              <w:rPr>
                <w:rFonts w:ascii="Courier New" w:eastAsia="Times New Roman" w:hAnsi="Courier New" w:cs="Courier New"/>
              </w:rPr>
            </w:pPr>
            <w:r w:rsidRPr="000A1991">
              <w:rPr>
                <w:rFonts w:ascii="Courier New" w:eastAsia="Times New Roman" w:hAnsi="Courier New" w:cs="Courier New"/>
              </w:rPr>
              <w:t>в рублях</w:t>
            </w:r>
          </w:p>
        </w:tc>
      </w:tr>
      <w:tr w:rsidR="00776334" w:rsidRPr="000A1991" w:rsidTr="00776334">
        <w:trPr>
          <w:gridBefore w:val="1"/>
          <w:gridAfter w:val="2"/>
          <w:wBefore w:w="51" w:type="pct"/>
          <w:wAfter w:w="71" w:type="pct"/>
        </w:trPr>
        <w:tc>
          <w:tcPr>
            <w:tcW w:w="1215" w:type="pct"/>
            <w:gridSpan w:val="2"/>
            <w:vMerge w:val="restar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Наименование</w:t>
            </w:r>
          </w:p>
        </w:tc>
        <w:tc>
          <w:tcPr>
            <w:tcW w:w="2785" w:type="pct"/>
            <w:gridSpan w:val="4"/>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Код</w:t>
            </w:r>
          </w:p>
        </w:tc>
        <w:tc>
          <w:tcPr>
            <w:tcW w:w="878" w:type="pct"/>
            <w:vMerge w:val="restar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 xml:space="preserve">Сумма </w:t>
            </w:r>
          </w:p>
        </w:tc>
      </w:tr>
      <w:tr w:rsidR="00776334" w:rsidRPr="000A1991" w:rsidTr="00776334">
        <w:trPr>
          <w:gridBefore w:val="1"/>
          <w:gridAfter w:val="2"/>
          <w:wBefore w:w="51" w:type="pct"/>
          <w:wAfter w:w="71" w:type="pct"/>
        </w:trPr>
        <w:tc>
          <w:tcPr>
            <w:tcW w:w="0" w:type="auto"/>
            <w:gridSpan w:val="2"/>
            <w:vMerge/>
            <w:tcBorders>
              <w:top w:val="nil"/>
              <w:left w:val="nil"/>
              <w:bottom w:val="nil"/>
              <w:right w:val="nil"/>
            </w:tcBorders>
            <w:vAlign w:val="center"/>
            <w:hideMark/>
          </w:tcPr>
          <w:p w:rsidR="00776334" w:rsidRPr="000A1991" w:rsidRDefault="00776334" w:rsidP="00776334">
            <w:pPr>
              <w:spacing w:after="0" w:line="240" w:lineRule="auto"/>
              <w:rPr>
                <w:rFonts w:ascii="Courier New" w:eastAsia="Times New Roman" w:hAnsi="Courier New" w:cs="Courier New"/>
              </w:rPr>
            </w:pPr>
          </w:p>
        </w:tc>
        <w:tc>
          <w:tcPr>
            <w:tcW w:w="1538" w:type="pct"/>
            <w:gridSpan w:val="3"/>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главного администратора дохода бюджета</w:t>
            </w:r>
          </w:p>
        </w:tc>
        <w:tc>
          <w:tcPr>
            <w:tcW w:w="1247"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дохода бюджета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76334" w:rsidRPr="000A1991" w:rsidRDefault="00776334" w:rsidP="00776334">
            <w:pPr>
              <w:spacing w:after="0" w:line="240" w:lineRule="auto"/>
              <w:rPr>
                <w:rFonts w:ascii="Courier New" w:eastAsia="Times New Roman" w:hAnsi="Courier New" w:cs="Courier New"/>
              </w:rPr>
            </w:pPr>
          </w:p>
        </w:tc>
      </w:tr>
      <w:tr w:rsidR="00776334" w:rsidRPr="000A1991" w:rsidTr="00776334">
        <w:trPr>
          <w:gridBefore w:val="1"/>
          <w:gridAfter w:val="2"/>
          <w:wBefore w:w="51" w:type="pct"/>
          <w:wAfter w:w="71" w:type="pct"/>
        </w:trPr>
        <w:tc>
          <w:tcPr>
            <w:tcW w:w="1215" w:type="pct"/>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1</w:t>
            </w:r>
          </w:p>
        </w:tc>
        <w:tc>
          <w:tcPr>
            <w:tcW w:w="1538" w:type="pct"/>
            <w:gridSpan w:val="3"/>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2</w:t>
            </w:r>
          </w:p>
        </w:tc>
        <w:tc>
          <w:tcPr>
            <w:tcW w:w="1247"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3</w:t>
            </w:r>
          </w:p>
        </w:tc>
        <w:tc>
          <w:tcPr>
            <w:tcW w:w="878"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4</w:t>
            </w:r>
          </w:p>
        </w:tc>
      </w:tr>
      <w:tr w:rsidR="00776334" w:rsidRPr="000A1991" w:rsidTr="00776334">
        <w:trPr>
          <w:gridBefore w:val="1"/>
          <w:gridAfter w:val="2"/>
          <w:wBefore w:w="51" w:type="pct"/>
          <w:wAfter w:w="71" w:type="pct"/>
        </w:trPr>
        <w:tc>
          <w:tcPr>
            <w:tcW w:w="1215" w:type="pct"/>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38" w:type="pct"/>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247"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878"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Before w:val="1"/>
          <w:gridAfter w:val="2"/>
          <w:wBefore w:w="51" w:type="pct"/>
          <w:wAfter w:w="71" w:type="pct"/>
        </w:trPr>
        <w:tc>
          <w:tcPr>
            <w:tcW w:w="1215" w:type="pct"/>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38" w:type="pct"/>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247"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878"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Before w:val="1"/>
          <w:gridAfter w:val="2"/>
          <w:wBefore w:w="51" w:type="pct"/>
          <w:wAfter w:w="71" w:type="pct"/>
        </w:trPr>
        <w:tc>
          <w:tcPr>
            <w:tcW w:w="1215" w:type="pct"/>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38" w:type="pct"/>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247"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878"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Before w:val="1"/>
          <w:gridAfter w:val="2"/>
          <w:wBefore w:w="51" w:type="pct"/>
          <w:wAfter w:w="71" w:type="pct"/>
        </w:trPr>
        <w:tc>
          <w:tcPr>
            <w:tcW w:w="1215" w:type="pct"/>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38" w:type="pct"/>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247" w:type="pct"/>
            <w:tcBorders>
              <w:top w:val="single" w:sz="4" w:space="0" w:color="auto"/>
              <w:left w:val="single" w:sz="4" w:space="0" w:color="auto"/>
              <w:bottom w:val="nil"/>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878"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Before w:val="1"/>
          <w:gridAfter w:val="2"/>
          <w:wBefore w:w="51" w:type="pct"/>
          <w:wAfter w:w="71" w:type="pct"/>
        </w:trPr>
        <w:tc>
          <w:tcPr>
            <w:tcW w:w="1215" w:type="pct"/>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38" w:type="pct"/>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247"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878"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Before w:val="1"/>
          <w:gridAfter w:val="2"/>
          <w:wBefore w:w="51" w:type="pct"/>
          <w:wAfter w:w="71" w:type="pct"/>
        </w:trPr>
        <w:tc>
          <w:tcPr>
            <w:tcW w:w="1215" w:type="pct"/>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Итого расходов</w:t>
            </w:r>
          </w:p>
        </w:tc>
        <w:tc>
          <w:tcPr>
            <w:tcW w:w="1538" w:type="pct"/>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247"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878"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246" w:type="pct"/>
            <w:gridSpan w:val="2"/>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Руководитель (уполномоченное лицо)</w:t>
            </w:r>
          </w:p>
        </w:tc>
        <w:tc>
          <w:tcPr>
            <w:tcW w:w="1070" w:type="pct"/>
            <w:gridSpan w:val="2"/>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35" w:type="pct"/>
            <w:tcBorders>
              <w:top w:val="nil"/>
              <w:left w:val="nil"/>
              <w:bottom w:val="nil"/>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50" w:type="pct"/>
            <w:gridSpan w:val="5"/>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246" w:type="pct"/>
            <w:gridSpan w:val="2"/>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070" w:type="pct"/>
            <w:gridSpan w:val="2"/>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(подпись)</w:t>
            </w:r>
          </w:p>
        </w:tc>
        <w:tc>
          <w:tcPr>
            <w:tcW w:w="135"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50" w:type="pct"/>
            <w:gridSpan w:val="5"/>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(расшифровка подписи)</w:t>
            </w:r>
          </w:p>
        </w:tc>
      </w:tr>
      <w:tr w:rsidR="00776334" w:rsidRPr="000A1991" w:rsidTr="00776334">
        <w:tc>
          <w:tcPr>
            <w:tcW w:w="1246" w:type="pct"/>
            <w:gridSpan w:val="2"/>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Исполнитель</w:t>
            </w:r>
          </w:p>
        </w:tc>
        <w:tc>
          <w:tcPr>
            <w:tcW w:w="1070" w:type="pct"/>
            <w:gridSpan w:val="2"/>
            <w:tcBorders>
              <w:top w:val="nil"/>
              <w:left w:val="nil"/>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35" w:type="pct"/>
            <w:tcBorders>
              <w:top w:val="nil"/>
              <w:left w:val="nil"/>
              <w:bottom w:val="nil"/>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50" w:type="pct"/>
            <w:gridSpan w:val="5"/>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246" w:type="pct"/>
            <w:gridSpan w:val="2"/>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070" w:type="pct"/>
            <w:gridSpan w:val="2"/>
            <w:tcBorders>
              <w:top w:val="nil"/>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(подпись)</w:t>
            </w:r>
          </w:p>
        </w:tc>
        <w:tc>
          <w:tcPr>
            <w:tcW w:w="135"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550" w:type="pct"/>
            <w:gridSpan w:val="5"/>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(расшифровка подписи)</w:t>
            </w:r>
          </w:p>
        </w:tc>
      </w:tr>
      <w:tr w:rsidR="00776334" w:rsidRPr="000A1991" w:rsidTr="00776334">
        <w:trPr>
          <w:gridAfter w:val="1"/>
          <w:wAfter w:w="10" w:type="pct"/>
        </w:trPr>
        <w:tc>
          <w:tcPr>
            <w:tcW w:w="4990" w:type="pct"/>
            <w:gridSpan w:val="9"/>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Телефон</w:t>
            </w:r>
          </w:p>
        </w:tc>
      </w:tr>
    </w:tbl>
    <w:p w:rsidR="00776334" w:rsidRPr="00776334" w:rsidRDefault="00776334" w:rsidP="00776334">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rPr>
      </w:pPr>
    </w:p>
    <w:bookmarkEnd w:id="4"/>
    <w:p w:rsidR="000A1991" w:rsidRDefault="000A1991" w:rsidP="00776334">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rPr>
      </w:pPr>
    </w:p>
    <w:p w:rsidR="00D12BD9" w:rsidRDefault="00D12BD9">
      <w:pPr>
        <w:rPr>
          <w:rFonts w:ascii="Courier New" w:eastAsia="Times New Roman" w:hAnsi="Courier New" w:cs="Courier New"/>
          <w:bCs/>
          <w:color w:val="26282F"/>
        </w:rPr>
      </w:pPr>
      <w:r>
        <w:rPr>
          <w:rFonts w:ascii="Courier New" w:eastAsia="Times New Roman" w:hAnsi="Courier New" w:cs="Courier New"/>
          <w:bCs/>
          <w:color w:val="26282F"/>
        </w:rPr>
        <w:br w:type="page"/>
      </w:r>
    </w:p>
    <w:p w:rsidR="000A1991" w:rsidRPr="0070147D" w:rsidRDefault="000A1991" w:rsidP="00A37EBE">
      <w:pPr>
        <w:widowControl w:val="0"/>
        <w:autoSpaceDE w:val="0"/>
        <w:autoSpaceDN w:val="0"/>
        <w:adjustRightInd w:val="0"/>
        <w:spacing w:after="0" w:line="240" w:lineRule="auto"/>
        <w:jc w:val="right"/>
        <w:rPr>
          <w:rFonts w:ascii="Courier New" w:eastAsia="Times New Roman" w:hAnsi="Courier New" w:cs="Courier New"/>
          <w:bCs/>
          <w:color w:val="26282F"/>
        </w:rPr>
      </w:pPr>
      <w:r w:rsidRPr="0070147D">
        <w:rPr>
          <w:rFonts w:ascii="Courier New" w:eastAsia="Times New Roman" w:hAnsi="Courier New" w:cs="Courier New"/>
          <w:bCs/>
          <w:color w:val="26282F"/>
        </w:rPr>
        <w:lastRenderedPageBreak/>
        <w:t>Приложение № </w:t>
      </w:r>
      <w:r>
        <w:rPr>
          <w:rFonts w:ascii="Courier New" w:eastAsia="Times New Roman" w:hAnsi="Courier New" w:cs="Courier New"/>
          <w:bCs/>
          <w:color w:val="26282F"/>
        </w:rPr>
        <w:t>2.2</w:t>
      </w:r>
      <w:r w:rsidRPr="0070147D">
        <w:rPr>
          <w:rFonts w:ascii="Courier New" w:eastAsia="Times New Roman" w:hAnsi="Courier New" w:cs="Courier New"/>
          <w:bCs/>
          <w:color w:val="26282F"/>
        </w:rPr>
        <w:b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t xml:space="preserve">исполнения бюджета </w:t>
      </w:r>
    </w:p>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tbl>
      <w:tblPr>
        <w:tblpPr w:leftFromText="180" w:rightFromText="180" w:tblpY="246"/>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080"/>
        <w:gridCol w:w="2240"/>
      </w:tblGrid>
      <w:tr w:rsidR="00776334" w:rsidRPr="00776334" w:rsidTr="00776334">
        <w:tc>
          <w:tcPr>
            <w:tcW w:w="3080" w:type="dxa"/>
            <w:tcBorders>
              <w:top w:val="nil"/>
              <w:left w:val="nil"/>
              <w:bottom w:val="nil"/>
              <w:right w:val="nil"/>
            </w:tcBorders>
          </w:tcPr>
          <w:p w:rsidR="00776334" w:rsidRPr="00776334" w:rsidRDefault="00776334" w:rsidP="00776334">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c>
          <w:tcPr>
            <w:tcW w:w="2240" w:type="dxa"/>
            <w:tcBorders>
              <w:top w:val="nil"/>
              <w:left w:val="nil"/>
              <w:bottom w:val="nil"/>
              <w:right w:val="nil"/>
            </w:tcBorders>
            <w:vAlign w:val="bottom"/>
          </w:tcPr>
          <w:p w:rsidR="00776334" w:rsidRPr="00776334" w:rsidRDefault="00776334" w:rsidP="00776334">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bl>
    <w:p w:rsidR="00776334" w:rsidRPr="00776334" w:rsidRDefault="00776334" w:rsidP="0077633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kern w:val="32"/>
          <w:sz w:val="32"/>
          <w:szCs w:val="32"/>
        </w:rPr>
      </w:pPr>
    </w:p>
    <w:p w:rsidR="00776334" w:rsidRPr="00776334" w:rsidRDefault="00776334" w:rsidP="0077633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kern w:val="32"/>
          <w:sz w:val="32"/>
          <w:szCs w:val="32"/>
        </w:rPr>
      </w:pPr>
    </w:p>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b/>
          <w:color w:val="26282F"/>
          <w:sz w:val="24"/>
          <w:szCs w:val="24"/>
        </w:rPr>
      </w:pPr>
      <w:r w:rsidRPr="000A1991">
        <w:rPr>
          <w:rFonts w:ascii="Arial" w:eastAsia="Times New Roman" w:hAnsi="Arial" w:cs="Arial"/>
          <w:sz w:val="24"/>
          <w:szCs w:val="24"/>
        </w:rPr>
        <w:t>Прогноз</w:t>
      </w:r>
      <w:r w:rsidRPr="000A1991">
        <w:rPr>
          <w:rFonts w:ascii="Arial" w:eastAsia="Times New Roman" w:hAnsi="Arial" w:cs="Arial"/>
          <w:sz w:val="24"/>
          <w:szCs w:val="24"/>
        </w:rPr>
        <w:br/>
        <w:t xml:space="preserve">перечислений по расходам бюджета </w:t>
      </w:r>
      <w:r w:rsidR="000A1991" w:rsidRPr="000A1991">
        <w:rPr>
          <w:rFonts w:ascii="Arial" w:eastAsia="Times New Roman" w:hAnsi="Arial" w:cs="Arial"/>
          <w:sz w:val="24"/>
          <w:szCs w:val="24"/>
        </w:rPr>
        <w:t>Голоустненского</w:t>
      </w:r>
      <w:r w:rsidRPr="000A1991">
        <w:rPr>
          <w:rFonts w:ascii="Arial" w:eastAsia="Times New Roman" w:hAnsi="Arial" w:cs="Arial"/>
          <w:b/>
          <w:color w:val="26282F"/>
          <w:sz w:val="24"/>
          <w:szCs w:val="24"/>
        </w:rPr>
        <w:t xml:space="preserve">муниципального образования </w:t>
      </w:r>
    </w:p>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на _________________________________</w:t>
      </w:r>
      <w:r w:rsidRPr="000A1991">
        <w:rPr>
          <w:rFonts w:ascii="Arial" w:eastAsia="Times New Roman" w:hAnsi="Arial" w:cs="Arial"/>
          <w:sz w:val="24"/>
          <w:szCs w:val="24"/>
        </w:rPr>
        <w:br/>
        <w:t>(планируемый месяц)</w:t>
      </w:r>
    </w:p>
    <w:p w:rsidR="00776334" w:rsidRPr="000A1991" w:rsidRDefault="00776334" w:rsidP="00776334">
      <w:pPr>
        <w:widowControl w:val="0"/>
        <w:autoSpaceDE w:val="0"/>
        <w:autoSpaceDN w:val="0"/>
        <w:adjustRightInd w:val="0"/>
        <w:spacing w:after="0" w:line="240" w:lineRule="auto"/>
        <w:ind w:firstLine="720"/>
        <w:jc w:val="center"/>
        <w:rPr>
          <w:rFonts w:ascii="Arial" w:eastAsia="Times New Roman" w:hAnsi="Arial" w:cs="Arial"/>
          <w:sz w:val="24"/>
          <w:szCs w:val="24"/>
        </w:rPr>
      </w:pPr>
      <w:r w:rsidRPr="000A1991">
        <w:rPr>
          <w:rFonts w:ascii="Arial" w:eastAsia="Times New Roman" w:hAnsi="Arial" w:cs="Arial"/>
          <w:sz w:val="24"/>
          <w:szCs w:val="24"/>
        </w:rPr>
        <w:t xml:space="preserve">                                                                          в рублях</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8"/>
        <w:gridCol w:w="2510"/>
        <w:gridCol w:w="184"/>
        <w:gridCol w:w="2067"/>
        <w:gridCol w:w="284"/>
        <w:gridCol w:w="58"/>
        <w:gridCol w:w="426"/>
        <w:gridCol w:w="1417"/>
        <w:gridCol w:w="1701"/>
        <w:gridCol w:w="1745"/>
        <w:gridCol w:w="21"/>
        <w:gridCol w:w="360"/>
        <w:gridCol w:w="2409"/>
      </w:tblGrid>
      <w:tr w:rsidR="00776334" w:rsidRPr="000A1991" w:rsidTr="00776334">
        <w:trPr>
          <w:gridBefore w:val="1"/>
          <w:gridAfter w:val="7"/>
          <w:wBefore w:w="108" w:type="dxa"/>
          <w:wAfter w:w="8079" w:type="dxa"/>
        </w:trPr>
        <w:tc>
          <w:tcPr>
            <w:tcW w:w="2694" w:type="dxa"/>
            <w:gridSpan w:val="2"/>
            <w:vMerge w:val="restar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Наименование расходов</w:t>
            </w:r>
          </w:p>
        </w:tc>
        <w:tc>
          <w:tcPr>
            <w:tcW w:w="2409" w:type="dxa"/>
            <w:gridSpan w:val="3"/>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 xml:space="preserve">Сумма </w:t>
            </w:r>
          </w:p>
        </w:tc>
      </w:tr>
      <w:tr w:rsidR="00776334" w:rsidRPr="000A1991" w:rsidTr="00776334">
        <w:trPr>
          <w:gridBefore w:val="1"/>
          <w:wBefore w:w="108" w:type="dxa"/>
        </w:trPr>
        <w:tc>
          <w:tcPr>
            <w:tcW w:w="600" w:type="dxa"/>
            <w:gridSpan w:val="2"/>
            <w:vMerge/>
            <w:tcBorders>
              <w:top w:val="nil"/>
              <w:left w:val="nil"/>
              <w:bottom w:val="nil"/>
              <w:right w:val="nil"/>
            </w:tcBorders>
            <w:vAlign w:val="center"/>
            <w:hideMark/>
          </w:tcPr>
          <w:p w:rsidR="00776334" w:rsidRPr="000A1991" w:rsidRDefault="00776334" w:rsidP="00776334">
            <w:pPr>
              <w:spacing w:after="0" w:line="240" w:lineRule="auto"/>
              <w:rPr>
                <w:rFonts w:ascii="Courier New" w:eastAsia="Times New Roman" w:hAnsi="Courier New" w:cs="Courier New"/>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главного распорядителя бюджетных средств</w:t>
            </w:r>
          </w:p>
        </w:tc>
        <w:tc>
          <w:tcPr>
            <w:tcW w:w="1417"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раздела / подраздела</w:t>
            </w:r>
          </w:p>
        </w:tc>
        <w:tc>
          <w:tcPr>
            <w:tcW w:w="1701"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целевой статьи</w:t>
            </w:r>
          </w:p>
        </w:tc>
        <w:tc>
          <w:tcPr>
            <w:tcW w:w="2126" w:type="dxa"/>
            <w:gridSpan w:val="3"/>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вида расходов</w:t>
            </w:r>
          </w:p>
        </w:tc>
        <w:tc>
          <w:tcPr>
            <w:tcW w:w="2409"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Сумма</w:t>
            </w:r>
          </w:p>
        </w:tc>
      </w:tr>
      <w:tr w:rsidR="00776334" w:rsidRPr="000A1991" w:rsidTr="00776334">
        <w:trPr>
          <w:gridBefore w:val="1"/>
          <w:wBefore w:w="108" w:type="dxa"/>
        </w:trPr>
        <w:tc>
          <w:tcPr>
            <w:tcW w:w="2694" w:type="dxa"/>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1</w:t>
            </w:r>
          </w:p>
        </w:tc>
        <w:tc>
          <w:tcPr>
            <w:tcW w:w="2835" w:type="dxa"/>
            <w:gridSpan w:val="4"/>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2</w:t>
            </w:r>
          </w:p>
        </w:tc>
        <w:tc>
          <w:tcPr>
            <w:tcW w:w="1417"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3</w:t>
            </w:r>
          </w:p>
        </w:tc>
        <w:tc>
          <w:tcPr>
            <w:tcW w:w="1701"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4</w:t>
            </w:r>
          </w:p>
        </w:tc>
        <w:tc>
          <w:tcPr>
            <w:tcW w:w="2126" w:type="dxa"/>
            <w:gridSpan w:val="3"/>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5</w:t>
            </w:r>
          </w:p>
        </w:tc>
        <w:tc>
          <w:tcPr>
            <w:tcW w:w="2409"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6</w:t>
            </w:r>
          </w:p>
        </w:tc>
      </w:tr>
      <w:tr w:rsidR="00776334" w:rsidRPr="000A1991" w:rsidTr="00776334">
        <w:trPr>
          <w:gridBefore w:val="1"/>
          <w:wBefore w:w="108" w:type="dxa"/>
        </w:trPr>
        <w:tc>
          <w:tcPr>
            <w:tcW w:w="2694"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35" w:type="dxa"/>
            <w:gridSpan w:val="4"/>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01"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26" w:type="dxa"/>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409"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Before w:val="1"/>
          <w:wBefore w:w="108" w:type="dxa"/>
        </w:trPr>
        <w:tc>
          <w:tcPr>
            <w:tcW w:w="2694"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35" w:type="dxa"/>
            <w:gridSpan w:val="4"/>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01"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26" w:type="dxa"/>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409"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Before w:val="1"/>
          <w:wBefore w:w="108" w:type="dxa"/>
        </w:trPr>
        <w:tc>
          <w:tcPr>
            <w:tcW w:w="2694" w:type="dxa"/>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Итого расходов</w:t>
            </w:r>
          </w:p>
        </w:tc>
        <w:tc>
          <w:tcPr>
            <w:tcW w:w="2835" w:type="dxa"/>
            <w:gridSpan w:val="4"/>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41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01"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126" w:type="dxa"/>
            <w:gridSpan w:val="3"/>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409"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After w:val="3"/>
          <w:wAfter w:w="2790" w:type="dxa"/>
        </w:trPr>
        <w:tc>
          <w:tcPr>
            <w:tcW w:w="10500" w:type="dxa"/>
            <w:gridSpan w:val="10"/>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After w:val="2"/>
          <w:wAfter w:w="2769" w:type="dxa"/>
        </w:trPr>
        <w:tc>
          <w:tcPr>
            <w:tcW w:w="2618" w:type="dxa"/>
            <w:gridSpan w:val="2"/>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Руководитель (уполномоченное лицо)</w:t>
            </w:r>
          </w:p>
        </w:tc>
        <w:tc>
          <w:tcPr>
            <w:tcW w:w="2251" w:type="dxa"/>
            <w:gridSpan w:val="2"/>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4" w:type="dxa"/>
            <w:tcBorders>
              <w:top w:val="nil"/>
              <w:left w:val="nil"/>
              <w:bottom w:val="nil"/>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5368" w:type="dxa"/>
            <w:gridSpan w:val="6"/>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After w:val="2"/>
          <w:wAfter w:w="2769" w:type="dxa"/>
        </w:trPr>
        <w:tc>
          <w:tcPr>
            <w:tcW w:w="2618" w:type="dxa"/>
            <w:gridSpan w:val="2"/>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51" w:type="dxa"/>
            <w:gridSpan w:val="2"/>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(подпись)</w:t>
            </w:r>
          </w:p>
        </w:tc>
        <w:tc>
          <w:tcPr>
            <w:tcW w:w="284" w:type="dxa"/>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5368" w:type="dxa"/>
            <w:gridSpan w:val="6"/>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(расшифровка подписи)</w:t>
            </w:r>
          </w:p>
        </w:tc>
      </w:tr>
      <w:tr w:rsidR="00776334" w:rsidRPr="000A1991" w:rsidTr="00776334">
        <w:trPr>
          <w:gridAfter w:val="2"/>
          <w:wAfter w:w="2769" w:type="dxa"/>
        </w:trPr>
        <w:tc>
          <w:tcPr>
            <w:tcW w:w="2618" w:type="dxa"/>
            <w:gridSpan w:val="2"/>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Исполнитель</w:t>
            </w:r>
          </w:p>
        </w:tc>
        <w:tc>
          <w:tcPr>
            <w:tcW w:w="2251" w:type="dxa"/>
            <w:gridSpan w:val="2"/>
            <w:tcBorders>
              <w:top w:val="nil"/>
              <w:left w:val="nil"/>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84" w:type="dxa"/>
            <w:tcBorders>
              <w:top w:val="nil"/>
              <w:left w:val="nil"/>
              <w:bottom w:val="nil"/>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5368" w:type="dxa"/>
            <w:gridSpan w:val="6"/>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After w:val="2"/>
          <w:wAfter w:w="2769" w:type="dxa"/>
        </w:trPr>
        <w:tc>
          <w:tcPr>
            <w:tcW w:w="2618" w:type="dxa"/>
            <w:gridSpan w:val="2"/>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251" w:type="dxa"/>
            <w:gridSpan w:val="2"/>
            <w:tcBorders>
              <w:top w:val="nil"/>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(подпись)</w:t>
            </w:r>
          </w:p>
        </w:tc>
        <w:tc>
          <w:tcPr>
            <w:tcW w:w="284" w:type="dxa"/>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5368" w:type="dxa"/>
            <w:gridSpan w:val="6"/>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(расшифровка подписи)</w:t>
            </w:r>
          </w:p>
        </w:tc>
      </w:tr>
      <w:tr w:rsidR="00776334" w:rsidRPr="000A1991" w:rsidTr="00776334">
        <w:trPr>
          <w:gridAfter w:val="3"/>
          <w:wAfter w:w="2790" w:type="dxa"/>
        </w:trPr>
        <w:tc>
          <w:tcPr>
            <w:tcW w:w="10500" w:type="dxa"/>
            <w:gridSpan w:val="10"/>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Телефон</w:t>
            </w:r>
          </w:p>
        </w:tc>
      </w:tr>
    </w:tbl>
    <w:p w:rsidR="00776334" w:rsidRPr="00776334" w:rsidRDefault="00776334" w:rsidP="00776334">
      <w:pPr>
        <w:spacing w:after="0" w:line="240" w:lineRule="auto"/>
        <w:rPr>
          <w:rFonts w:ascii="Times New Roman" w:eastAsia="Times New Roman" w:hAnsi="Times New Roman" w:cs="Times New Roman"/>
          <w:sz w:val="24"/>
          <w:szCs w:val="24"/>
        </w:rPr>
        <w:sectPr w:rsidR="00776334" w:rsidRPr="00776334" w:rsidSect="001724A5">
          <w:type w:val="continuous"/>
          <w:pgSz w:w="16837" w:h="11905" w:orient="landscape"/>
          <w:pgMar w:top="1134" w:right="850" w:bottom="1134" w:left="1701" w:header="720" w:footer="720" w:gutter="0"/>
          <w:cols w:space="720"/>
        </w:sectPr>
      </w:pP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sidRPr="0070147D">
        <w:rPr>
          <w:rFonts w:ascii="Courier New" w:eastAsia="Times New Roman" w:hAnsi="Courier New" w:cs="Courier New"/>
          <w:bCs/>
          <w:color w:val="26282F"/>
        </w:rPr>
        <w:t>Приложение № </w:t>
      </w:r>
      <w:r>
        <w:rPr>
          <w:rFonts w:ascii="Courier New" w:eastAsia="Times New Roman" w:hAnsi="Courier New" w:cs="Courier New"/>
          <w:bCs/>
          <w:color w:val="26282F"/>
        </w:rPr>
        <w:t>2.2</w:t>
      </w:r>
      <w:r w:rsidRPr="0070147D">
        <w:rPr>
          <w:rFonts w:ascii="Courier New" w:eastAsia="Times New Roman" w:hAnsi="Courier New" w:cs="Courier New"/>
          <w:bCs/>
          <w:color w:val="26282F"/>
        </w:rPr>
        <w:b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t xml:space="preserve">исполнения бюджета </w:t>
      </w:r>
    </w:p>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p w:rsidR="00776334" w:rsidRPr="00776334" w:rsidRDefault="00776334" w:rsidP="0077633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kern w:val="32"/>
          <w:sz w:val="32"/>
          <w:szCs w:val="32"/>
        </w:rPr>
      </w:pP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Прогноз</w:t>
      </w:r>
      <w:r w:rsidRPr="000A1991">
        <w:rPr>
          <w:rFonts w:ascii="Arial" w:eastAsia="Times New Roman" w:hAnsi="Arial" w:cs="Arial"/>
          <w:bCs/>
          <w:kern w:val="32"/>
          <w:sz w:val="24"/>
          <w:szCs w:val="24"/>
        </w:rPr>
        <w:br/>
        <w:t xml:space="preserve">поступлений и перечислений по источникам финансирования дефицита бюджета </w:t>
      </w:r>
      <w:r w:rsidR="000A1991">
        <w:rPr>
          <w:rFonts w:ascii="Arial" w:eastAsia="Times New Roman" w:hAnsi="Arial" w:cs="Arial"/>
          <w:bCs/>
          <w:kern w:val="32"/>
          <w:sz w:val="24"/>
          <w:szCs w:val="24"/>
        </w:rPr>
        <w:t>Голоустненского</w:t>
      </w:r>
      <w:r w:rsidRPr="000A1991">
        <w:rPr>
          <w:rFonts w:ascii="Arial" w:eastAsia="Times New Roman" w:hAnsi="Arial" w:cs="Arial"/>
          <w:bCs/>
          <w:kern w:val="32"/>
          <w:sz w:val="24"/>
          <w:szCs w:val="24"/>
        </w:rPr>
        <w:t xml:space="preserve"> муниципального образования </w:t>
      </w: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на ___________________</w:t>
      </w: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(планируемый месяц)</w:t>
      </w: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557"/>
        <w:gridCol w:w="3236"/>
        <w:gridCol w:w="1720"/>
        <w:gridCol w:w="1847"/>
      </w:tblGrid>
      <w:tr w:rsidR="00776334" w:rsidRPr="000A1991" w:rsidTr="000A1991">
        <w:tc>
          <w:tcPr>
            <w:tcW w:w="9360" w:type="dxa"/>
            <w:gridSpan w:val="4"/>
            <w:tcBorders>
              <w:top w:val="nil"/>
              <w:left w:val="nil"/>
              <w:bottom w:val="single" w:sz="4" w:space="0" w:color="auto"/>
              <w:right w:val="nil"/>
            </w:tcBorders>
            <w:hideMark/>
          </w:tcPr>
          <w:p w:rsidR="00776334" w:rsidRPr="000A1991" w:rsidRDefault="00776334" w:rsidP="00776334">
            <w:pPr>
              <w:widowControl w:val="0"/>
              <w:autoSpaceDE w:val="0"/>
              <w:autoSpaceDN w:val="0"/>
              <w:adjustRightInd w:val="0"/>
              <w:spacing w:after="0" w:line="240" w:lineRule="auto"/>
              <w:jc w:val="right"/>
              <w:rPr>
                <w:rFonts w:ascii="Courier New" w:eastAsia="Times New Roman" w:hAnsi="Courier New" w:cs="Courier New"/>
              </w:rPr>
            </w:pPr>
            <w:r w:rsidRPr="000A1991">
              <w:rPr>
                <w:rFonts w:ascii="Courier New" w:eastAsia="Times New Roman" w:hAnsi="Courier New" w:cs="Courier New"/>
              </w:rPr>
              <w:t>в рублях</w:t>
            </w:r>
          </w:p>
        </w:tc>
      </w:tr>
      <w:tr w:rsidR="00776334" w:rsidRPr="000A1991" w:rsidTr="000A1991">
        <w:tc>
          <w:tcPr>
            <w:tcW w:w="2557" w:type="dxa"/>
            <w:vMerge w:val="restar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Наименование</w:t>
            </w:r>
          </w:p>
        </w:tc>
        <w:tc>
          <w:tcPr>
            <w:tcW w:w="4956" w:type="dxa"/>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Код</w:t>
            </w:r>
          </w:p>
        </w:tc>
        <w:tc>
          <w:tcPr>
            <w:tcW w:w="1847" w:type="dxa"/>
            <w:vMerge w:val="restar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 xml:space="preserve">Сумма </w:t>
            </w:r>
          </w:p>
        </w:tc>
      </w:tr>
      <w:tr w:rsidR="00776334" w:rsidRPr="000A1991" w:rsidTr="000A1991">
        <w:tc>
          <w:tcPr>
            <w:tcW w:w="2557" w:type="dxa"/>
            <w:vMerge/>
            <w:tcBorders>
              <w:top w:val="single" w:sz="4" w:space="0" w:color="auto"/>
              <w:left w:val="single" w:sz="4" w:space="0" w:color="auto"/>
              <w:bottom w:val="single" w:sz="4" w:space="0" w:color="auto"/>
              <w:right w:val="single" w:sz="4" w:space="0" w:color="auto"/>
            </w:tcBorders>
            <w:vAlign w:val="center"/>
            <w:hideMark/>
          </w:tcPr>
          <w:p w:rsidR="00776334" w:rsidRPr="000A1991" w:rsidRDefault="00776334" w:rsidP="00776334">
            <w:pPr>
              <w:spacing w:after="0" w:line="240" w:lineRule="auto"/>
              <w:rPr>
                <w:rFonts w:ascii="Courier New" w:eastAsia="Times New Roman" w:hAnsi="Courier New" w:cs="Courier New"/>
              </w:rPr>
            </w:pPr>
          </w:p>
        </w:tc>
        <w:tc>
          <w:tcPr>
            <w:tcW w:w="3236"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главного администратора источников внутреннего финансирования дефицита бюджета</w:t>
            </w:r>
          </w:p>
        </w:tc>
        <w:tc>
          <w:tcPr>
            <w:tcW w:w="172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источника внутреннего финансирования дефицита бюджета</w:t>
            </w:r>
          </w:p>
        </w:tc>
        <w:tc>
          <w:tcPr>
            <w:tcW w:w="1847" w:type="dxa"/>
            <w:vMerge/>
            <w:tcBorders>
              <w:top w:val="single" w:sz="4" w:space="0" w:color="auto"/>
              <w:left w:val="single" w:sz="4" w:space="0" w:color="auto"/>
              <w:bottom w:val="single" w:sz="4" w:space="0" w:color="auto"/>
              <w:right w:val="single" w:sz="4" w:space="0" w:color="auto"/>
            </w:tcBorders>
            <w:vAlign w:val="center"/>
            <w:hideMark/>
          </w:tcPr>
          <w:p w:rsidR="00776334" w:rsidRPr="000A1991" w:rsidRDefault="00776334" w:rsidP="00776334">
            <w:pPr>
              <w:spacing w:after="0" w:line="240" w:lineRule="auto"/>
              <w:rPr>
                <w:rFonts w:ascii="Courier New" w:eastAsia="Times New Roman" w:hAnsi="Courier New" w:cs="Courier New"/>
              </w:rPr>
            </w:pPr>
          </w:p>
        </w:tc>
      </w:tr>
      <w:tr w:rsidR="00776334" w:rsidRPr="000A1991" w:rsidTr="000A1991">
        <w:tc>
          <w:tcPr>
            <w:tcW w:w="2557"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1</w:t>
            </w:r>
          </w:p>
        </w:tc>
        <w:tc>
          <w:tcPr>
            <w:tcW w:w="3236"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2</w:t>
            </w:r>
          </w:p>
        </w:tc>
        <w:tc>
          <w:tcPr>
            <w:tcW w:w="172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3</w:t>
            </w:r>
          </w:p>
        </w:tc>
        <w:tc>
          <w:tcPr>
            <w:tcW w:w="1847"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4</w:t>
            </w:r>
          </w:p>
        </w:tc>
      </w:tr>
      <w:tr w:rsidR="00776334" w:rsidRPr="000A1991" w:rsidTr="000A1991">
        <w:tc>
          <w:tcPr>
            <w:tcW w:w="255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236"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4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0A1991">
        <w:tc>
          <w:tcPr>
            <w:tcW w:w="255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236"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4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0A1991">
        <w:tc>
          <w:tcPr>
            <w:tcW w:w="255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236"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4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0A1991">
        <w:tc>
          <w:tcPr>
            <w:tcW w:w="255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236"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20" w:type="dxa"/>
            <w:tcBorders>
              <w:top w:val="single" w:sz="4" w:space="0" w:color="auto"/>
              <w:left w:val="single" w:sz="4" w:space="0" w:color="auto"/>
              <w:bottom w:val="nil"/>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4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0A1991">
        <w:tc>
          <w:tcPr>
            <w:tcW w:w="255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3236"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4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0A1991">
        <w:tc>
          <w:tcPr>
            <w:tcW w:w="2557"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Итого расходов</w:t>
            </w:r>
          </w:p>
        </w:tc>
        <w:tc>
          <w:tcPr>
            <w:tcW w:w="3236"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7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847"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bl>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D12BD9" w:rsidRDefault="00D12BD9">
      <w:pPr>
        <w:rPr>
          <w:rFonts w:ascii="Courier New" w:eastAsia="Times New Roman" w:hAnsi="Courier New" w:cs="Courier New"/>
          <w:bCs/>
          <w:color w:val="26282F"/>
        </w:rPr>
      </w:pPr>
      <w:r>
        <w:rPr>
          <w:rFonts w:ascii="Courier New" w:eastAsia="Times New Roman" w:hAnsi="Courier New" w:cs="Courier New"/>
          <w:bCs/>
          <w:color w:val="26282F"/>
        </w:rPr>
        <w:br w:type="page"/>
      </w:r>
    </w:p>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sidRPr="0070147D">
        <w:rPr>
          <w:rFonts w:ascii="Courier New" w:eastAsia="Times New Roman" w:hAnsi="Courier New" w:cs="Courier New"/>
          <w:bCs/>
          <w:color w:val="26282F"/>
        </w:rPr>
        <w:lastRenderedPageBreak/>
        <w:t>Приложение № </w:t>
      </w:r>
      <w:r>
        <w:rPr>
          <w:rFonts w:ascii="Courier New" w:eastAsia="Times New Roman" w:hAnsi="Courier New" w:cs="Courier New"/>
          <w:bCs/>
          <w:color w:val="26282F"/>
        </w:rPr>
        <w:t>3</w:t>
      </w:r>
      <w:r w:rsidRPr="0070147D">
        <w:rPr>
          <w:rFonts w:ascii="Courier New" w:eastAsia="Times New Roman" w:hAnsi="Courier New" w:cs="Courier New"/>
          <w:bCs/>
          <w:color w:val="26282F"/>
        </w:rPr>
        <w:b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t xml:space="preserve">исполнения бюджета </w:t>
      </w:r>
    </w:p>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p w:rsidR="00776334" w:rsidRPr="00776334" w:rsidRDefault="00776334" w:rsidP="00776334">
      <w:pPr>
        <w:widowControl w:val="0"/>
        <w:autoSpaceDE w:val="0"/>
        <w:autoSpaceDN w:val="0"/>
        <w:adjustRightInd w:val="0"/>
        <w:spacing w:before="108" w:after="108" w:line="240" w:lineRule="auto"/>
        <w:jc w:val="center"/>
        <w:outlineLvl w:val="0"/>
        <w:rPr>
          <w:rFonts w:ascii="Times New Roman" w:eastAsia="Times New Roman" w:hAnsi="Times New Roman" w:cs="Times New Roman"/>
          <w:b/>
          <w:bCs/>
          <w:kern w:val="32"/>
          <w:sz w:val="32"/>
          <w:szCs w:val="32"/>
        </w:rPr>
      </w:pP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Обращение</w:t>
      </w:r>
      <w:r w:rsidRPr="000A1991">
        <w:rPr>
          <w:rFonts w:ascii="Arial" w:eastAsia="Times New Roman" w:hAnsi="Arial" w:cs="Arial"/>
          <w:bCs/>
          <w:kern w:val="32"/>
          <w:sz w:val="24"/>
          <w:szCs w:val="24"/>
        </w:rPr>
        <w:br/>
        <w:t xml:space="preserve">об уточнении показателей перечислений по расходам бюджета </w:t>
      </w:r>
      <w:r w:rsidR="000A1991">
        <w:rPr>
          <w:rFonts w:ascii="Arial" w:eastAsia="Times New Roman" w:hAnsi="Arial" w:cs="Arial"/>
          <w:bCs/>
          <w:kern w:val="32"/>
          <w:sz w:val="24"/>
          <w:szCs w:val="24"/>
        </w:rPr>
        <w:t>Голоустненского</w:t>
      </w:r>
      <w:r w:rsidRPr="000A1991">
        <w:rPr>
          <w:rFonts w:ascii="Arial" w:eastAsia="Times New Roman" w:hAnsi="Arial" w:cs="Arial"/>
          <w:bCs/>
          <w:kern w:val="32"/>
          <w:sz w:val="24"/>
          <w:szCs w:val="24"/>
        </w:rPr>
        <w:t xml:space="preserve"> муниципального образования </w:t>
      </w: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на _________________________________</w:t>
      </w: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(месяц)</w:t>
      </w: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80"/>
        <w:gridCol w:w="980"/>
        <w:gridCol w:w="560"/>
        <w:gridCol w:w="1120"/>
        <w:gridCol w:w="980"/>
        <w:gridCol w:w="280"/>
        <w:gridCol w:w="840"/>
        <w:gridCol w:w="980"/>
        <w:gridCol w:w="1680"/>
      </w:tblGrid>
      <w:tr w:rsidR="00776334" w:rsidRPr="000A1991" w:rsidTr="00776334">
        <w:trPr>
          <w:gridAfter w:val="5"/>
          <w:wAfter w:w="4760" w:type="dxa"/>
        </w:trPr>
        <w:tc>
          <w:tcPr>
            <w:tcW w:w="1680" w:type="dxa"/>
            <w:vMerge w:val="restar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Наименование расходов</w:t>
            </w:r>
          </w:p>
        </w:tc>
        <w:tc>
          <w:tcPr>
            <w:tcW w:w="9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Сумма</w:t>
            </w:r>
          </w:p>
        </w:tc>
        <w:tc>
          <w:tcPr>
            <w:tcW w:w="1680" w:type="dxa"/>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Обоснование</w:t>
            </w:r>
          </w:p>
        </w:tc>
      </w:tr>
      <w:tr w:rsidR="00776334" w:rsidRPr="000A1991" w:rsidTr="00776334">
        <w:tc>
          <w:tcPr>
            <w:tcW w:w="3220" w:type="dxa"/>
            <w:vMerge/>
            <w:tcBorders>
              <w:top w:val="single" w:sz="4" w:space="0" w:color="auto"/>
              <w:left w:val="single" w:sz="4" w:space="0" w:color="auto"/>
              <w:bottom w:val="single" w:sz="4" w:space="0" w:color="auto"/>
              <w:right w:val="single" w:sz="4" w:space="0" w:color="auto"/>
            </w:tcBorders>
            <w:vAlign w:val="center"/>
            <w:hideMark/>
          </w:tcPr>
          <w:p w:rsidR="00776334" w:rsidRPr="000A1991" w:rsidRDefault="00776334" w:rsidP="00776334">
            <w:pPr>
              <w:spacing w:after="0" w:line="240" w:lineRule="auto"/>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главного распорядителя бюджетных средств</w:t>
            </w:r>
          </w:p>
        </w:tc>
        <w:tc>
          <w:tcPr>
            <w:tcW w:w="112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раздела / подраздела</w:t>
            </w:r>
          </w:p>
        </w:tc>
        <w:tc>
          <w:tcPr>
            <w:tcW w:w="9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целевой статьи</w:t>
            </w:r>
          </w:p>
        </w:tc>
        <w:tc>
          <w:tcPr>
            <w:tcW w:w="1120" w:type="dxa"/>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вида расходов</w:t>
            </w:r>
          </w:p>
        </w:tc>
        <w:tc>
          <w:tcPr>
            <w:tcW w:w="9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r w:rsidRPr="000A1991">
              <w:rPr>
                <w:rFonts w:ascii="Courier New" w:eastAsia="Times New Roman" w:hAnsi="Courier New" w:cs="Courier New"/>
              </w:rPr>
              <w:t>Сумма</w:t>
            </w:r>
          </w:p>
        </w:tc>
        <w:tc>
          <w:tcPr>
            <w:tcW w:w="16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r w:rsidRPr="000A1991">
              <w:rPr>
                <w:rFonts w:ascii="Courier New" w:eastAsia="Times New Roman" w:hAnsi="Courier New" w:cs="Courier New"/>
              </w:rPr>
              <w:t>Обоснование</w:t>
            </w: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1</w:t>
            </w:r>
          </w:p>
        </w:tc>
        <w:tc>
          <w:tcPr>
            <w:tcW w:w="1540" w:type="dxa"/>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2</w:t>
            </w:r>
          </w:p>
        </w:tc>
        <w:tc>
          <w:tcPr>
            <w:tcW w:w="112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3</w:t>
            </w:r>
          </w:p>
        </w:tc>
        <w:tc>
          <w:tcPr>
            <w:tcW w:w="9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4</w:t>
            </w:r>
          </w:p>
        </w:tc>
        <w:tc>
          <w:tcPr>
            <w:tcW w:w="1120" w:type="dxa"/>
            <w:gridSpan w:val="2"/>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5</w:t>
            </w:r>
          </w:p>
        </w:tc>
        <w:tc>
          <w:tcPr>
            <w:tcW w:w="9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6</w:t>
            </w:r>
          </w:p>
        </w:tc>
        <w:tc>
          <w:tcPr>
            <w:tcW w:w="16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7</w:t>
            </w: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1680" w:type="dxa"/>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Итого расходов</w:t>
            </w:r>
          </w:p>
        </w:tc>
        <w:tc>
          <w:tcPr>
            <w:tcW w:w="154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120" w:type="dxa"/>
            <w:gridSpan w:val="2"/>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1680" w:type="dxa"/>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After w:val="3"/>
          <w:wAfter w:w="3500" w:type="dxa"/>
        </w:trPr>
        <w:tc>
          <w:tcPr>
            <w:tcW w:w="3220" w:type="dxa"/>
            <w:gridSpan w:val="3"/>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Руководитель (уполномоченное лицо)</w:t>
            </w:r>
          </w:p>
        </w:tc>
        <w:tc>
          <w:tcPr>
            <w:tcW w:w="2380" w:type="dxa"/>
            <w:gridSpan w:val="3"/>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After w:val="3"/>
          <w:wAfter w:w="3500" w:type="dxa"/>
        </w:trPr>
        <w:tc>
          <w:tcPr>
            <w:tcW w:w="3220" w:type="dxa"/>
            <w:gridSpan w:val="3"/>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80" w:type="dxa"/>
            <w:gridSpan w:val="3"/>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(подпись)</w:t>
            </w:r>
          </w:p>
        </w:tc>
      </w:tr>
      <w:tr w:rsidR="00776334" w:rsidRPr="000A1991" w:rsidTr="00776334">
        <w:trPr>
          <w:gridAfter w:val="3"/>
          <w:wAfter w:w="3500" w:type="dxa"/>
        </w:trPr>
        <w:tc>
          <w:tcPr>
            <w:tcW w:w="3220" w:type="dxa"/>
            <w:gridSpan w:val="3"/>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Исполнитель</w:t>
            </w:r>
          </w:p>
        </w:tc>
        <w:tc>
          <w:tcPr>
            <w:tcW w:w="2380" w:type="dxa"/>
            <w:gridSpan w:val="3"/>
            <w:tcBorders>
              <w:top w:val="nil"/>
              <w:left w:val="nil"/>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rPr>
          <w:gridAfter w:val="3"/>
          <w:wAfter w:w="3500" w:type="dxa"/>
        </w:trPr>
        <w:tc>
          <w:tcPr>
            <w:tcW w:w="3220" w:type="dxa"/>
            <w:gridSpan w:val="3"/>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2380" w:type="dxa"/>
            <w:gridSpan w:val="3"/>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(подпись)</w:t>
            </w:r>
          </w:p>
        </w:tc>
      </w:tr>
    </w:tbl>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Pr="00776334" w:rsidRDefault="00776334" w:rsidP="00776334">
      <w:pPr>
        <w:widowControl w:val="0"/>
        <w:autoSpaceDE w:val="0"/>
        <w:autoSpaceDN w:val="0"/>
        <w:adjustRightInd w:val="0"/>
        <w:spacing w:after="0" w:line="240" w:lineRule="auto"/>
        <w:jc w:val="right"/>
        <w:rPr>
          <w:rFonts w:ascii="Times New Roman CYR" w:eastAsia="Times New Roman" w:hAnsi="Times New Roman CYR" w:cs="Times New Roman CYR"/>
          <w:b/>
          <w:bCs/>
          <w:color w:val="26282F"/>
          <w:sz w:val="24"/>
          <w:szCs w:val="24"/>
        </w:rPr>
      </w:pPr>
      <w:bookmarkStart w:id="5" w:name="sub_1500"/>
    </w:p>
    <w:bookmarkEnd w:id="5"/>
    <w:p w:rsidR="00D12BD9" w:rsidRDefault="00D12BD9">
      <w:pPr>
        <w:rPr>
          <w:rFonts w:ascii="Courier New" w:eastAsia="Times New Roman" w:hAnsi="Courier New" w:cs="Courier New"/>
          <w:bCs/>
          <w:color w:val="26282F"/>
        </w:rPr>
      </w:pPr>
      <w:r>
        <w:rPr>
          <w:rFonts w:ascii="Courier New" w:eastAsia="Times New Roman" w:hAnsi="Courier New" w:cs="Courier New"/>
          <w:bCs/>
          <w:color w:val="26282F"/>
        </w:rPr>
        <w:br w:type="page"/>
      </w:r>
    </w:p>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sidRPr="0070147D">
        <w:rPr>
          <w:rFonts w:ascii="Courier New" w:eastAsia="Times New Roman" w:hAnsi="Courier New" w:cs="Courier New"/>
          <w:bCs/>
          <w:color w:val="26282F"/>
        </w:rPr>
        <w:lastRenderedPageBreak/>
        <w:t>Приложение № </w:t>
      </w:r>
      <w:r>
        <w:rPr>
          <w:rFonts w:ascii="Courier New" w:eastAsia="Times New Roman" w:hAnsi="Courier New" w:cs="Courier New"/>
          <w:bCs/>
          <w:color w:val="26282F"/>
        </w:rPr>
        <w:t>4</w:t>
      </w:r>
      <w:r w:rsidRPr="0070147D">
        <w:rPr>
          <w:rFonts w:ascii="Courier New" w:eastAsia="Times New Roman" w:hAnsi="Courier New" w:cs="Courier New"/>
          <w:bCs/>
          <w:color w:val="26282F"/>
        </w:rPr>
        <w:br/>
        <w:t xml:space="preserve">к </w:t>
      </w:r>
      <w:r w:rsidRPr="0070147D">
        <w:rPr>
          <w:rFonts w:ascii="Courier New" w:eastAsia="Times New Roman" w:hAnsi="Courier New" w:cs="Courier New"/>
          <w:bCs/>
        </w:rPr>
        <w:t>Порядку</w:t>
      </w:r>
      <w:r w:rsidRPr="0070147D">
        <w:rPr>
          <w:rFonts w:ascii="Courier New" w:eastAsia="Times New Roman" w:hAnsi="Courier New" w:cs="Courier New"/>
          <w:bCs/>
          <w:color w:val="26282F"/>
        </w:rPr>
        <w:t xml:space="preserve"> составления и ведения кассового плана</w:t>
      </w:r>
      <w:r w:rsidRPr="0070147D">
        <w:rPr>
          <w:rFonts w:ascii="Courier New" w:eastAsia="Times New Roman" w:hAnsi="Courier New" w:cs="Courier New"/>
          <w:bCs/>
          <w:color w:val="26282F"/>
        </w:rPr>
        <w:br/>
        <w:t xml:space="preserve">исполнения бюджета </w:t>
      </w:r>
    </w:p>
    <w:p w:rsidR="000A1991" w:rsidRPr="0070147D" w:rsidRDefault="000A1991" w:rsidP="000A1991">
      <w:pPr>
        <w:widowControl w:val="0"/>
        <w:autoSpaceDE w:val="0"/>
        <w:autoSpaceDN w:val="0"/>
        <w:adjustRightInd w:val="0"/>
        <w:spacing w:after="0" w:line="240" w:lineRule="auto"/>
        <w:jc w:val="right"/>
        <w:rPr>
          <w:rFonts w:ascii="Courier New" w:eastAsia="Times New Roman" w:hAnsi="Courier New" w:cs="Courier New"/>
          <w:bCs/>
          <w:color w:val="26282F"/>
        </w:rPr>
      </w:pPr>
      <w:r>
        <w:rPr>
          <w:rFonts w:ascii="Courier New" w:eastAsia="Times New Roman" w:hAnsi="Courier New" w:cs="Courier New"/>
          <w:bCs/>
          <w:color w:val="26282F"/>
        </w:rPr>
        <w:t>Голоустненского муниципального образования</w:t>
      </w:r>
    </w:p>
    <w:p w:rsidR="00776334" w:rsidRPr="00776334" w:rsidRDefault="00776334" w:rsidP="00776334">
      <w:pPr>
        <w:widowControl w:val="0"/>
        <w:autoSpaceDE w:val="0"/>
        <w:autoSpaceDN w:val="0"/>
        <w:adjustRightInd w:val="0"/>
        <w:spacing w:after="0" w:line="240" w:lineRule="auto"/>
        <w:jc w:val="right"/>
        <w:rPr>
          <w:rFonts w:ascii="Times New Roman" w:eastAsia="Times New Roman" w:hAnsi="Times New Roman" w:cs="Times New Roman"/>
          <w:b/>
          <w:bCs/>
          <w:color w:val="26282F"/>
          <w:sz w:val="24"/>
          <w:szCs w:val="24"/>
        </w:rPr>
      </w:pPr>
    </w:p>
    <w:p w:rsidR="00776334" w:rsidRPr="00776334" w:rsidRDefault="00776334" w:rsidP="00776334">
      <w:pPr>
        <w:widowControl w:val="0"/>
        <w:autoSpaceDE w:val="0"/>
        <w:autoSpaceDN w:val="0"/>
        <w:adjustRightInd w:val="0"/>
        <w:spacing w:after="0" w:line="240" w:lineRule="auto"/>
        <w:jc w:val="right"/>
        <w:rPr>
          <w:rFonts w:ascii="Times New Roman CYR" w:eastAsia="Times New Roman" w:hAnsi="Times New Roman CYR" w:cs="Times New Roman CYR"/>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679"/>
        <w:gridCol w:w="2299"/>
        <w:gridCol w:w="593"/>
      </w:tblGrid>
      <w:tr w:rsidR="00776334" w:rsidRPr="000A1991" w:rsidTr="00776334">
        <w:tc>
          <w:tcPr>
            <w:tcW w:w="3489"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501" w:type="pct"/>
            <w:gridSpan w:val="2"/>
            <w:tcBorders>
              <w:top w:val="nil"/>
              <w:left w:val="nil"/>
              <w:bottom w:val="nil"/>
              <w:right w:val="nil"/>
            </w:tcBorders>
            <w:vAlign w:val="bottom"/>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Утверждаю</w:t>
            </w:r>
          </w:p>
        </w:tc>
      </w:tr>
      <w:tr w:rsidR="00776334" w:rsidRPr="000A1991" w:rsidTr="00776334">
        <w:tc>
          <w:tcPr>
            <w:tcW w:w="3489"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501" w:type="pct"/>
            <w:gridSpan w:val="2"/>
            <w:tcBorders>
              <w:top w:val="nil"/>
              <w:left w:val="nil"/>
              <w:bottom w:val="nil"/>
              <w:right w:val="nil"/>
            </w:tcBorders>
            <w:vAlign w:val="bottom"/>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Глава</w:t>
            </w:r>
          </w:p>
        </w:tc>
      </w:tr>
      <w:tr w:rsidR="00776334" w:rsidRPr="000A1991" w:rsidTr="00776334">
        <w:tc>
          <w:tcPr>
            <w:tcW w:w="3489"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501" w:type="pct"/>
            <w:gridSpan w:val="2"/>
            <w:tcBorders>
              <w:top w:val="nil"/>
              <w:left w:val="nil"/>
              <w:bottom w:val="nil"/>
              <w:right w:val="nil"/>
            </w:tcBorders>
            <w:vAlign w:val="bottom"/>
            <w:hideMark/>
          </w:tcPr>
          <w:p w:rsidR="00776334" w:rsidRPr="000A1991" w:rsidRDefault="00776334" w:rsidP="000A1991">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 xml:space="preserve">администрации </w:t>
            </w:r>
            <w:r w:rsidR="000A1991" w:rsidRPr="000A1991">
              <w:rPr>
                <w:rFonts w:ascii="Arial" w:eastAsia="Times New Roman" w:hAnsi="Arial" w:cs="Arial"/>
                <w:sz w:val="24"/>
                <w:szCs w:val="24"/>
              </w:rPr>
              <w:t xml:space="preserve">Голоустненского </w:t>
            </w:r>
            <w:r w:rsidRPr="000A1991">
              <w:rPr>
                <w:rFonts w:ascii="Arial" w:eastAsia="Times New Roman" w:hAnsi="Arial" w:cs="Arial"/>
                <w:sz w:val="24"/>
                <w:szCs w:val="24"/>
              </w:rPr>
              <w:t xml:space="preserve">муниципального образования </w:t>
            </w:r>
          </w:p>
        </w:tc>
      </w:tr>
      <w:tr w:rsidR="00776334" w:rsidRPr="000A1991" w:rsidTr="00776334">
        <w:tc>
          <w:tcPr>
            <w:tcW w:w="3489"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201" w:type="pct"/>
            <w:tcBorders>
              <w:top w:val="nil"/>
              <w:left w:val="nil"/>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300" w:type="pct"/>
            <w:tcBorders>
              <w:top w:val="nil"/>
              <w:left w:val="nil"/>
              <w:bottom w:val="nil"/>
              <w:right w:val="nil"/>
            </w:tcBorders>
            <w:vAlign w:val="bottom"/>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p>
        </w:tc>
      </w:tr>
      <w:tr w:rsidR="00776334" w:rsidRPr="000A1991" w:rsidTr="00776334">
        <w:tc>
          <w:tcPr>
            <w:tcW w:w="3489"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201" w:type="pct"/>
            <w:tcBorders>
              <w:top w:val="single" w:sz="4" w:space="0" w:color="auto"/>
              <w:left w:val="nil"/>
              <w:bottom w:val="nil"/>
              <w:right w:val="nil"/>
            </w:tcBorders>
            <w:vAlign w:val="bottom"/>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Подпись, ФИО</w:t>
            </w:r>
          </w:p>
        </w:tc>
        <w:tc>
          <w:tcPr>
            <w:tcW w:w="300" w:type="pct"/>
            <w:tcBorders>
              <w:top w:val="nil"/>
              <w:left w:val="nil"/>
              <w:bottom w:val="nil"/>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0A1991" w:rsidTr="00776334">
        <w:tc>
          <w:tcPr>
            <w:tcW w:w="3489" w:type="pct"/>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1201" w:type="pct"/>
            <w:tcBorders>
              <w:top w:val="nil"/>
              <w:left w:val="nil"/>
              <w:bottom w:val="nil"/>
              <w:right w:val="nil"/>
            </w:tcBorders>
            <w:vAlign w:val="bottom"/>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"______" __________</w:t>
            </w:r>
          </w:p>
        </w:tc>
        <w:tc>
          <w:tcPr>
            <w:tcW w:w="300" w:type="pct"/>
            <w:tcBorders>
              <w:top w:val="nil"/>
              <w:left w:val="nil"/>
              <w:bottom w:val="nil"/>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0A1991" w:rsidTr="00776334">
        <w:tc>
          <w:tcPr>
            <w:tcW w:w="5000" w:type="pct"/>
            <w:gridSpan w:val="3"/>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bl>
    <w:p w:rsidR="00776334" w:rsidRPr="000A1991" w:rsidRDefault="00776334" w:rsidP="00776334">
      <w:pPr>
        <w:widowControl w:val="0"/>
        <w:autoSpaceDE w:val="0"/>
        <w:autoSpaceDN w:val="0"/>
        <w:adjustRightInd w:val="0"/>
        <w:spacing w:after="0"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Сводный отчет</w:t>
      </w:r>
      <w:r w:rsidRPr="000A1991">
        <w:rPr>
          <w:rFonts w:ascii="Arial" w:eastAsia="Times New Roman" w:hAnsi="Arial" w:cs="Arial"/>
          <w:bCs/>
          <w:kern w:val="32"/>
          <w:sz w:val="24"/>
          <w:szCs w:val="24"/>
        </w:rPr>
        <w:br/>
        <w:t xml:space="preserve">об исполнении кассового плана </w:t>
      </w:r>
    </w:p>
    <w:p w:rsidR="00776334" w:rsidRPr="000A1991" w:rsidRDefault="000A1991" w:rsidP="00776334">
      <w:pPr>
        <w:widowControl w:val="0"/>
        <w:autoSpaceDE w:val="0"/>
        <w:autoSpaceDN w:val="0"/>
        <w:adjustRightInd w:val="0"/>
        <w:spacing w:after="0" w:line="240" w:lineRule="auto"/>
        <w:jc w:val="center"/>
        <w:outlineLvl w:val="0"/>
        <w:rPr>
          <w:rFonts w:ascii="Arial" w:eastAsia="Times New Roman" w:hAnsi="Arial" w:cs="Arial"/>
          <w:bCs/>
          <w:kern w:val="32"/>
          <w:sz w:val="24"/>
          <w:szCs w:val="24"/>
        </w:rPr>
      </w:pPr>
      <w:r>
        <w:rPr>
          <w:rFonts w:ascii="Arial" w:eastAsia="Times New Roman" w:hAnsi="Arial" w:cs="Arial"/>
          <w:bCs/>
          <w:kern w:val="32"/>
          <w:sz w:val="24"/>
          <w:szCs w:val="24"/>
        </w:rPr>
        <w:t>Голоустненского</w:t>
      </w:r>
      <w:r w:rsidR="00776334" w:rsidRPr="000A1991">
        <w:rPr>
          <w:rFonts w:ascii="Arial" w:eastAsia="Times New Roman" w:hAnsi="Arial" w:cs="Arial"/>
          <w:bCs/>
          <w:kern w:val="32"/>
          <w:sz w:val="24"/>
          <w:szCs w:val="24"/>
        </w:rPr>
        <w:t xml:space="preserve"> муниципального образования </w:t>
      </w:r>
    </w:p>
    <w:p w:rsidR="00776334" w:rsidRPr="000A1991" w:rsidRDefault="00776334" w:rsidP="00776334">
      <w:pPr>
        <w:widowControl w:val="0"/>
        <w:autoSpaceDE w:val="0"/>
        <w:autoSpaceDN w:val="0"/>
        <w:adjustRightInd w:val="0"/>
        <w:spacing w:before="108" w:after="108" w:line="240" w:lineRule="auto"/>
        <w:jc w:val="center"/>
        <w:outlineLvl w:val="0"/>
        <w:rPr>
          <w:rFonts w:ascii="Arial" w:eastAsia="Times New Roman" w:hAnsi="Arial" w:cs="Arial"/>
          <w:bCs/>
          <w:kern w:val="32"/>
          <w:sz w:val="24"/>
          <w:szCs w:val="24"/>
        </w:rPr>
      </w:pPr>
      <w:r w:rsidRPr="000A1991">
        <w:rPr>
          <w:rFonts w:ascii="Arial" w:eastAsia="Times New Roman" w:hAnsi="Arial" w:cs="Arial"/>
          <w:bCs/>
          <w:kern w:val="32"/>
          <w:sz w:val="24"/>
          <w:szCs w:val="24"/>
        </w:rPr>
        <w:t>c ______ по ______</w:t>
      </w:r>
    </w:p>
    <w:p w:rsidR="00776334" w:rsidRPr="000A1991"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327"/>
        <w:gridCol w:w="1748"/>
        <w:gridCol w:w="1748"/>
        <w:gridCol w:w="1748"/>
      </w:tblGrid>
      <w:tr w:rsidR="00776334" w:rsidRPr="000A1991" w:rsidTr="00776334">
        <w:tc>
          <w:tcPr>
            <w:tcW w:w="5000" w:type="pct"/>
            <w:gridSpan w:val="4"/>
            <w:tcBorders>
              <w:top w:val="nil"/>
              <w:left w:val="nil"/>
              <w:bottom w:val="single" w:sz="4" w:space="0" w:color="auto"/>
              <w:right w:val="nil"/>
            </w:tcBorders>
            <w:hideMark/>
          </w:tcPr>
          <w:p w:rsidR="00776334" w:rsidRPr="000A1991" w:rsidRDefault="00776334" w:rsidP="00776334">
            <w:pPr>
              <w:widowControl w:val="0"/>
              <w:autoSpaceDE w:val="0"/>
              <w:autoSpaceDN w:val="0"/>
              <w:adjustRightInd w:val="0"/>
              <w:spacing w:after="0" w:line="240" w:lineRule="auto"/>
              <w:jc w:val="right"/>
              <w:rPr>
                <w:rFonts w:ascii="Courier New" w:eastAsia="Times New Roman" w:hAnsi="Courier New" w:cs="Courier New"/>
              </w:rPr>
            </w:pPr>
            <w:r w:rsidRPr="000A1991">
              <w:rPr>
                <w:rFonts w:ascii="Courier New" w:eastAsia="Times New Roman" w:hAnsi="Courier New" w:cs="Courier New"/>
              </w:rPr>
              <w:t xml:space="preserve">                                              в рублях</w:t>
            </w: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Показатель</w:t>
            </w:r>
          </w:p>
        </w:tc>
        <w:tc>
          <w:tcPr>
            <w:tcW w:w="913" w:type="pct"/>
            <w:tcBorders>
              <w:top w:val="single" w:sz="4" w:space="0" w:color="auto"/>
              <w:left w:val="single" w:sz="4" w:space="0" w:color="auto"/>
              <w:bottom w:val="single" w:sz="4" w:space="0" w:color="auto"/>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Прогноз</w:t>
            </w:r>
          </w:p>
        </w:tc>
        <w:tc>
          <w:tcPr>
            <w:tcW w:w="913" w:type="pct"/>
            <w:tcBorders>
              <w:top w:val="single" w:sz="4" w:space="0" w:color="auto"/>
              <w:left w:val="single" w:sz="4" w:space="0" w:color="auto"/>
              <w:bottom w:val="single" w:sz="4" w:space="0" w:color="auto"/>
              <w:right w:val="nil"/>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Факт</w:t>
            </w:r>
          </w:p>
        </w:tc>
        <w:tc>
          <w:tcPr>
            <w:tcW w:w="913"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jc w:val="center"/>
              <w:rPr>
                <w:rFonts w:ascii="Courier New" w:eastAsia="Times New Roman" w:hAnsi="Courier New" w:cs="Courier New"/>
              </w:rPr>
            </w:pPr>
            <w:r w:rsidRPr="000A1991">
              <w:rPr>
                <w:rFonts w:ascii="Courier New" w:eastAsia="Times New Roman" w:hAnsi="Courier New" w:cs="Courier New"/>
              </w:rPr>
              <w:t>Отклонение</w:t>
            </w: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Доходы, в том числе по КБК:</w:t>
            </w: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Источники финансирования дефицита бюджета, в том числе по КБК:</w:t>
            </w: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Нераспределенные остатки бюджетных средств на едином счете бюджета на начало месяца</w:t>
            </w: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Всего расходов, в том числе по КБК:</w:t>
            </w: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r w:rsidR="00776334" w:rsidRPr="000A1991" w:rsidTr="00776334">
        <w:tc>
          <w:tcPr>
            <w:tcW w:w="2261" w:type="pct"/>
            <w:tcBorders>
              <w:top w:val="single" w:sz="4" w:space="0" w:color="auto"/>
              <w:left w:val="single" w:sz="4" w:space="0" w:color="auto"/>
              <w:bottom w:val="single" w:sz="4" w:space="0" w:color="auto"/>
              <w:right w:val="single" w:sz="4" w:space="0" w:color="auto"/>
            </w:tcBorders>
            <w:hideMark/>
          </w:tcPr>
          <w:p w:rsidR="00776334" w:rsidRPr="000A1991" w:rsidRDefault="00776334" w:rsidP="00776334">
            <w:pPr>
              <w:widowControl w:val="0"/>
              <w:autoSpaceDE w:val="0"/>
              <w:autoSpaceDN w:val="0"/>
              <w:adjustRightInd w:val="0"/>
              <w:spacing w:after="0" w:line="240" w:lineRule="auto"/>
              <w:rPr>
                <w:rFonts w:ascii="Courier New" w:eastAsia="Times New Roman" w:hAnsi="Courier New" w:cs="Courier New"/>
              </w:rPr>
            </w:pPr>
            <w:r w:rsidRPr="000A1991">
              <w:rPr>
                <w:rFonts w:ascii="Courier New" w:eastAsia="Times New Roman" w:hAnsi="Courier New" w:cs="Courier New"/>
              </w:rPr>
              <w:t>Итоги (доходы +  источники финансирования дефицита+ остатки - расходы)*</w:t>
            </w:r>
          </w:p>
        </w:tc>
        <w:tc>
          <w:tcPr>
            <w:tcW w:w="913" w:type="pct"/>
            <w:tcBorders>
              <w:top w:val="single" w:sz="4" w:space="0" w:color="auto"/>
              <w:left w:val="single" w:sz="4" w:space="0" w:color="auto"/>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nil"/>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c>
          <w:tcPr>
            <w:tcW w:w="913" w:type="pct"/>
            <w:tcBorders>
              <w:top w:val="single" w:sz="4" w:space="0" w:color="auto"/>
              <w:left w:val="single" w:sz="4" w:space="0" w:color="auto"/>
              <w:bottom w:val="single" w:sz="4" w:space="0" w:color="auto"/>
              <w:right w:val="single" w:sz="4" w:space="0" w:color="auto"/>
            </w:tcBorders>
          </w:tcPr>
          <w:p w:rsidR="00776334" w:rsidRPr="000A1991" w:rsidRDefault="00776334" w:rsidP="00776334">
            <w:pPr>
              <w:widowControl w:val="0"/>
              <w:autoSpaceDE w:val="0"/>
              <w:autoSpaceDN w:val="0"/>
              <w:adjustRightInd w:val="0"/>
              <w:spacing w:after="0" w:line="240" w:lineRule="auto"/>
              <w:jc w:val="both"/>
              <w:rPr>
                <w:rFonts w:ascii="Courier New" w:eastAsia="Times New Roman" w:hAnsi="Courier New" w:cs="Courier New"/>
              </w:rPr>
            </w:pPr>
          </w:p>
        </w:tc>
      </w:tr>
    </w:tbl>
    <w:p w:rsidR="00776334" w:rsidRPr="000A1991"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r w:rsidRPr="000A1991">
        <w:rPr>
          <w:rFonts w:ascii="Arial" w:eastAsia="Times New Roman" w:hAnsi="Arial" w:cs="Arial"/>
          <w:sz w:val="24"/>
          <w:szCs w:val="24"/>
          <w:vertAlign w:val="superscript"/>
        </w:rPr>
        <w:t>* «+» свободный остаток средств</w:t>
      </w:r>
      <w:proofErr w:type="gramStart"/>
      <w:r w:rsidRPr="000A1991">
        <w:rPr>
          <w:rFonts w:ascii="Arial" w:eastAsia="Times New Roman" w:hAnsi="Arial" w:cs="Arial"/>
          <w:sz w:val="24"/>
          <w:szCs w:val="24"/>
          <w:vertAlign w:val="superscript"/>
        </w:rPr>
        <w:t>, «</w:t>
      </w:r>
      <w:proofErr w:type="gramEnd"/>
      <w:r w:rsidRPr="000A1991">
        <w:rPr>
          <w:rFonts w:ascii="Arial" w:eastAsia="Times New Roman" w:hAnsi="Arial" w:cs="Arial"/>
          <w:sz w:val="24"/>
          <w:szCs w:val="24"/>
          <w:vertAlign w:val="superscript"/>
        </w:rPr>
        <w:t>-» -</w:t>
      </w: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220"/>
        <w:gridCol w:w="2380"/>
        <w:gridCol w:w="980"/>
        <w:gridCol w:w="2918"/>
      </w:tblGrid>
      <w:tr w:rsidR="00776334" w:rsidRPr="000A1991" w:rsidTr="000A1991">
        <w:tc>
          <w:tcPr>
            <w:tcW w:w="3220" w:type="dxa"/>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Руководитель (уполномоченное лицо)</w:t>
            </w:r>
          </w:p>
        </w:tc>
        <w:tc>
          <w:tcPr>
            <w:tcW w:w="2380" w:type="dxa"/>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980" w:type="dxa"/>
            <w:tcBorders>
              <w:top w:val="nil"/>
              <w:left w:val="nil"/>
              <w:bottom w:val="nil"/>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918" w:type="dxa"/>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0A1991" w:rsidTr="000A1991">
        <w:tc>
          <w:tcPr>
            <w:tcW w:w="3220" w:type="dxa"/>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80" w:type="dxa"/>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(подпись)</w:t>
            </w:r>
          </w:p>
        </w:tc>
        <w:tc>
          <w:tcPr>
            <w:tcW w:w="980" w:type="dxa"/>
            <w:tcBorders>
              <w:top w:val="nil"/>
              <w:left w:val="nil"/>
              <w:bottom w:val="nil"/>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918" w:type="dxa"/>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(расшифровка подписи)</w:t>
            </w:r>
          </w:p>
        </w:tc>
      </w:tr>
      <w:tr w:rsidR="00776334" w:rsidRPr="000A1991" w:rsidTr="000A1991">
        <w:tc>
          <w:tcPr>
            <w:tcW w:w="9498" w:type="dxa"/>
            <w:gridSpan w:val="4"/>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0A1991" w:rsidTr="000A1991">
        <w:tc>
          <w:tcPr>
            <w:tcW w:w="3220" w:type="dxa"/>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Исполнитель</w:t>
            </w:r>
          </w:p>
        </w:tc>
        <w:tc>
          <w:tcPr>
            <w:tcW w:w="2380" w:type="dxa"/>
            <w:tcBorders>
              <w:top w:val="nil"/>
              <w:left w:val="nil"/>
              <w:bottom w:val="single" w:sz="4" w:space="0" w:color="auto"/>
              <w:right w:val="nil"/>
            </w:tcBorders>
            <w:vAlign w:val="bottom"/>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980" w:type="dxa"/>
            <w:tcBorders>
              <w:top w:val="nil"/>
              <w:left w:val="nil"/>
              <w:bottom w:val="nil"/>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918" w:type="dxa"/>
            <w:tcBorders>
              <w:top w:val="nil"/>
              <w:left w:val="nil"/>
              <w:bottom w:val="single" w:sz="4" w:space="0" w:color="auto"/>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0A1991" w:rsidTr="000A1991">
        <w:tc>
          <w:tcPr>
            <w:tcW w:w="3220" w:type="dxa"/>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380" w:type="dxa"/>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(подпись)</w:t>
            </w:r>
          </w:p>
        </w:tc>
        <w:tc>
          <w:tcPr>
            <w:tcW w:w="980" w:type="dxa"/>
            <w:tcBorders>
              <w:top w:val="nil"/>
              <w:left w:val="nil"/>
              <w:bottom w:val="nil"/>
              <w:right w:val="nil"/>
            </w:tcBorders>
            <w:vAlign w:val="center"/>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c>
          <w:tcPr>
            <w:tcW w:w="2918" w:type="dxa"/>
            <w:tcBorders>
              <w:top w:val="single" w:sz="4" w:space="0" w:color="auto"/>
              <w:left w:val="nil"/>
              <w:bottom w:val="nil"/>
              <w:right w:val="nil"/>
            </w:tcBorders>
            <w:vAlign w:val="center"/>
            <w:hideMark/>
          </w:tcPr>
          <w:p w:rsidR="00776334" w:rsidRPr="000A1991" w:rsidRDefault="00776334" w:rsidP="00776334">
            <w:pPr>
              <w:widowControl w:val="0"/>
              <w:autoSpaceDE w:val="0"/>
              <w:autoSpaceDN w:val="0"/>
              <w:adjustRightInd w:val="0"/>
              <w:spacing w:after="0" w:line="240" w:lineRule="auto"/>
              <w:jc w:val="center"/>
              <w:rPr>
                <w:rFonts w:ascii="Arial" w:eastAsia="Times New Roman" w:hAnsi="Arial" w:cs="Arial"/>
                <w:sz w:val="24"/>
                <w:szCs w:val="24"/>
              </w:rPr>
            </w:pPr>
            <w:r w:rsidRPr="000A1991">
              <w:rPr>
                <w:rFonts w:ascii="Arial" w:eastAsia="Times New Roman" w:hAnsi="Arial" w:cs="Arial"/>
                <w:sz w:val="24"/>
                <w:szCs w:val="24"/>
              </w:rPr>
              <w:t>(расшифровка подписи)</w:t>
            </w:r>
          </w:p>
        </w:tc>
      </w:tr>
      <w:tr w:rsidR="00776334" w:rsidRPr="000A1991" w:rsidTr="000A1991">
        <w:tc>
          <w:tcPr>
            <w:tcW w:w="9498" w:type="dxa"/>
            <w:gridSpan w:val="4"/>
            <w:tcBorders>
              <w:top w:val="nil"/>
              <w:left w:val="nil"/>
              <w:bottom w:val="nil"/>
              <w:right w:val="nil"/>
            </w:tcBorders>
          </w:tcPr>
          <w:p w:rsidR="00776334" w:rsidRPr="000A1991" w:rsidRDefault="00776334" w:rsidP="00776334">
            <w:pPr>
              <w:widowControl w:val="0"/>
              <w:autoSpaceDE w:val="0"/>
              <w:autoSpaceDN w:val="0"/>
              <w:adjustRightInd w:val="0"/>
              <w:spacing w:after="0" w:line="240" w:lineRule="auto"/>
              <w:jc w:val="both"/>
              <w:rPr>
                <w:rFonts w:ascii="Arial" w:eastAsia="Times New Roman" w:hAnsi="Arial" w:cs="Arial"/>
                <w:sz w:val="24"/>
                <w:szCs w:val="24"/>
              </w:rPr>
            </w:pPr>
          </w:p>
        </w:tc>
      </w:tr>
      <w:tr w:rsidR="00776334" w:rsidRPr="000A1991" w:rsidTr="000A1991">
        <w:tc>
          <w:tcPr>
            <w:tcW w:w="9498" w:type="dxa"/>
            <w:gridSpan w:val="4"/>
            <w:tcBorders>
              <w:top w:val="nil"/>
              <w:left w:val="nil"/>
              <w:bottom w:val="nil"/>
              <w:right w:val="nil"/>
            </w:tcBorders>
            <w:hideMark/>
          </w:tcPr>
          <w:p w:rsidR="00776334" w:rsidRPr="000A1991" w:rsidRDefault="00776334" w:rsidP="00776334">
            <w:pPr>
              <w:widowControl w:val="0"/>
              <w:autoSpaceDE w:val="0"/>
              <w:autoSpaceDN w:val="0"/>
              <w:adjustRightInd w:val="0"/>
              <w:spacing w:after="0" w:line="240" w:lineRule="auto"/>
              <w:rPr>
                <w:rFonts w:ascii="Arial" w:eastAsia="Times New Roman" w:hAnsi="Arial" w:cs="Arial"/>
                <w:sz w:val="24"/>
                <w:szCs w:val="24"/>
              </w:rPr>
            </w:pPr>
            <w:r w:rsidRPr="000A1991">
              <w:rPr>
                <w:rFonts w:ascii="Arial" w:eastAsia="Times New Roman" w:hAnsi="Arial" w:cs="Arial"/>
                <w:sz w:val="24"/>
                <w:szCs w:val="24"/>
              </w:rPr>
              <w:t>Телефон</w:t>
            </w:r>
          </w:p>
        </w:tc>
      </w:tr>
    </w:tbl>
    <w:p w:rsidR="00776334" w:rsidRPr="000A1991" w:rsidRDefault="00776334" w:rsidP="00776334">
      <w:pPr>
        <w:widowControl w:val="0"/>
        <w:autoSpaceDE w:val="0"/>
        <w:autoSpaceDN w:val="0"/>
        <w:adjustRightInd w:val="0"/>
        <w:spacing w:after="0" w:line="240" w:lineRule="auto"/>
        <w:ind w:firstLine="720"/>
        <w:jc w:val="both"/>
        <w:rPr>
          <w:rFonts w:ascii="Arial" w:eastAsia="Times New Roman" w:hAnsi="Arial" w:cs="Arial"/>
          <w:sz w:val="24"/>
          <w:szCs w:val="24"/>
        </w:rPr>
      </w:pPr>
    </w:p>
    <w:p w:rsidR="00776334" w:rsidRPr="00776334" w:rsidRDefault="00776334" w:rsidP="00776334">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776334" w:rsidRDefault="00776334" w:rsidP="00776334">
      <w:pPr>
        <w:pStyle w:val="a3"/>
        <w:jc w:val="right"/>
        <w:rPr>
          <w:rFonts w:ascii="Arial" w:eastAsia="Arial Unicode MS" w:hAnsi="Arial" w:cs="Arial"/>
          <w:sz w:val="24"/>
          <w:szCs w:val="24"/>
        </w:rPr>
      </w:pPr>
    </w:p>
    <w:sectPr w:rsidR="00776334" w:rsidSect="001724A5">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624FC"/>
    <w:multiLevelType w:val="hybridMultilevel"/>
    <w:tmpl w:val="93DCFB2E"/>
    <w:lvl w:ilvl="0" w:tplc="7D82437E">
      <w:start w:val="1"/>
      <w:numFmt w:val="decimal"/>
      <w:lvlText w:val="%1."/>
      <w:lvlJc w:val="left"/>
      <w:pPr>
        <w:ind w:left="915" w:hanging="54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031A4A"/>
    <w:rsid w:val="00031A4A"/>
    <w:rsid w:val="00034E18"/>
    <w:rsid w:val="000635DA"/>
    <w:rsid w:val="00090954"/>
    <w:rsid w:val="000A1991"/>
    <w:rsid w:val="000A538C"/>
    <w:rsid w:val="00156E5D"/>
    <w:rsid w:val="001724A5"/>
    <w:rsid w:val="00181761"/>
    <w:rsid w:val="00207380"/>
    <w:rsid w:val="0025000A"/>
    <w:rsid w:val="00265002"/>
    <w:rsid w:val="00274968"/>
    <w:rsid w:val="002A6BB2"/>
    <w:rsid w:val="002F4173"/>
    <w:rsid w:val="00313394"/>
    <w:rsid w:val="00351B37"/>
    <w:rsid w:val="003A171A"/>
    <w:rsid w:val="003B168A"/>
    <w:rsid w:val="0043767C"/>
    <w:rsid w:val="00486D0A"/>
    <w:rsid w:val="00491D11"/>
    <w:rsid w:val="004A4ED3"/>
    <w:rsid w:val="004F58AE"/>
    <w:rsid w:val="004F5F1D"/>
    <w:rsid w:val="004F6CE1"/>
    <w:rsid w:val="005D0964"/>
    <w:rsid w:val="00607B9F"/>
    <w:rsid w:val="00642BC6"/>
    <w:rsid w:val="00665A5C"/>
    <w:rsid w:val="00690C25"/>
    <w:rsid w:val="006A4630"/>
    <w:rsid w:val="006B30F2"/>
    <w:rsid w:val="006C46E4"/>
    <w:rsid w:val="0070147D"/>
    <w:rsid w:val="0073092C"/>
    <w:rsid w:val="00776334"/>
    <w:rsid w:val="007C3056"/>
    <w:rsid w:val="008813C5"/>
    <w:rsid w:val="0088704C"/>
    <w:rsid w:val="008953D1"/>
    <w:rsid w:val="0089642B"/>
    <w:rsid w:val="00961407"/>
    <w:rsid w:val="00967339"/>
    <w:rsid w:val="00A31454"/>
    <w:rsid w:val="00A37EBE"/>
    <w:rsid w:val="00AB4E9D"/>
    <w:rsid w:val="00AB75E4"/>
    <w:rsid w:val="00AC1B8F"/>
    <w:rsid w:val="00AD4BE0"/>
    <w:rsid w:val="00B118A5"/>
    <w:rsid w:val="00B24662"/>
    <w:rsid w:val="00B9095A"/>
    <w:rsid w:val="00BC79B2"/>
    <w:rsid w:val="00C10102"/>
    <w:rsid w:val="00C1775A"/>
    <w:rsid w:val="00C42430"/>
    <w:rsid w:val="00C6471F"/>
    <w:rsid w:val="00D12BD9"/>
    <w:rsid w:val="00D33C12"/>
    <w:rsid w:val="00D82123"/>
    <w:rsid w:val="00DF7203"/>
    <w:rsid w:val="00E45E27"/>
    <w:rsid w:val="00EB246B"/>
    <w:rsid w:val="00EB438B"/>
    <w:rsid w:val="00ED220D"/>
    <w:rsid w:val="00EF2183"/>
    <w:rsid w:val="00F1235C"/>
    <w:rsid w:val="00F446F8"/>
    <w:rsid w:val="00F468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1991"/>
  </w:style>
  <w:style w:type="paragraph" w:styleId="1">
    <w:name w:val="heading 1"/>
    <w:basedOn w:val="a"/>
    <w:next w:val="a"/>
    <w:link w:val="10"/>
    <w:uiPriority w:val="9"/>
    <w:qFormat/>
    <w:rsid w:val="00031A4A"/>
    <w:pPr>
      <w:widowControl w:val="0"/>
      <w:autoSpaceDE w:val="0"/>
      <w:autoSpaceDN w:val="0"/>
      <w:adjustRightInd w:val="0"/>
      <w:spacing w:before="108" w:after="108" w:line="240" w:lineRule="auto"/>
      <w:jc w:val="center"/>
      <w:outlineLvl w:val="0"/>
    </w:pPr>
    <w:rPr>
      <w:rFonts w:ascii="Arial" w:eastAsia="Calibri"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31A4A"/>
    <w:pPr>
      <w:spacing w:after="0" w:line="240" w:lineRule="auto"/>
    </w:pPr>
  </w:style>
  <w:style w:type="character" w:customStyle="1" w:styleId="10">
    <w:name w:val="Заголовок 1 Знак"/>
    <w:basedOn w:val="a0"/>
    <w:link w:val="1"/>
    <w:uiPriority w:val="9"/>
    <w:rsid w:val="00031A4A"/>
    <w:rPr>
      <w:rFonts w:ascii="Arial" w:eastAsia="Calibri" w:hAnsi="Arial" w:cs="Arial"/>
      <w:b/>
      <w:bCs/>
      <w:color w:val="000080"/>
    </w:rPr>
  </w:style>
  <w:style w:type="character" w:styleId="a4">
    <w:name w:val="Hyperlink"/>
    <w:semiHidden/>
    <w:unhideWhenUsed/>
    <w:rsid w:val="00031A4A"/>
    <w:rPr>
      <w:color w:val="0000FF"/>
      <w:u w:val="single"/>
    </w:rPr>
  </w:style>
  <w:style w:type="paragraph" w:customStyle="1" w:styleId="ConsPlusNormal">
    <w:name w:val="ConsPlusNormal"/>
    <w:rsid w:val="00031A4A"/>
    <w:pPr>
      <w:widowControl w:val="0"/>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F1235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1235C"/>
    <w:rPr>
      <w:rFonts w:ascii="Tahoma" w:hAnsi="Tahoma" w:cs="Tahoma"/>
      <w:sz w:val="16"/>
      <w:szCs w:val="16"/>
    </w:rPr>
  </w:style>
  <w:style w:type="table" w:styleId="a7">
    <w:name w:val="Table Grid"/>
    <w:basedOn w:val="a1"/>
    <w:uiPriority w:val="59"/>
    <w:rsid w:val="00AB75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List Paragraph"/>
    <w:basedOn w:val="a"/>
    <w:uiPriority w:val="34"/>
    <w:qFormat/>
    <w:rsid w:val="0088704C"/>
    <w:pPr>
      <w:ind w:left="720"/>
      <w:contextualSpacing/>
    </w:pPr>
  </w:style>
  <w:style w:type="numbering" w:customStyle="1" w:styleId="11">
    <w:name w:val="Нет списка1"/>
    <w:next w:val="a2"/>
    <w:uiPriority w:val="99"/>
    <w:semiHidden/>
    <w:unhideWhenUsed/>
    <w:rsid w:val="00776334"/>
  </w:style>
  <w:style w:type="paragraph" w:styleId="a9">
    <w:name w:val="header"/>
    <w:basedOn w:val="a"/>
    <w:link w:val="aa"/>
    <w:uiPriority w:val="99"/>
    <w:semiHidden/>
    <w:unhideWhenUsed/>
    <w:rsid w:val="00776334"/>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w:sz w:val="24"/>
      <w:szCs w:val="24"/>
    </w:rPr>
  </w:style>
  <w:style w:type="character" w:customStyle="1" w:styleId="aa">
    <w:name w:val="Верхний колонтитул Знак"/>
    <w:basedOn w:val="a0"/>
    <w:link w:val="a9"/>
    <w:uiPriority w:val="99"/>
    <w:semiHidden/>
    <w:rsid w:val="00776334"/>
    <w:rPr>
      <w:rFonts w:ascii="Times New Roman CYR" w:eastAsia="Times New Roman" w:hAnsi="Times New Roman CYR" w:cs="Times New Roman"/>
      <w:sz w:val="24"/>
      <w:szCs w:val="24"/>
    </w:rPr>
  </w:style>
  <w:style w:type="paragraph" w:styleId="ab">
    <w:name w:val="footer"/>
    <w:basedOn w:val="a"/>
    <w:link w:val="ac"/>
    <w:uiPriority w:val="99"/>
    <w:semiHidden/>
    <w:unhideWhenUsed/>
    <w:rsid w:val="00776334"/>
    <w:pPr>
      <w:widowControl w:val="0"/>
      <w:tabs>
        <w:tab w:val="center" w:pos="4677"/>
        <w:tab w:val="right" w:pos="9355"/>
      </w:tabs>
      <w:autoSpaceDE w:val="0"/>
      <w:autoSpaceDN w:val="0"/>
      <w:adjustRightInd w:val="0"/>
      <w:spacing w:after="0" w:line="240" w:lineRule="auto"/>
      <w:ind w:firstLine="720"/>
      <w:jc w:val="both"/>
    </w:pPr>
    <w:rPr>
      <w:rFonts w:ascii="Times New Roman CYR" w:eastAsia="Times New Roman" w:hAnsi="Times New Roman CYR" w:cs="Times New Roman"/>
      <w:sz w:val="24"/>
      <w:szCs w:val="24"/>
    </w:rPr>
  </w:style>
  <w:style w:type="character" w:customStyle="1" w:styleId="ac">
    <w:name w:val="Нижний колонтитул Знак"/>
    <w:basedOn w:val="a0"/>
    <w:link w:val="ab"/>
    <w:uiPriority w:val="99"/>
    <w:semiHidden/>
    <w:rsid w:val="00776334"/>
    <w:rPr>
      <w:rFonts w:ascii="Times New Roman CYR" w:eastAsia="Times New Roman" w:hAnsi="Times New Roman CYR" w:cs="Times New Roman"/>
      <w:sz w:val="24"/>
      <w:szCs w:val="24"/>
    </w:rPr>
  </w:style>
  <w:style w:type="paragraph" w:customStyle="1" w:styleId="ad">
    <w:name w:val="Прижатый влево"/>
    <w:basedOn w:val="a"/>
    <w:next w:val="a"/>
    <w:uiPriority w:val="99"/>
    <w:rsid w:val="00776334"/>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paragraph" w:customStyle="1" w:styleId="ae">
    <w:name w:val="Нормальный (таблица)"/>
    <w:basedOn w:val="a"/>
    <w:next w:val="a"/>
    <w:uiPriority w:val="99"/>
    <w:rsid w:val="00776334"/>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rPr>
  </w:style>
  <w:style w:type="character" w:customStyle="1" w:styleId="af">
    <w:name w:val="Цветовое выделение"/>
    <w:uiPriority w:val="99"/>
    <w:rsid w:val="00776334"/>
    <w:rPr>
      <w:b/>
      <w:bCs/>
      <w:color w:val="26282F"/>
    </w:rPr>
  </w:style>
  <w:style w:type="character" w:customStyle="1" w:styleId="af0">
    <w:name w:val="Цветовое выделение для Текст"/>
    <w:uiPriority w:val="99"/>
    <w:rsid w:val="00776334"/>
    <w:rPr>
      <w:rFonts w:ascii="Times New Roman CYR" w:hAnsi="Times New Roman CYR" w:cs="Times New Roman CYR" w:hint="default"/>
    </w:rPr>
  </w:style>
  <w:style w:type="character" w:customStyle="1" w:styleId="af1">
    <w:name w:val="Гипертекстовая ссылка"/>
    <w:uiPriority w:val="99"/>
    <w:rsid w:val="00776334"/>
    <w:rPr>
      <w:b/>
      <w:bCs/>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31A4A"/>
    <w:pPr>
      <w:widowControl w:val="0"/>
      <w:autoSpaceDE w:val="0"/>
      <w:autoSpaceDN w:val="0"/>
      <w:adjustRightInd w:val="0"/>
      <w:spacing w:before="108" w:after="108" w:line="240" w:lineRule="auto"/>
      <w:jc w:val="center"/>
      <w:outlineLvl w:val="0"/>
    </w:pPr>
    <w:rPr>
      <w:rFonts w:ascii="Arial" w:eastAsia="Calibri" w:hAnsi="Arial" w:cs="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31A4A"/>
    <w:pPr>
      <w:spacing w:after="0" w:line="240" w:lineRule="auto"/>
    </w:pPr>
  </w:style>
  <w:style w:type="character" w:customStyle="1" w:styleId="10">
    <w:name w:val="Заголовок 1 Знак"/>
    <w:basedOn w:val="a0"/>
    <w:link w:val="1"/>
    <w:rsid w:val="00031A4A"/>
    <w:rPr>
      <w:rFonts w:ascii="Arial" w:eastAsia="Calibri" w:hAnsi="Arial" w:cs="Arial"/>
      <w:b/>
      <w:bCs/>
      <w:color w:val="000080"/>
    </w:rPr>
  </w:style>
  <w:style w:type="character" w:styleId="a4">
    <w:name w:val="Hyperlink"/>
    <w:semiHidden/>
    <w:unhideWhenUsed/>
    <w:rsid w:val="00031A4A"/>
    <w:rPr>
      <w:color w:val="0000FF"/>
      <w:u w:val="single"/>
    </w:rPr>
  </w:style>
  <w:style w:type="paragraph" w:customStyle="1" w:styleId="ConsPlusNormal">
    <w:name w:val="ConsPlusNormal"/>
    <w:rsid w:val="00031A4A"/>
    <w:pPr>
      <w:widowControl w:val="0"/>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F1235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1235C"/>
    <w:rPr>
      <w:rFonts w:ascii="Tahoma" w:hAnsi="Tahoma" w:cs="Tahoma"/>
      <w:sz w:val="16"/>
      <w:szCs w:val="16"/>
    </w:rPr>
  </w:style>
  <w:style w:type="table" w:styleId="a7">
    <w:name w:val="Table Grid"/>
    <w:basedOn w:val="a1"/>
    <w:uiPriority w:val="59"/>
    <w:rsid w:val="00AB75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96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20</Pages>
  <Words>3704</Words>
  <Characters>21113</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28</cp:revision>
  <cp:lastPrinted>2021-11-23T01:41:00Z</cp:lastPrinted>
  <dcterms:created xsi:type="dcterms:W3CDTF">2021-01-18T05:09:00Z</dcterms:created>
  <dcterms:modified xsi:type="dcterms:W3CDTF">2022-10-13T03:24:00Z</dcterms:modified>
</cp:coreProperties>
</file>