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bookmarkStart w:id="0" w:name="_Toc220749659"/>
      <w:bookmarkStart w:id="1" w:name="_Toc220824585"/>
      <w:r w:rsidRPr="009915F0">
        <w:rPr>
          <w:rFonts w:ascii="Times New Roman" w:eastAsia="Times New Roman" w:hAnsi="Times New Roman" w:cs="Times New Roman"/>
          <w:b/>
          <w:sz w:val="28"/>
          <w:szCs w:val="28"/>
          <w:lang w:eastAsia="ru-RU"/>
        </w:rPr>
        <w:t>РОССИЙСКАЯ ФЕДЕРАЦИЯ</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 xml:space="preserve">ИРКУТСКАЯ ОБЛАСТЬ </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 xml:space="preserve"> ИРКУТСКИЙ РАЙОН</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r w:rsidRPr="009915F0">
        <w:rPr>
          <w:rFonts w:ascii="Times New Roman" w:eastAsia="Times New Roman" w:hAnsi="Times New Roman" w:cs="Times New Roman"/>
          <w:b/>
          <w:sz w:val="28"/>
          <w:szCs w:val="28"/>
          <w:lang w:eastAsia="ru-RU"/>
        </w:rPr>
        <w:t>ДУМА ГОЛОУСТНЕНСКОГО МУНИЦИПАЛЬНОГО ОБРАЗОВАНИЯ</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roofErr w:type="gramStart"/>
      <w:r w:rsidRPr="009915F0">
        <w:rPr>
          <w:rFonts w:ascii="Times New Roman" w:eastAsia="Times New Roman" w:hAnsi="Times New Roman" w:cs="Times New Roman"/>
          <w:b/>
          <w:sz w:val="28"/>
          <w:szCs w:val="28"/>
          <w:lang w:eastAsia="ru-RU"/>
        </w:rPr>
        <w:t>Р</w:t>
      </w:r>
      <w:proofErr w:type="gramEnd"/>
      <w:r w:rsidRPr="009915F0">
        <w:rPr>
          <w:rFonts w:ascii="Times New Roman" w:eastAsia="Times New Roman" w:hAnsi="Times New Roman" w:cs="Times New Roman"/>
          <w:b/>
          <w:sz w:val="28"/>
          <w:szCs w:val="28"/>
          <w:lang w:eastAsia="ru-RU"/>
        </w:rPr>
        <w:t xml:space="preserve"> Е Ш Е Н И Е </w:t>
      </w: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9915F0" w:rsidP="009915F0">
      <w:pPr>
        <w:spacing w:after="0" w:line="240" w:lineRule="auto"/>
        <w:jc w:val="center"/>
        <w:rPr>
          <w:rFonts w:ascii="Times New Roman" w:eastAsia="Times New Roman" w:hAnsi="Times New Roman" w:cs="Times New Roman"/>
          <w:b/>
          <w:sz w:val="28"/>
          <w:szCs w:val="28"/>
          <w:lang w:eastAsia="ru-RU"/>
        </w:rPr>
      </w:pPr>
    </w:p>
    <w:p w:rsidR="009915F0" w:rsidRPr="009915F0" w:rsidRDefault="00C80A3C" w:rsidP="009915F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28.08.</w:t>
      </w:r>
      <w:r w:rsidR="009915F0" w:rsidRPr="009915F0">
        <w:rPr>
          <w:rFonts w:ascii="Times New Roman" w:eastAsia="Times New Roman" w:hAnsi="Times New Roman" w:cs="Times New Roman"/>
          <w:sz w:val="28"/>
          <w:szCs w:val="28"/>
          <w:lang w:eastAsia="ru-RU"/>
        </w:rPr>
        <w:t xml:space="preserve">2015г.                          </w:t>
      </w:r>
      <w:r>
        <w:rPr>
          <w:rFonts w:ascii="Times New Roman" w:eastAsia="Times New Roman" w:hAnsi="Times New Roman" w:cs="Times New Roman"/>
          <w:sz w:val="28"/>
          <w:szCs w:val="28"/>
          <w:lang w:eastAsia="ru-RU"/>
        </w:rPr>
        <w:t xml:space="preserve">      </w:t>
      </w:r>
      <w:r w:rsidR="009915F0" w:rsidRPr="009915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48-141</w:t>
      </w:r>
      <w:r w:rsidR="009915F0" w:rsidRPr="009915F0">
        <w:rPr>
          <w:rFonts w:ascii="Times New Roman" w:eastAsia="Times New Roman" w:hAnsi="Times New Roman" w:cs="Times New Roman"/>
          <w:sz w:val="28"/>
          <w:szCs w:val="28"/>
          <w:lang w:eastAsia="ru-RU"/>
        </w:rPr>
        <w:t>/</w:t>
      </w:r>
      <w:proofErr w:type="spellStart"/>
      <w:r w:rsidR="009915F0" w:rsidRPr="009915F0">
        <w:rPr>
          <w:rFonts w:ascii="Times New Roman" w:eastAsia="Times New Roman" w:hAnsi="Times New Roman" w:cs="Times New Roman"/>
          <w:sz w:val="28"/>
          <w:szCs w:val="28"/>
          <w:lang w:eastAsia="ru-RU"/>
        </w:rPr>
        <w:t>дсп</w:t>
      </w:r>
      <w:proofErr w:type="spellEnd"/>
    </w:p>
    <w:p w:rsidR="00CA617B" w:rsidRPr="009915F0" w:rsidRDefault="009915F0" w:rsidP="009915F0">
      <w:pPr>
        <w:spacing w:after="0" w:line="240" w:lineRule="auto"/>
        <w:rPr>
          <w:rFonts w:ascii="Times New Roman" w:eastAsia="Times New Roman" w:hAnsi="Times New Roman" w:cs="Times New Roman"/>
          <w:sz w:val="24"/>
          <w:szCs w:val="24"/>
          <w:lang w:eastAsia="ru-RU"/>
        </w:rPr>
      </w:pPr>
      <w:r w:rsidRPr="009915F0">
        <w:rPr>
          <w:rFonts w:ascii="Times New Roman" w:eastAsia="Times New Roman" w:hAnsi="Times New Roman" w:cs="Times New Roman"/>
          <w:sz w:val="24"/>
          <w:szCs w:val="24"/>
          <w:lang w:eastAsia="ru-RU"/>
        </w:rPr>
        <w:t>с. Малое Голоустное</w:t>
      </w:r>
    </w:p>
    <w:p w:rsidR="00CA617B" w:rsidRPr="00CA617B" w:rsidRDefault="00CA617B" w:rsidP="00CA617B">
      <w:pPr>
        <w:spacing w:after="0" w:line="240" w:lineRule="auto"/>
        <w:jc w:val="both"/>
        <w:rPr>
          <w:rFonts w:ascii="Times New Roman" w:eastAsia="Times New Roman" w:hAnsi="Times New Roman" w:cs="Times New Roman"/>
          <w:sz w:val="20"/>
          <w:szCs w:val="20"/>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Об утверждении программы </w:t>
      </w:r>
      <w:proofErr w:type="gramStart"/>
      <w:r w:rsidRPr="00CA617B">
        <w:rPr>
          <w:rFonts w:ascii="Times New Roman" w:eastAsia="Times New Roman" w:hAnsi="Times New Roman" w:cs="Times New Roman"/>
          <w:sz w:val="28"/>
          <w:szCs w:val="28"/>
          <w:lang w:eastAsia="ru-RU"/>
        </w:rPr>
        <w:t>комплексного</w:t>
      </w:r>
      <w:proofErr w:type="gramEnd"/>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развития системы водоснабжения и водоотведения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561D99">
      <w:pPr>
        <w:spacing w:after="0" w:line="240" w:lineRule="auto"/>
        <w:ind w:firstLine="709"/>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В соответствии со  статьями 4 и 38  Федерального закона № 782 от 05.09.2013г. «О водоснабжении и водоотведении», руководствуясь ст.6 Устава Голоустненского муниципального образования</w:t>
      </w:r>
      <w:r w:rsidR="009915F0">
        <w:rPr>
          <w:rFonts w:ascii="Times New Roman" w:eastAsia="Times New Roman" w:hAnsi="Times New Roman" w:cs="Times New Roman"/>
          <w:sz w:val="28"/>
          <w:szCs w:val="28"/>
          <w:lang w:eastAsia="ru-RU"/>
        </w:rPr>
        <w:t>, Дума Голоустненского муниципального образования</w:t>
      </w:r>
      <w:r w:rsidRPr="00CA617B">
        <w:rPr>
          <w:rFonts w:ascii="Times New Roman" w:eastAsia="Times New Roman" w:hAnsi="Times New Roman" w:cs="Times New Roman"/>
          <w:sz w:val="28"/>
          <w:szCs w:val="28"/>
          <w:lang w:eastAsia="ru-RU"/>
        </w:rPr>
        <w:t>:</w:t>
      </w:r>
    </w:p>
    <w:p w:rsidR="009915F0" w:rsidRDefault="009915F0" w:rsidP="00CA61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РЕШИЛА:</w:t>
      </w:r>
    </w:p>
    <w:p w:rsidR="00CA617B" w:rsidRPr="00CA617B" w:rsidRDefault="00CA617B" w:rsidP="00561D99">
      <w:pPr>
        <w:spacing w:after="0" w:line="240" w:lineRule="auto"/>
        <w:ind w:firstLine="709"/>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1.</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Утвердить Программу комплексного развития системы водоснабжения </w:t>
      </w:r>
      <w:r w:rsidR="00A467E3">
        <w:rPr>
          <w:rFonts w:ascii="Times New Roman" w:eastAsia="Times New Roman" w:hAnsi="Times New Roman" w:cs="Times New Roman"/>
          <w:sz w:val="28"/>
          <w:szCs w:val="28"/>
          <w:lang w:eastAsia="ru-RU"/>
        </w:rPr>
        <w:t xml:space="preserve">и водоотведения </w:t>
      </w:r>
      <w:r w:rsidRPr="00CA617B">
        <w:rPr>
          <w:rFonts w:ascii="Times New Roman" w:eastAsia="Times New Roman" w:hAnsi="Times New Roman" w:cs="Times New Roman"/>
          <w:sz w:val="28"/>
          <w:szCs w:val="28"/>
          <w:lang w:eastAsia="ru-RU"/>
        </w:rPr>
        <w:t>Голоустненского муниципального образования (приложение</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 1</w:t>
      </w:r>
      <w:r w:rsidR="00A467E3">
        <w:rPr>
          <w:rFonts w:ascii="Times New Roman" w:eastAsia="Times New Roman" w:hAnsi="Times New Roman" w:cs="Times New Roman"/>
          <w:sz w:val="28"/>
          <w:szCs w:val="28"/>
          <w:lang w:eastAsia="ru-RU"/>
        </w:rPr>
        <w:t>, приложение № 2</w:t>
      </w:r>
      <w:r w:rsidRPr="00CA617B">
        <w:rPr>
          <w:rFonts w:ascii="Times New Roman" w:eastAsia="Times New Roman" w:hAnsi="Times New Roman" w:cs="Times New Roman"/>
          <w:sz w:val="28"/>
          <w:szCs w:val="28"/>
          <w:lang w:eastAsia="ru-RU"/>
        </w:rPr>
        <w:t>).</w:t>
      </w:r>
    </w:p>
    <w:p w:rsidR="00CA617B" w:rsidRPr="00CA617B" w:rsidRDefault="00CA617B" w:rsidP="00561D99">
      <w:pPr>
        <w:spacing w:after="0" w:line="240" w:lineRule="auto"/>
        <w:ind w:firstLine="709"/>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2.</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Обнародовать данное </w:t>
      </w:r>
      <w:r w:rsidR="009915F0">
        <w:rPr>
          <w:rFonts w:ascii="Times New Roman" w:eastAsia="Times New Roman" w:hAnsi="Times New Roman" w:cs="Times New Roman"/>
          <w:sz w:val="28"/>
          <w:szCs w:val="28"/>
          <w:lang w:eastAsia="ru-RU"/>
        </w:rPr>
        <w:t>решение</w:t>
      </w:r>
      <w:r w:rsidRPr="00CA617B">
        <w:rPr>
          <w:rFonts w:ascii="Times New Roman" w:eastAsia="Times New Roman" w:hAnsi="Times New Roman" w:cs="Times New Roman"/>
          <w:sz w:val="28"/>
          <w:szCs w:val="28"/>
          <w:lang w:eastAsia="ru-RU"/>
        </w:rPr>
        <w:t xml:space="preserve"> на  официальном сайте Голоустненского муниципального образования.</w:t>
      </w:r>
    </w:p>
    <w:p w:rsidR="00CA617B" w:rsidRPr="00CA617B" w:rsidRDefault="00CA617B" w:rsidP="00561D99">
      <w:pPr>
        <w:spacing w:after="0" w:line="240" w:lineRule="auto"/>
        <w:ind w:firstLine="709"/>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3.</w:t>
      </w:r>
      <w:r w:rsidR="00A467E3">
        <w:rPr>
          <w:rFonts w:ascii="Times New Roman" w:eastAsia="Times New Roman" w:hAnsi="Times New Roman" w:cs="Times New Roman"/>
          <w:sz w:val="28"/>
          <w:szCs w:val="28"/>
          <w:lang w:eastAsia="ru-RU"/>
        </w:rPr>
        <w:t xml:space="preserve"> </w:t>
      </w:r>
      <w:proofErr w:type="gramStart"/>
      <w:r w:rsidRPr="00CA617B">
        <w:rPr>
          <w:rFonts w:ascii="Times New Roman" w:eastAsia="Times New Roman" w:hAnsi="Times New Roman" w:cs="Times New Roman"/>
          <w:sz w:val="28"/>
          <w:szCs w:val="28"/>
          <w:lang w:eastAsia="ru-RU"/>
        </w:rPr>
        <w:t>Контроль за</w:t>
      </w:r>
      <w:proofErr w:type="gramEnd"/>
      <w:r w:rsidRPr="00CA617B">
        <w:rPr>
          <w:rFonts w:ascii="Times New Roman" w:eastAsia="Times New Roman" w:hAnsi="Times New Roman" w:cs="Times New Roman"/>
          <w:sz w:val="28"/>
          <w:szCs w:val="28"/>
          <w:lang w:eastAsia="ru-RU"/>
        </w:rPr>
        <w:t xml:space="preserve"> исполнением </w:t>
      </w:r>
      <w:r w:rsidR="00B43F34">
        <w:rPr>
          <w:rFonts w:ascii="Times New Roman" w:eastAsia="Times New Roman" w:hAnsi="Times New Roman" w:cs="Times New Roman"/>
          <w:sz w:val="28"/>
          <w:szCs w:val="28"/>
          <w:lang w:eastAsia="ru-RU"/>
        </w:rPr>
        <w:t>данного</w:t>
      </w:r>
      <w:r w:rsidRPr="00CA617B">
        <w:rPr>
          <w:rFonts w:ascii="Times New Roman" w:eastAsia="Times New Roman" w:hAnsi="Times New Roman" w:cs="Times New Roman"/>
          <w:sz w:val="28"/>
          <w:szCs w:val="28"/>
          <w:lang w:eastAsia="ru-RU"/>
        </w:rPr>
        <w:t xml:space="preserve"> </w:t>
      </w:r>
      <w:r w:rsidR="00B43F34">
        <w:rPr>
          <w:rFonts w:ascii="Times New Roman" w:eastAsia="Times New Roman" w:hAnsi="Times New Roman" w:cs="Times New Roman"/>
          <w:sz w:val="28"/>
          <w:szCs w:val="28"/>
          <w:lang w:eastAsia="ru-RU"/>
        </w:rPr>
        <w:t>решения</w:t>
      </w:r>
      <w:r w:rsidRPr="00CA617B">
        <w:rPr>
          <w:rFonts w:ascii="Times New Roman" w:eastAsia="Times New Roman" w:hAnsi="Times New Roman" w:cs="Times New Roman"/>
          <w:sz w:val="28"/>
          <w:szCs w:val="28"/>
          <w:lang w:eastAsia="ru-RU"/>
        </w:rPr>
        <w:t xml:space="preserve"> </w:t>
      </w:r>
      <w:r w:rsidR="00A467E3">
        <w:rPr>
          <w:rFonts w:ascii="Times New Roman" w:eastAsia="Times New Roman" w:hAnsi="Times New Roman" w:cs="Times New Roman"/>
          <w:sz w:val="28"/>
          <w:szCs w:val="28"/>
          <w:lang w:eastAsia="ru-RU"/>
        </w:rPr>
        <w:t>возложить на</w:t>
      </w:r>
      <w:r w:rsidR="00767041">
        <w:rPr>
          <w:rFonts w:ascii="Times New Roman" w:eastAsia="Times New Roman" w:hAnsi="Times New Roman" w:cs="Times New Roman"/>
          <w:sz w:val="28"/>
          <w:szCs w:val="28"/>
          <w:lang w:eastAsia="ru-RU"/>
        </w:rPr>
        <w:t xml:space="preserve"> </w:t>
      </w:r>
      <w:r w:rsidR="009915F0">
        <w:rPr>
          <w:rFonts w:ascii="Times New Roman" w:eastAsia="Times New Roman" w:hAnsi="Times New Roman" w:cs="Times New Roman"/>
          <w:sz w:val="28"/>
          <w:szCs w:val="28"/>
          <w:lang w:eastAsia="ru-RU"/>
        </w:rPr>
        <w:t>постоянную депутатскую к</w:t>
      </w:r>
      <w:r w:rsidR="009915F0" w:rsidRPr="009915F0">
        <w:rPr>
          <w:rFonts w:ascii="Times New Roman" w:eastAsia="Times New Roman" w:hAnsi="Times New Roman" w:cs="Times New Roman"/>
          <w:sz w:val="28"/>
          <w:szCs w:val="28"/>
          <w:lang w:eastAsia="ru-RU"/>
        </w:rPr>
        <w:t>омисси</w:t>
      </w:r>
      <w:r w:rsidR="009915F0">
        <w:rPr>
          <w:rFonts w:ascii="Times New Roman" w:eastAsia="Times New Roman" w:hAnsi="Times New Roman" w:cs="Times New Roman"/>
          <w:sz w:val="28"/>
          <w:szCs w:val="28"/>
          <w:lang w:eastAsia="ru-RU"/>
        </w:rPr>
        <w:t>ю</w:t>
      </w:r>
      <w:r w:rsidR="009915F0" w:rsidRPr="009915F0">
        <w:rPr>
          <w:rFonts w:ascii="Times New Roman" w:eastAsia="Times New Roman" w:hAnsi="Times New Roman" w:cs="Times New Roman"/>
          <w:sz w:val="28"/>
          <w:szCs w:val="28"/>
          <w:lang w:eastAsia="ru-RU"/>
        </w:rPr>
        <w:t xml:space="preserve"> по жилищно-коммунальному обеспечению и ресурсообеспечению</w:t>
      </w:r>
      <w:r w:rsidR="009915F0">
        <w:rPr>
          <w:rFonts w:ascii="Times New Roman" w:eastAsia="Times New Roman" w:hAnsi="Times New Roman" w:cs="Times New Roman"/>
          <w:sz w:val="28"/>
          <w:szCs w:val="28"/>
          <w:lang w:eastAsia="ru-RU"/>
        </w:rPr>
        <w:t xml:space="preserve"> (Крым М.М.).</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Глав</w:t>
      </w:r>
      <w:r w:rsidR="009915F0">
        <w:rPr>
          <w:rFonts w:ascii="Times New Roman" w:eastAsia="Times New Roman" w:hAnsi="Times New Roman" w:cs="Times New Roman"/>
          <w:sz w:val="28"/>
          <w:szCs w:val="28"/>
          <w:lang w:eastAsia="ru-RU"/>
        </w:rPr>
        <w:t>а</w:t>
      </w:r>
      <w:r w:rsidRPr="00CA617B">
        <w:rPr>
          <w:rFonts w:ascii="Times New Roman" w:eastAsia="Times New Roman" w:hAnsi="Times New Roman" w:cs="Times New Roman"/>
          <w:sz w:val="28"/>
          <w:szCs w:val="28"/>
          <w:lang w:eastAsia="ru-RU"/>
        </w:rPr>
        <w:t xml:space="preserve"> Голоустненского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муниципального образования                                               </w:t>
      </w:r>
      <w:r w:rsidR="009915F0">
        <w:rPr>
          <w:rFonts w:ascii="Times New Roman" w:eastAsia="Times New Roman" w:hAnsi="Times New Roman" w:cs="Times New Roman"/>
          <w:sz w:val="28"/>
          <w:szCs w:val="28"/>
          <w:lang w:eastAsia="ru-RU"/>
        </w:rPr>
        <w:t>Т</w:t>
      </w:r>
      <w:r w:rsidRPr="00CA617B">
        <w:rPr>
          <w:rFonts w:ascii="Times New Roman" w:eastAsia="Times New Roman" w:hAnsi="Times New Roman" w:cs="Times New Roman"/>
          <w:sz w:val="28"/>
          <w:szCs w:val="28"/>
          <w:lang w:eastAsia="ru-RU"/>
        </w:rPr>
        <w:t>.</w:t>
      </w:r>
      <w:r w:rsidR="009915F0">
        <w:rPr>
          <w:rFonts w:ascii="Times New Roman" w:eastAsia="Times New Roman" w:hAnsi="Times New Roman" w:cs="Times New Roman"/>
          <w:sz w:val="28"/>
          <w:szCs w:val="28"/>
          <w:lang w:eastAsia="ru-RU"/>
        </w:rPr>
        <w:t>Г</w:t>
      </w:r>
      <w:r w:rsidRPr="00CA617B">
        <w:rPr>
          <w:rFonts w:ascii="Times New Roman" w:eastAsia="Times New Roman" w:hAnsi="Times New Roman" w:cs="Times New Roman"/>
          <w:sz w:val="28"/>
          <w:szCs w:val="28"/>
          <w:lang w:eastAsia="ru-RU"/>
        </w:rPr>
        <w:t xml:space="preserve">. </w:t>
      </w:r>
      <w:r w:rsidR="009915F0">
        <w:rPr>
          <w:rFonts w:ascii="Times New Roman" w:eastAsia="Times New Roman" w:hAnsi="Times New Roman" w:cs="Times New Roman"/>
          <w:sz w:val="28"/>
          <w:szCs w:val="28"/>
          <w:lang w:eastAsia="ru-RU"/>
        </w:rPr>
        <w:t>Липская</w:t>
      </w:r>
      <w:r w:rsidR="00767041">
        <w:rPr>
          <w:rFonts w:ascii="Times New Roman" w:eastAsia="Times New Roman" w:hAnsi="Times New Roman" w:cs="Times New Roman"/>
          <w:sz w:val="28"/>
          <w:szCs w:val="28"/>
          <w:lang w:eastAsia="ru-RU"/>
        </w:rPr>
        <w:t xml:space="preserve">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rPr>
          <w:rFonts w:ascii="Times New Roman" w:eastAsia="Times New Roman" w:hAnsi="Times New Roman" w:cs="Times New Roman"/>
          <w:sz w:val="24"/>
          <w:szCs w:val="24"/>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lastRenderedPageBreak/>
        <w:t>Приложение № 1</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9915F0">
        <w:rPr>
          <w:rFonts w:ascii="Times New Roman" w:eastAsia="Times New Roman" w:hAnsi="Times New Roman" w:cs="Times New Roman"/>
          <w:sz w:val="28"/>
          <w:szCs w:val="28"/>
          <w:lang w:eastAsia="ru-RU"/>
        </w:rPr>
        <w:t>решению Думы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 xml:space="preserve">т </w:t>
      </w:r>
      <w:r w:rsidR="00C80A3C">
        <w:rPr>
          <w:rFonts w:ascii="Times New Roman" w:eastAsia="Times New Roman" w:hAnsi="Times New Roman" w:cs="Times New Roman"/>
          <w:sz w:val="28"/>
          <w:szCs w:val="28"/>
          <w:lang w:eastAsia="ru-RU"/>
        </w:rPr>
        <w:t>28.08.</w:t>
      </w:r>
      <w:r w:rsidR="009D0EE9" w:rsidRPr="009D0EE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w:t>
      </w:r>
      <w:r w:rsidR="00C80A3C">
        <w:rPr>
          <w:rFonts w:ascii="Times New Roman" w:eastAsia="Times New Roman" w:hAnsi="Times New Roman" w:cs="Times New Roman"/>
          <w:sz w:val="28"/>
          <w:szCs w:val="28"/>
          <w:lang w:eastAsia="ru-RU"/>
        </w:rPr>
        <w:t>48-141</w:t>
      </w:r>
      <w:r w:rsidR="009915F0">
        <w:rPr>
          <w:rFonts w:ascii="Times New Roman" w:eastAsia="Times New Roman" w:hAnsi="Times New Roman" w:cs="Times New Roman"/>
          <w:sz w:val="28"/>
          <w:szCs w:val="28"/>
          <w:lang w:eastAsia="ru-RU"/>
        </w:rPr>
        <w:t>/</w:t>
      </w:r>
      <w:proofErr w:type="spellStart"/>
      <w:r w:rsidR="009915F0">
        <w:rPr>
          <w:rFonts w:ascii="Times New Roman" w:eastAsia="Times New Roman" w:hAnsi="Times New Roman" w:cs="Times New Roman"/>
          <w:sz w:val="28"/>
          <w:szCs w:val="28"/>
          <w:lang w:eastAsia="ru-RU"/>
        </w:rPr>
        <w:t>дсп</w:t>
      </w:r>
      <w:proofErr w:type="spellEnd"/>
    </w:p>
    <w:p w:rsidR="009D0EE9" w:rsidRPr="009D0EE9" w:rsidRDefault="009D0EE9" w:rsidP="009D0EE9">
      <w:pPr>
        <w:spacing w:before="100" w:beforeAutospacing="1" w:after="260" w:line="240" w:lineRule="auto"/>
        <w:rPr>
          <w:rFonts w:ascii="Times New Roman" w:eastAsia="Times New Roman" w:hAnsi="Times New Roman" w:cs="Times New Roman"/>
          <w:sz w:val="28"/>
          <w:szCs w:val="28"/>
          <w:lang w:eastAsia="ru-RU"/>
        </w:rPr>
      </w:pPr>
    </w:p>
    <w:p w:rsidR="00A5282D" w:rsidRPr="00A5282D" w:rsidRDefault="009D0EE9" w:rsidP="009D0EE9">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1.</w:t>
      </w:r>
      <w:r w:rsidR="00A5282D" w:rsidRPr="00A5282D">
        <w:rPr>
          <w:rFonts w:ascii="Times New Roman" w:eastAsia="Times New Roman" w:hAnsi="Times New Roman" w:cs="Times New Roman"/>
          <w:b/>
          <w:bCs/>
          <w:kern w:val="32"/>
          <w:sz w:val="28"/>
          <w:szCs w:val="28"/>
          <w:lang w:eastAsia="ru-RU"/>
        </w:rPr>
        <w:t xml:space="preserve">КОМПЛЕКСНОЕ РАЗВИТИЕ СИСТЕМЫ ВОДОСНАБЖЕНИЯ </w:t>
      </w:r>
      <w:bookmarkEnd w:id="0"/>
      <w:bookmarkEnd w:id="1"/>
      <w:r w:rsidR="00A5282D" w:rsidRPr="00A5282D">
        <w:rPr>
          <w:rFonts w:ascii="Times New Roman" w:eastAsia="Times New Roman" w:hAnsi="Times New Roman" w:cs="Times New Roman"/>
          <w:b/>
          <w:bCs/>
          <w:kern w:val="32"/>
          <w:sz w:val="28"/>
          <w:szCs w:val="28"/>
          <w:lang w:eastAsia="ru-RU"/>
        </w:rPr>
        <w:t>ГОЛОУСТНЕНСКОГО МУНИЦИПАЛЬНОГО ОБРАЗОВАНИЯ</w:t>
      </w:r>
    </w:p>
    <w:p w:rsidR="00A5282D" w:rsidRPr="00A5282D" w:rsidRDefault="00A5282D" w:rsidP="009D0EE9">
      <w:pPr>
        <w:spacing w:after="0" w:line="240" w:lineRule="auto"/>
        <w:jc w:val="center"/>
        <w:rPr>
          <w:rFonts w:ascii="Times New Roman" w:eastAsia="Times New Roman" w:hAnsi="Times New Roman" w:cs="Times New Roman"/>
          <w:sz w:val="24"/>
          <w:szCs w:val="24"/>
          <w:lang w:eastAsia="ru-RU"/>
        </w:rPr>
      </w:pPr>
    </w:p>
    <w:p w:rsidR="00A5282D" w:rsidRPr="00A5282D" w:rsidRDefault="00A5282D" w:rsidP="00561D99">
      <w:pPr>
        <w:widowControl w:val="0"/>
        <w:tabs>
          <w:tab w:val="left" w:pos="1980"/>
        </w:tabs>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Тактическими целями развития системы водоснабжения Голоустненского муниципального образования являются:</w:t>
      </w:r>
    </w:p>
    <w:p w:rsidR="00A5282D" w:rsidRPr="00A5282D" w:rsidRDefault="00CA617B" w:rsidP="00561D99">
      <w:pPr>
        <w:tabs>
          <w:tab w:val="num" w:pos="900"/>
          <w:tab w:val="num" w:pos="2211"/>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бесперебойного водоснабжения населения;</w:t>
      </w:r>
    </w:p>
    <w:p w:rsidR="00A5282D" w:rsidRPr="00A5282D" w:rsidRDefault="00CA617B" w:rsidP="00561D99">
      <w:pPr>
        <w:tabs>
          <w:tab w:val="num" w:pos="900"/>
          <w:tab w:val="num" w:pos="2211"/>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 xml:space="preserve">обеспечение </w:t>
      </w:r>
      <w:proofErr w:type="gramStart"/>
      <w:r w:rsidR="00A5282D" w:rsidRPr="00A5282D">
        <w:rPr>
          <w:rFonts w:ascii="Times New Roman" w:eastAsia="Times New Roman" w:hAnsi="Times New Roman" w:cs="Times New Roman"/>
          <w:bCs/>
          <w:sz w:val="28"/>
          <w:szCs w:val="28"/>
          <w:lang w:eastAsia="ru-RU"/>
        </w:rPr>
        <w:t>надлежащего</w:t>
      </w:r>
      <w:proofErr w:type="gramEnd"/>
      <w:r w:rsidR="00A5282D" w:rsidRPr="00A5282D">
        <w:rPr>
          <w:rFonts w:ascii="Times New Roman" w:eastAsia="Times New Roman" w:hAnsi="Times New Roman" w:cs="Times New Roman"/>
          <w:bCs/>
          <w:sz w:val="28"/>
          <w:szCs w:val="28"/>
          <w:lang w:eastAsia="ru-RU"/>
        </w:rPr>
        <w:t xml:space="preserve"> качества питьевой воды;</w:t>
      </w:r>
    </w:p>
    <w:p w:rsidR="00A5282D" w:rsidRPr="00A5282D" w:rsidRDefault="00CA617B" w:rsidP="00561D99">
      <w:pPr>
        <w:tabs>
          <w:tab w:val="num" w:pos="900"/>
          <w:tab w:val="num" w:pos="2211"/>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доступности для населения услуг по централизованному водоснабжению;</w:t>
      </w:r>
    </w:p>
    <w:p w:rsidR="00A5282D" w:rsidRPr="00A5282D" w:rsidRDefault="00CA617B" w:rsidP="00561D99">
      <w:pPr>
        <w:tabs>
          <w:tab w:val="num" w:pos="900"/>
          <w:tab w:val="num" w:pos="2211"/>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организация централизованного водоснабжения во всех населенных пунктах муниципального образования.</w:t>
      </w:r>
    </w:p>
    <w:p w:rsidR="00A5282D" w:rsidRPr="00A5282D" w:rsidRDefault="00A5282D" w:rsidP="00A5282D">
      <w:pPr>
        <w:tabs>
          <w:tab w:val="num" w:pos="900"/>
          <w:tab w:val="num" w:pos="2211"/>
        </w:tabs>
        <w:spacing w:after="0" w:line="240" w:lineRule="auto"/>
        <w:ind w:left="502"/>
        <w:jc w:val="both"/>
        <w:rPr>
          <w:rFonts w:ascii="Times New Roman" w:eastAsia="Times New Roman" w:hAnsi="Times New Roman" w:cs="Times New Roman"/>
          <w:bCs/>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.1. Описание существующих технического и технологического обследования систем водоснабжения муниципального образования</w:t>
      </w:r>
      <w:r w:rsidRPr="00A5282D">
        <w:rPr>
          <w:rFonts w:ascii="Times New Roman" w:eastAsia="Times New Roman" w:hAnsi="Times New Roman" w:cs="Times New Roman"/>
          <w:b/>
          <w:sz w:val="28"/>
          <w:szCs w:val="28"/>
          <w:lang w:eastAsia="ru-RU"/>
        </w:rPr>
        <w:t>:</w:t>
      </w:r>
    </w:p>
    <w:p w:rsidR="00A5282D" w:rsidRPr="00A5282D" w:rsidRDefault="00A5282D" w:rsidP="00561D99">
      <w:pPr>
        <w:widowControl w:val="0"/>
        <w:spacing w:after="0" w:line="317" w:lineRule="exact"/>
        <w:ind w:firstLine="709"/>
        <w:jc w:val="both"/>
        <w:rPr>
          <w:rFonts w:ascii="Times New Roman" w:eastAsia="Times New Roman" w:hAnsi="Times New Roman" w:cs="Times New Roman"/>
          <w:sz w:val="28"/>
          <w:szCs w:val="28"/>
          <w:highlight w:val="yellow"/>
          <w:lang w:eastAsia="ru-RU"/>
        </w:rPr>
      </w:pPr>
      <w:r w:rsidRPr="00A5282D">
        <w:rPr>
          <w:rFonts w:ascii="Times New Roman" w:eastAsia="Times New Roman" w:hAnsi="Times New Roman" w:cs="Times New Roman"/>
          <w:sz w:val="28"/>
          <w:szCs w:val="28"/>
          <w:lang w:eastAsia="ru-RU"/>
        </w:rPr>
        <w:t>Снабжение населения питьевой водой на территории Голоустненского муниципального образования децентрализованное и осуществляется подземными (скважины) и поверхностными водами. В п</w:t>
      </w:r>
      <w:r w:rsidR="001A3FB5">
        <w:rPr>
          <w:rFonts w:ascii="Times New Roman" w:eastAsia="Times New Roman" w:hAnsi="Times New Roman" w:cs="Times New Roman"/>
          <w:sz w:val="28"/>
          <w:szCs w:val="28"/>
          <w:lang w:eastAsia="ru-RU"/>
        </w:rPr>
        <w:t>оселке</w:t>
      </w:r>
      <w:r w:rsidRPr="00A5282D">
        <w:rPr>
          <w:rFonts w:ascii="Times New Roman" w:eastAsia="Times New Roman" w:hAnsi="Times New Roman" w:cs="Times New Roman"/>
          <w:sz w:val="28"/>
          <w:szCs w:val="28"/>
          <w:lang w:eastAsia="ru-RU"/>
        </w:rPr>
        <w:t xml:space="preserve"> </w:t>
      </w:r>
      <w:proofErr w:type="gramStart"/>
      <w:r w:rsidRPr="00A5282D">
        <w:rPr>
          <w:rFonts w:ascii="Times New Roman" w:eastAsia="Times New Roman" w:hAnsi="Times New Roman" w:cs="Times New Roman"/>
          <w:sz w:val="28"/>
          <w:szCs w:val="28"/>
          <w:lang w:eastAsia="ru-RU"/>
        </w:rPr>
        <w:t>Большое</w:t>
      </w:r>
      <w:proofErr w:type="gramEnd"/>
      <w:r w:rsidRPr="00A5282D">
        <w:rPr>
          <w:rFonts w:ascii="Times New Roman" w:eastAsia="Times New Roman" w:hAnsi="Times New Roman" w:cs="Times New Roman"/>
          <w:sz w:val="28"/>
          <w:szCs w:val="28"/>
          <w:lang w:eastAsia="ru-RU"/>
        </w:rPr>
        <w:t xml:space="preserve"> Голоустное 5 скважин и колодцы. В с</w:t>
      </w:r>
      <w:r w:rsidR="001A3FB5">
        <w:rPr>
          <w:rFonts w:ascii="Times New Roman" w:eastAsia="Times New Roman" w:hAnsi="Times New Roman" w:cs="Times New Roman"/>
          <w:sz w:val="28"/>
          <w:szCs w:val="28"/>
          <w:lang w:eastAsia="ru-RU"/>
        </w:rPr>
        <w:t>еле</w:t>
      </w:r>
      <w:r w:rsidRPr="00A5282D">
        <w:rPr>
          <w:rFonts w:ascii="Times New Roman" w:eastAsia="Times New Roman" w:hAnsi="Times New Roman" w:cs="Times New Roman"/>
          <w:sz w:val="28"/>
          <w:szCs w:val="28"/>
          <w:lang w:eastAsia="ru-RU"/>
        </w:rPr>
        <w:t xml:space="preserve"> Малое Голоустное 3 скважины и колодцы, 45% населения имеет водозаборные скважины на личных участках. Эксплуатацию подземных источников водоснабжения осуществляет администрация Голоустненского муниципального образования</w:t>
      </w:r>
      <w:r w:rsidRPr="00A5282D">
        <w:rPr>
          <w:rFonts w:ascii="Times New Roman" w:eastAsia="Times New Roman" w:hAnsi="Times New Roman" w:cs="Times New Roman"/>
          <w:color w:val="000000"/>
          <w:spacing w:val="3"/>
          <w:sz w:val="28"/>
          <w:szCs w:val="28"/>
          <w:lang w:eastAsia="ru-RU"/>
        </w:rPr>
        <w:t>.</w:t>
      </w:r>
    </w:p>
    <w:p w:rsidR="00A5282D" w:rsidRPr="00A5282D" w:rsidRDefault="00A5282D" w:rsidP="00561D99">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Перед разбором потребителями, вода из скважин не подвергается очистке и обеззараживанию. Зоны санитарной охраны источников водоснабжения не установлены.</w:t>
      </w:r>
    </w:p>
    <w:p w:rsidR="001A3FB5" w:rsidRDefault="00A5282D" w:rsidP="00561D99">
      <w:pPr>
        <w:spacing w:after="0"/>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В п</w:t>
      </w:r>
      <w:r w:rsidR="001A3FB5">
        <w:rPr>
          <w:rFonts w:ascii="Times New Roman" w:eastAsia="Times New Roman" w:hAnsi="Times New Roman" w:cs="Times New Roman"/>
          <w:sz w:val="28"/>
          <w:szCs w:val="28"/>
          <w:lang w:eastAsia="ru-RU"/>
        </w:rPr>
        <w:t>оселке</w:t>
      </w:r>
      <w:r w:rsidRPr="00A5282D">
        <w:rPr>
          <w:rFonts w:ascii="Times New Roman" w:eastAsia="Times New Roman" w:hAnsi="Times New Roman" w:cs="Times New Roman"/>
          <w:sz w:val="28"/>
          <w:szCs w:val="28"/>
          <w:lang w:eastAsia="ru-RU"/>
        </w:rPr>
        <w:t xml:space="preserve"> </w:t>
      </w:r>
      <w:proofErr w:type="gramStart"/>
      <w:r w:rsidRPr="00A5282D">
        <w:rPr>
          <w:rFonts w:ascii="Times New Roman" w:eastAsia="Times New Roman" w:hAnsi="Times New Roman" w:cs="Times New Roman"/>
          <w:sz w:val="28"/>
          <w:szCs w:val="28"/>
          <w:lang w:eastAsia="ru-RU"/>
        </w:rPr>
        <w:t>Нижний</w:t>
      </w:r>
      <w:proofErr w:type="gramEnd"/>
      <w:r w:rsidRPr="00A5282D">
        <w:rPr>
          <w:rFonts w:ascii="Times New Roman" w:eastAsia="Times New Roman" w:hAnsi="Times New Roman" w:cs="Times New Roman"/>
          <w:sz w:val="28"/>
          <w:szCs w:val="28"/>
          <w:lang w:eastAsia="ru-RU"/>
        </w:rPr>
        <w:t xml:space="preserve"> Кочергат население пользуется водой</w:t>
      </w:r>
      <w:r w:rsidR="001A3FB5" w:rsidRPr="001A3FB5">
        <w:rPr>
          <w:rFonts w:ascii="Times New Roman" w:eastAsia="Times New Roman" w:hAnsi="Times New Roman" w:cs="Times New Roman"/>
          <w:sz w:val="28"/>
          <w:szCs w:val="28"/>
          <w:lang w:eastAsia="ru-RU"/>
        </w:rPr>
        <w:t xml:space="preserve"> из собственных скважин и колодцев.</w:t>
      </w:r>
      <w:r w:rsidR="00CA617B">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w:t>
      </w:r>
      <w:r w:rsidR="001A3FB5">
        <w:rPr>
          <w:rFonts w:ascii="Times New Roman" w:eastAsia="Times New Roman" w:hAnsi="Times New Roman" w:cs="Times New Roman"/>
          <w:sz w:val="28"/>
          <w:szCs w:val="28"/>
          <w:lang w:eastAsia="ru-RU"/>
        </w:rPr>
        <w:t>зера</w:t>
      </w:r>
      <w:r w:rsidRPr="00A5282D">
        <w:rPr>
          <w:rFonts w:ascii="Times New Roman" w:eastAsia="Times New Roman" w:hAnsi="Times New Roman" w:cs="Times New Roman"/>
          <w:sz w:val="28"/>
          <w:szCs w:val="28"/>
          <w:lang w:eastAsia="ru-RU"/>
        </w:rPr>
        <w:t xml:space="preserve"> Байкал.</w:t>
      </w:r>
    </w:p>
    <w:p w:rsidR="00A5282D" w:rsidRPr="00A5282D" w:rsidRDefault="00A5282D" w:rsidP="00561D99">
      <w:pPr>
        <w:spacing w:after="0"/>
        <w:ind w:firstLine="709"/>
        <w:jc w:val="both"/>
        <w:rPr>
          <w:rFonts w:ascii="Times New Roman" w:eastAsia="Times New Roman" w:hAnsi="Times New Roman" w:cs="Times New Roman"/>
          <w:sz w:val="28"/>
          <w:szCs w:val="28"/>
          <w:shd w:val="clear" w:color="auto" w:fill="FFFFFF"/>
          <w:lang w:eastAsia="ru-RU"/>
        </w:rPr>
      </w:pPr>
      <w:r w:rsidRPr="00A5282D">
        <w:rPr>
          <w:rFonts w:ascii="Times New Roman" w:eastAsia="Times New Roman" w:hAnsi="Times New Roman" w:cs="Times New Roman"/>
          <w:sz w:val="28"/>
          <w:szCs w:val="28"/>
          <w:shd w:val="clear" w:color="auto" w:fill="FFFFFF"/>
          <w:lang w:eastAsia="ru-RU"/>
        </w:rPr>
        <w:t>Таким образом, основными проблемами системы водоснабжения муниципального образования являются: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A5282D">
        <w:rPr>
          <w:rFonts w:ascii="Times New Roman" w:eastAsia="Times New Roman" w:hAnsi="Times New Roman" w:cs="Times New Roman"/>
          <w:sz w:val="28"/>
          <w:szCs w:val="28"/>
          <w:shd w:val="clear" w:color="auto" w:fill="FFFFFF"/>
          <w:lang w:eastAsia="ru-RU"/>
        </w:rPr>
        <w:t>1.</w:t>
      </w:r>
      <w:r w:rsidRPr="00A5282D">
        <w:rPr>
          <w:rFonts w:ascii="Times New Roman" w:eastAsia="Times New Roman" w:hAnsi="Times New Roman" w:cs="Times New Roman"/>
          <w:sz w:val="28"/>
          <w:szCs w:val="28"/>
          <w:shd w:val="clear" w:color="auto" w:fill="FFFFFF"/>
          <w:lang w:eastAsia="ru-RU"/>
        </w:rPr>
        <w:tab/>
        <w:t xml:space="preserve">Неудовлетворительные показатели качества питьевой воды. </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A5282D">
        <w:rPr>
          <w:rFonts w:ascii="Times New Roman" w:eastAsia="Times New Roman" w:hAnsi="Times New Roman" w:cs="Times New Roman"/>
          <w:sz w:val="28"/>
          <w:szCs w:val="28"/>
          <w:shd w:val="clear" w:color="auto" w:fill="FFFFFF"/>
          <w:lang w:eastAsia="ru-RU"/>
        </w:rPr>
        <w:t>2.</w:t>
      </w:r>
      <w:r w:rsidRPr="00A5282D">
        <w:rPr>
          <w:rFonts w:ascii="Times New Roman" w:eastAsia="Times New Roman" w:hAnsi="Times New Roman" w:cs="Times New Roman"/>
          <w:sz w:val="28"/>
          <w:szCs w:val="28"/>
          <w:shd w:val="clear" w:color="auto" w:fill="FFFFFF"/>
          <w:lang w:eastAsia="ru-RU"/>
        </w:rPr>
        <w:tab/>
        <w:t>Отсутствие централизованного водоснабжения.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A5282D">
        <w:rPr>
          <w:rFonts w:ascii="Times New Roman" w:eastAsia="Times New Roman" w:hAnsi="Times New Roman" w:cs="Times New Roman"/>
          <w:sz w:val="28"/>
          <w:szCs w:val="28"/>
          <w:shd w:val="clear" w:color="auto" w:fill="FFFFFF"/>
          <w:lang w:eastAsia="ru-RU"/>
        </w:rPr>
        <w:lastRenderedPageBreak/>
        <w:t>3.</w:t>
      </w:r>
      <w:r w:rsidRPr="00A5282D">
        <w:rPr>
          <w:rFonts w:ascii="Times New Roman" w:eastAsia="Times New Roman" w:hAnsi="Times New Roman" w:cs="Times New Roman"/>
          <w:sz w:val="28"/>
          <w:szCs w:val="28"/>
          <w:shd w:val="clear" w:color="auto" w:fill="FFFFFF"/>
          <w:lang w:eastAsia="ru-RU"/>
        </w:rPr>
        <w:tab/>
        <w:t>Отсутствие зон санитарной охраны источников водоснабжения.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shd w:val="clear" w:color="auto" w:fill="FFFFFF"/>
          <w:lang w:eastAsia="ru-RU"/>
        </w:rPr>
        <w:t>4.</w:t>
      </w:r>
      <w:r w:rsidRPr="00A5282D">
        <w:rPr>
          <w:rFonts w:ascii="Times New Roman" w:eastAsia="Times New Roman" w:hAnsi="Times New Roman" w:cs="Times New Roman"/>
          <w:sz w:val="28"/>
          <w:szCs w:val="28"/>
          <w:shd w:val="clear" w:color="auto" w:fill="FFFFFF"/>
          <w:lang w:eastAsia="ru-RU"/>
        </w:rPr>
        <w:tab/>
        <w:t>Отсутствие приборов коммерческого учета водопотребления.</w:t>
      </w:r>
    </w:p>
    <w:p w:rsidR="009D0EE9" w:rsidRDefault="009D0EE9" w:rsidP="009D0EE9">
      <w:pPr>
        <w:spacing w:line="240" w:lineRule="auto"/>
        <w:rPr>
          <w:rFonts w:ascii="Times New Roman" w:eastAsia="Times New Roman" w:hAnsi="Times New Roman" w:cs="Times New Roman"/>
          <w:sz w:val="28"/>
          <w:szCs w:val="28"/>
          <w:lang w:eastAsia="ru-RU"/>
        </w:rPr>
      </w:pPr>
    </w:p>
    <w:p w:rsidR="00A5282D" w:rsidRPr="00A5282D" w:rsidRDefault="00A5282D" w:rsidP="00561D99">
      <w:pPr>
        <w:spacing w:line="240" w:lineRule="auto"/>
        <w:jc w:val="center"/>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Основные технические характеристики источников водоснабжения</w:t>
      </w:r>
    </w:p>
    <w:tbl>
      <w:tblPr>
        <w:tblW w:w="9781"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77"/>
        <w:gridCol w:w="3743"/>
        <w:gridCol w:w="1984"/>
        <w:gridCol w:w="1559"/>
        <w:gridCol w:w="1418"/>
      </w:tblGrid>
      <w:tr w:rsidR="00A5282D" w:rsidRPr="00A5282D" w:rsidTr="00A5282D">
        <w:trPr>
          <w:trHeight w:val="556"/>
        </w:trPr>
        <w:tc>
          <w:tcPr>
            <w:tcW w:w="1077"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Год постройки</w:t>
            </w:r>
          </w:p>
        </w:tc>
        <w:tc>
          <w:tcPr>
            <w:tcW w:w="3743"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Times New Roman" w:hAnsi="Times New Roman" w:cs="Times New Roman"/>
                <w:b/>
                <w:bCs/>
                <w:sz w:val="24"/>
                <w:szCs w:val="24"/>
                <w:lang w:eastAsia="ru-RU"/>
              </w:rPr>
              <w:t>Наименование объекта и его местоположение</w:t>
            </w:r>
          </w:p>
        </w:tc>
        <w:tc>
          <w:tcPr>
            <w:tcW w:w="198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Марка насоса</w:t>
            </w:r>
          </w:p>
        </w:tc>
        <w:tc>
          <w:tcPr>
            <w:tcW w:w="1559"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 xml:space="preserve">Накопительный бак, </w:t>
            </w:r>
            <w:proofErr w:type="gramStart"/>
            <w:r w:rsidRPr="00A5282D">
              <w:rPr>
                <w:rFonts w:ascii="Times New Roman" w:eastAsia="Calibri" w:hAnsi="Times New Roman" w:cs="Times New Roman"/>
                <w:b/>
                <w:sz w:val="24"/>
                <w:szCs w:val="24"/>
                <w:lang w:eastAsia="ru-RU"/>
              </w:rPr>
              <w:t>м</w:t>
            </w:r>
            <w:proofErr w:type="gramEnd"/>
            <w:r w:rsidRPr="00A5282D">
              <w:rPr>
                <w:rFonts w:ascii="Times New Roman" w:eastAsia="Calibri" w:hAnsi="Times New Roman" w:cs="Times New Roman"/>
                <w:b/>
                <w:sz w:val="24"/>
                <w:szCs w:val="24"/>
                <w:lang w:eastAsia="ru-RU"/>
              </w:rPr>
              <w:t>³</w:t>
            </w:r>
          </w:p>
        </w:tc>
        <w:tc>
          <w:tcPr>
            <w:tcW w:w="1418"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Производительность м</w:t>
            </w:r>
            <w:r w:rsidRPr="00A5282D">
              <w:rPr>
                <w:rFonts w:ascii="Times New Roman" w:eastAsia="Calibri" w:hAnsi="Times New Roman" w:cs="Times New Roman"/>
                <w:b/>
                <w:sz w:val="24"/>
                <w:szCs w:val="24"/>
                <w:vertAlign w:val="superscript"/>
                <w:lang w:eastAsia="ru-RU"/>
              </w:rPr>
              <w:t>3</w:t>
            </w:r>
            <w:r w:rsidRPr="00A5282D">
              <w:rPr>
                <w:rFonts w:ascii="Times New Roman" w:eastAsia="Calibri" w:hAnsi="Times New Roman" w:cs="Times New Roman"/>
                <w:b/>
                <w:sz w:val="24"/>
                <w:szCs w:val="24"/>
                <w:lang w:eastAsia="ru-RU"/>
              </w:rPr>
              <w:t>/ч</w:t>
            </w:r>
          </w:p>
        </w:tc>
      </w:tr>
      <w:tr w:rsidR="00A5282D" w:rsidRPr="00A5282D" w:rsidTr="00A5282D">
        <w:trPr>
          <w:trHeight w:val="371"/>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highlight w:val="yellow"/>
                <w:lang w:eastAsia="ru-RU"/>
              </w:rPr>
            </w:pPr>
            <w:r w:rsidRPr="00A5282D">
              <w:rPr>
                <w:rFonts w:ascii="Times New Roman" w:eastAsia="Calibri" w:hAnsi="Times New Roman" w:cs="Times New Roman"/>
                <w:b/>
                <w:sz w:val="24"/>
                <w:szCs w:val="24"/>
                <w:lang w:eastAsia="ru-RU"/>
              </w:rPr>
              <w:t>с. Малое Голоустное</w:t>
            </w:r>
          </w:p>
        </w:tc>
      </w:tr>
      <w:tr w:rsidR="00A5282D" w:rsidRPr="00A5282D" w:rsidTr="00A5282D">
        <w:trPr>
          <w:trHeight w:val="483"/>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color w:val="000000"/>
                <w:sz w:val="24"/>
                <w:szCs w:val="24"/>
                <w:lang w:eastAsia="ru-RU"/>
              </w:rPr>
              <w:t>ВНБ ул. Чернышевского, 20а</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25</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 xml:space="preserve">ВНБ ул. </w:t>
            </w:r>
            <w:r w:rsidRPr="00A5282D">
              <w:rPr>
                <w:rFonts w:ascii="Times New Roman" w:eastAsia="Times New Roman" w:hAnsi="Times New Roman" w:cs="Times New Roman"/>
                <w:color w:val="000000"/>
                <w:sz w:val="24"/>
                <w:szCs w:val="24"/>
                <w:lang w:eastAsia="ru-RU"/>
              </w:rPr>
              <w:t>Мира, 28</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561D99" w:rsidRDefault="00A5282D" w:rsidP="00561D99">
            <w:pPr>
              <w:tabs>
                <w:tab w:val="left" w:pos="3433"/>
              </w:tabs>
              <w:spacing w:after="0" w:line="240" w:lineRule="auto"/>
              <w:ind w:right="-108"/>
              <w:jc w:val="center"/>
              <w:rPr>
                <w:rFonts w:ascii="Times New Roman" w:eastAsia="Times New Roman" w:hAnsi="Times New Roman" w:cs="Times New Roman"/>
                <w:color w:val="000000"/>
                <w:sz w:val="24"/>
                <w:szCs w:val="24"/>
                <w:lang w:eastAsia="ru-RU"/>
              </w:rPr>
            </w:pPr>
            <w:r w:rsidRPr="00A5282D">
              <w:rPr>
                <w:rFonts w:ascii="Times New Roman" w:eastAsia="Calibri" w:hAnsi="Times New Roman" w:cs="Times New Roman"/>
                <w:sz w:val="24"/>
                <w:szCs w:val="24"/>
                <w:lang w:eastAsia="ru-RU"/>
              </w:rPr>
              <w:t>ВНБ ул.</w:t>
            </w:r>
            <w:r w:rsidRPr="00A5282D">
              <w:rPr>
                <w:rFonts w:ascii="Times New Roman" w:eastAsia="Times New Roman" w:hAnsi="Times New Roman" w:cs="Times New Roman"/>
                <w:color w:val="000000"/>
                <w:sz w:val="24"/>
                <w:szCs w:val="24"/>
                <w:lang w:eastAsia="ru-RU"/>
              </w:rPr>
              <w:t xml:space="preserve"> Комарова, 10</w:t>
            </w:r>
          </w:p>
          <w:p w:rsidR="00A5282D" w:rsidRPr="00A5282D" w:rsidRDefault="00A5282D" w:rsidP="00561D99">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Times New Roman" w:hAnsi="Times New Roman" w:cs="Times New Roman"/>
                <w:color w:val="000000"/>
                <w:sz w:val="24"/>
                <w:szCs w:val="24"/>
                <w:lang w:eastAsia="ru-RU"/>
              </w:rPr>
              <w:t xml:space="preserve"> (не муниципальная)</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28</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Чернышевского, 1а (</w:t>
            </w:r>
            <w:proofErr w:type="gramStart"/>
            <w:r w:rsidRPr="00A5282D">
              <w:rPr>
                <w:rFonts w:ascii="Times New Roman" w:eastAsia="Calibri" w:hAnsi="Times New Roman" w:cs="Times New Roman"/>
                <w:sz w:val="24"/>
                <w:szCs w:val="24"/>
                <w:lang w:eastAsia="ru-RU"/>
              </w:rPr>
              <w:t>неисправен</w:t>
            </w:r>
            <w:proofErr w:type="gramEnd"/>
            <w:r w:rsidRPr="00A5282D">
              <w:rPr>
                <w:rFonts w:ascii="Times New Roman" w:eastAsia="Calibri" w:hAnsi="Times New Roman" w:cs="Times New Roman"/>
                <w:sz w:val="24"/>
                <w:szCs w:val="24"/>
                <w:lang w:eastAsia="ru-RU"/>
              </w:rPr>
              <w:t>)</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Байкальская, 54а (неисправен)</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347"/>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 Большое Голоустное</w:t>
            </w:r>
          </w:p>
        </w:tc>
      </w:tr>
      <w:tr w:rsidR="00A5282D" w:rsidRPr="00A5282D" w:rsidTr="00A5282D">
        <w:trPr>
          <w:trHeight w:val="556"/>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ВНБ </w:t>
            </w:r>
            <w:r w:rsidRPr="00A5282D">
              <w:rPr>
                <w:rFonts w:ascii="Times New Roman" w:eastAsia="Times New Roman" w:hAnsi="Times New Roman" w:cs="Times New Roman"/>
                <w:sz w:val="24"/>
                <w:szCs w:val="24"/>
                <w:lang w:eastAsia="ru-RU"/>
              </w:rPr>
              <w:t>ул. Кирова, 54а (СОШ)</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bl>
    <w:p w:rsidR="00A5282D" w:rsidRPr="00A5282D" w:rsidRDefault="00A5282D" w:rsidP="00A5282D">
      <w:pPr>
        <w:spacing w:after="0" w:line="240" w:lineRule="auto"/>
        <w:ind w:firstLine="709"/>
        <w:jc w:val="both"/>
        <w:rPr>
          <w:rFonts w:ascii="Times New Roman" w:eastAsia="Times New Roman" w:hAnsi="Times New Roman" w:cs="Times New Roman"/>
          <w:sz w:val="28"/>
          <w:szCs w:val="28"/>
          <w:highlight w:val="yellow"/>
          <w:lang w:eastAsia="ru-RU"/>
        </w:rPr>
      </w:pP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Проекты ЗСО объектов водоснабжения отсутствуют. Границы ЗСО приняты согласно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A5282D" w:rsidRPr="00A5282D" w:rsidRDefault="00A5282D" w:rsidP="00561D99">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bookmarkStart w:id="2" w:name="_Toc360540973"/>
      <w:bookmarkStart w:id="3" w:name="_Toc360541031"/>
      <w:bookmarkStart w:id="4" w:name="_Toc360541443"/>
      <w:bookmarkStart w:id="5" w:name="_Toc360611450"/>
      <w:bookmarkStart w:id="6" w:name="_Toc360611484"/>
      <w:bookmarkStart w:id="7" w:name="_Toc360612759"/>
      <w:bookmarkStart w:id="8" w:name="_Toc360613177"/>
      <w:bookmarkStart w:id="9" w:name="_Toc360633079"/>
      <w:bookmarkStart w:id="10" w:name="_Toc361734857"/>
      <w:r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A5282D" w:rsidP="00A5282D">
      <w:pPr>
        <w:widowControl w:val="0"/>
        <w:shd w:val="clear" w:color="auto" w:fill="FFFFFF"/>
        <w:spacing w:after="0" w:line="240" w:lineRule="auto"/>
        <w:ind w:firstLine="708"/>
        <w:jc w:val="both"/>
        <w:rPr>
          <w:rFonts w:ascii="Times New Roman" w:eastAsia="Times New Roman" w:hAnsi="Times New Roman" w:cs="Times New Roman"/>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pacing w:val="3"/>
          <w:sz w:val="28"/>
          <w:szCs w:val="28"/>
          <w:shd w:val="clear" w:color="auto" w:fill="FFFFFF"/>
        </w:rPr>
      </w:pPr>
      <w:bookmarkStart w:id="11" w:name="_Toc360541447"/>
      <w:bookmarkStart w:id="12" w:name="_Toc360611454"/>
      <w:bookmarkStart w:id="13" w:name="_Toc360611488"/>
      <w:bookmarkStart w:id="14" w:name="_Toc360612763"/>
      <w:bookmarkStart w:id="15" w:name="_Toc360613181"/>
      <w:bookmarkStart w:id="16" w:name="_Toc360633082"/>
      <w:bookmarkStart w:id="17" w:name="_Toc361734860"/>
      <w:bookmarkEnd w:id="2"/>
      <w:bookmarkEnd w:id="3"/>
      <w:bookmarkEnd w:id="4"/>
      <w:bookmarkEnd w:id="5"/>
      <w:bookmarkEnd w:id="6"/>
      <w:bookmarkEnd w:id="7"/>
      <w:bookmarkEnd w:id="8"/>
      <w:bookmarkEnd w:id="9"/>
      <w:bookmarkEnd w:id="10"/>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.2. Территориальный</w:t>
      </w:r>
      <w:r w:rsidRPr="00A5282D">
        <w:rPr>
          <w:rFonts w:ascii="Times New Roman" w:eastAsia="Times New Roman" w:hAnsi="Times New Roman" w:cs="Times New Roman"/>
          <w:b/>
          <w:spacing w:val="3"/>
          <w:sz w:val="28"/>
          <w:szCs w:val="28"/>
          <w:shd w:val="clear" w:color="auto" w:fill="FFFFFF"/>
        </w:rPr>
        <w:t xml:space="preserve"> баланс подачи питьевой, технической воды по технологическим зонам водоснабжения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3431"/>
        <w:gridCol w:w="3566"/>
      </w:tblGrid>
      <w:tr w:rsidR="00A5282D" w:rsidRPr="00A5282D" w:rsidTr="00A5282D">
        <w:trPr>
          <w:trHeight w:val="566"/>
        </w:trPr>
        <w:tc>
          <w:tcPr>
            <w:tcW w:w="2660"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Населенный </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пункт</w:t>
            </w:r>
          </w:p>
        </w:tc>
        <w:tc>
          <w:tcPr>
            <w:tcW w:w="354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годовое водопотребление</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тыс</w:t>
            </w:r>
            <w:proofErr w:type="gramStart"/>
            <w:r w:rsidRPr="00A5282D">
              <w:rPr>
                <w:rFonts w:ascii="Times New Roman" w:eastAsia="Calibri" w:hAnsi="Times New Roman" w:cs="Times New Roman"/>
                <w:sz w:val="24"/>
                <w:szCs w:val="24"/>
                <w:lang w:eastAsia="ru-RU"/>
              </w:rPr>
              <w:t>.м</w:t>
            </w:r>
            <w:proofErr w:type="gramEnd"/>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c>
          <w:tcPr>
            <w:tcW w:w="3685" w:type="dxa"/>
            <w:shd w:val="clear" w:color="auto" w:fill="BFBFBF"/>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 сутки макс.</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водопотребления, м</w:t>
            </w:r>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r>
      <w:tr w:rsidR="00A5282D" w:rsidRPr="00A5282D" w:rsidTr="00A5282D">
        <w:trPr>
          <w:trHeight w:val="310"/>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r>
      <w:tr w:rsidR="00A5282D" w:rsidRPr="00A5282D" w:rsidTr="00A5282D">
        <w:trPr>
          <w:trHeight w:val="244"/>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r>
      <w:tr w:rsidR="00A5282D" w:rsidRPr="00A5282D" w:rsidTr="00A5282D">
        <w:trPr>
          <w:trHeight w:val="20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r>
    </w:tbl>
    <w:p w:rsidR="00A5282D" w:rsidRPr="00A5282D" w:rsidRDefault="00A5282D" w:rsidP="00A5282D">
      <w:pPr>
        <w:widowControl w:val="0"/>
        <w:spacing w:after="0" w:line="240" w:lineRule="auto"/>
        <w:ind w:firstLine="580"/>
        <w:jc w:val="both"/>
        <w:rPr>
          <w:rFonts w:ascii="Times New Roman" w:eastAsia="Times New Roman" w:hAnsi="Times New Roman" w:cs="Times New Roman"/>
          <w:sz w:val="24"/>
          <w:szCs w:val="24"/>
          <w:lang w:eastAsia="ru-RU"/>
        </w:rPr>
      </w:pP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sz w:val="28"/>
          <w:szCs w:val="28"/>
          <w:lang w:eastAsia="ru-RU"/>
        </w:rPr>
        <w:t>Удельное среднесуточное (за год) водопотребление на одного жителя принято 50 л/</w:t>
      </w:r>
      <w:proofErr w:type="spellStart"/>
      <w:r w:rsidRPr="00A5282D">
        <w:rPr>
          <w:rFonts w:ascii="Times New Roman" w:eastAsia="Times New Roman" w:hAnsi="Times New Roman" w:cs="Times New Roman"/>
          <w:sz w:val="28"/>
          <w:szCs w:val="28"/>
          <w:lang w:eastAsia="ru-RU"/>
        </w:rPr>
        <w:t>сут</w:t>
      </w:r>
      <w:proofErr w:type="spellEnd"/>
      <w:r w:rsidRPr="00A5282D">
        <w:rPr>
          <w:rFonts w:ascii="Times New Roman" w:eastAsia="Times New Roman" w:hAnsi="Times New Roman" w:cs="Times New Roman"/>
          <w:sz w:val="28"/>
          <w:szCs w:val="28"/>
          <w:lang w:eastAsia="ru-RU"/>
        </w:rPr>
        <w:t xml:space="preserve"> (для районов застройки зданиями с водопользованием из водоразборных колонок - водонапорных башен).</w:t>
      </w:r>
    </w:p>
    <w:p w:rsidR="00561D99"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Максимальное суточное водопотребление определено в соответствии со СНиП 2.04.02-84* «Водоснабжение. Наружные сети и сооружения»:</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lastRenderedPageBreak/>
        <w:t>Q</w:t>
      </w:r>
      <w:r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Pr="00A5282D">
        <w:rPr>
          <w:rFonts w:ascii="Times New Roman" w:eastAsia="Times New Roman" w:hAnsi="Times New Roman" w:cs="Times New Roman"/>
          <w:i/>
          <w:color w:val="000000"/>
          <w:spacing w:val="3"/>
          <w:sz w:val="28"/>
          <w:szCs w:val="28"/>
          <w:shd w:val="clear" w:color="auto" w:fill="FFFFFF"/>
        </w:rPr>
        <w:t xml:space="preserve">= </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w:t>
      </w:r>
      <w:proofErr w:type="gramStart"/>
      <w:r w:rsidRPr="00A5282D">
        <w:rPr>
          <w:rFonts w:ascii="Times New Roman" w:eastAsia="Times New Roman" w:hAnsi="Times New Roman" w:cs="Times New Roman"/>
          <w:i/>
          <w:color w:val="000000"/>
          <w:spacing w:val="3"/>
          <w:sz w:val="28"/>
          <w:szCs w:val="28"/>
          <w:shd w:val="clear" w:color="auto" w:fill="FFFFFF"/>
          <w:vertAlign w:val="subscript"/>
        </w:rPr>
        <w:t>.с</w:t>
      </w:r>
      <w:proofErr w:type="gramEnd"/>
      <w:r w:rsidRPr="00A5282D">
        <w:rPr>
          <w:rFonts w:ascii="Times New Roman" w:eastAsia="Times New Roman" w:hAnsi="Times New Roman" w:cs="Times New Roman"/>
          <w:i/>
          <w:color w:val="000000"/>
          <w:spacing w:val="3"/>
          <w:sz w:val="28"/>
          <w:szCs w:val="28"/>
          <w:shd w:val="clear" w:color="auto" w:fill="FFFFFF"/>
          <w:vertAlign w:val="subscript"/>
        </w:rPr>
        <w:t>ут</w:t>
      </w:r>
      <w:proofErr w:type="spellEnd"/>
      <w:r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A5282D" w:rsidP="00A5282D">
      <w:pPr>
        <w:widowControl w:val="0"/>
        <w:spacing w:after="0" w:line="240" w:lineRule="auto"/>
        <w:ind w:firstLine="580"/>
        <w:jc w:val="both"/>
        <w:rPr>
          <w:rFonts w:ascii="Times New Roman" w:eastAsia="Times New Roman" w:hAnsi="Times New Roman" w:cs="Times New Roman"/>
          <w:i/>
          <w:color w:val="000000"/>
          <w:spacing w:val="3"/>
          <w:sz w:val="28"/>
          <w:szCs w:val="28"/>
          <w:shd w:val="clear" w:color="auto" w:fill="FFFFFF"/>
        </w:rPr>
      </w:pPr>
    </w:p>
    <w:p w:rsidR="00A5282D" w:rsidRPr="00A5282D" w:rsidRDefault="000F710D" w:rsidP="009D0EE9">
      <w:pPr>
        <w:shd w:val="clear" w:color="auto" w:fill="FFFFFF"/>
        <w:spacing w:after="135"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1</w:t>
      </w:r>
      <w:r w:rsidR="00A5282D" w:rsidRPr="00A5282D">
        <w:rPr>
          <w:rFonts w:ascii="Times New Roman" w:eastAsia="Calibri" w:hAnsi="Times New Roman" w:cs="Times New Roman"/>
          <w:b/>
          <w:sz w:val="28"/>
          <w:szCs w:val="28"/>
          <w:lang w:eastAsia="ru-RU"/>
        </w:rPr>
        <w:t>.3. Анализ резервов и дефицитов производственных мощностей системы водоснабжения 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2571"/>
        <w:gridCol w:w="2664"/>
        <w:gridCol w:w="1852"/>
      </w:tblGrid>
      <w:tr w:rsidR="00A5282D" w:rsidRPr="00A5282D" w:rsidTr="00A5282D">
        <w:tc>
          <w:tcPr>
            <w:tcW w:w="26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Наименование</w:t>
            </w:r>
          </w:p>
        </w:tc>
        <w:tc>
          <w:tcPr>
            <w:tcW w:w="273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Мощность существующего</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сооружения, 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280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Водопотребление существующие,</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197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Резерв мощности, %</w:t>
            </w:r>
          </w:p>
        </w:tc>
      </w:tr>
      <w:tr w:rsidR="00A5282D" w:rsidRPr="00A5282D" w:rsidTr="00A5282D">
        <w:trPr>
          <w:trHeight w:val="31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4,54</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83</w:t>
            </w:r>
          </w:p>
        </w:tc>
      </w:tr>
      <w:tr w:rsidR="00A5282D" w:rsidRPr="00A5282D" w:rsidTr="00A5282D">
        <w:trPr>
          <w:trHeight w:val="32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1,83</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72</w:t>
            </w:r>
          </w:p>
        </w:tc>
      </w:tr>
      <w:tr w:rsidR="00A5282D" w:rsidRPr="00A5282D" w:rsidTr="00A5282D">
        <w:trPr>
          <w:trHeight w:val="34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0,06</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-100</w:t>
            </w:r>
          </w:p>
        </w:tc>
      </w:tr>
    </w:tbl>
    <w:p w:rsidR="00A5282D" w:rsidRPr="00A5282D" w:rsidRDefault="00A5282D" w:rsidP="00561D99">
      <w:pPr>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Из таблицы видно, что мощности водоисточников на данном этапе хватает для стабильного обеспечения водоснабжением потребителей с</w:t>
      </w:r>
      <w:r w:rsidR="008D4440">
        <w:rPr>
          <w:rFonts w:ascii="Times New Roman" w:eastAsia="Times New Roman" w:hAnsi="Times New Roman" w:cs="Times New Roman"/>
          <w:spacing w:val="3"/>
          <w:sz w:val="28"/>
          <w:szCs w:val="28"/>
          <w:shd w:val="clear" w:color="auto" w:fill="FFFFFF"/>
        </w:rPr>
        <w:t>ела</w:t>
      </w:r>
      <w:r w:rsidRPr="00A5282D">
        <w:rPr>
          <w:rFonts w:ascii="Times New Roman" w:eastAsia="Times New Roman" w:hAnsi="Times New Roman" w:cs="Times New Roman"/>
          <w:spacing w:val="3"/>
          <w:sz w:val="28"/>
          <w:szCs w:val="28"/>
          <w:shd w:val="clear" w:color="auto" w:fill="FFFFFF"/>
        </w:rPr>
        <w:t xml:space="preserve"> Малое Голоустное и п</w:t>
      </w:r>
      <w:r w:rsidR="008D4440">
        <w:rPr>
          <w:rFonts w:ascii="Times New Roman" w:eastAsia="Times New Roman" w:hAnsi="Times New Roman" w:cs="Times New Roman"/>
          <w:spacing w:val="3"/>
          <w:sz w:val="28"/>
          <w:szCs w:val="28"/>
          <w:shd w:val="clear" w:color="auto" w:fill="FFFFFF"/>
        </w:rPr>
        <w:t>оселка</w:t>
      </w:r>
      <w:r w:rsidRPr="00A5282D">
        <w:rPr>
          <w:rFonts w:ascii="Times New Roman" w:eastAsia="Times New Roman" w:hAnsi="Times New Roman" w:cs="Times New Roman"/>
          <w:spacing w:val="3"/>
          <w:sz w:val="28"/>
          <w:szCs w:val="28"/>
          <w:shd w:val="clear" w:color="auto" w:fill="FFFFFF"/>
        </w:rPr>
        <w:t xml:space="preserve"> Большое Голоустное. В п</w:t>
      </w:r>
      <w:r w:rsidR="008D4440">
        <w:rPr>
          <w:rFonts w:ascii="Times New Roman" w:eastAsia="Times New Roman" w:hAnsi="Times New Roman" w:cs="Times New Roman"/>
          <w:spacing w:val="3"/>
          <w:sz w:val="28"/>
          <w:szCs w:val="28"/>
          <w:shd w:val="clear" w:color="auto" w:fill="FFFFFF"/>
        </w:rPr>
        <w:t>оселке</w:t>
      </w:r>
      <w:r w:rsidRPr="00A5282D">
        <w:rPr>
          <w:rFonts w:ascii="Times New Roman" w:eastAsia="Times New Roman" w:hAnsi="Times New Roman" w:cs="Times New Roman"/>
          <w:spacing w:val="3"/>
          <w:sz w:val="28"/>
          <w:szCs w:val="28"/>
          <w:shd w:val="clear" w:color="auto" w:fill="FFFFFF"/>
        </w:rPr>
        <w:t xml:space="preserve"> </w:t>
      </w:r>
      <w:proofErr w:type="gramStart"/>
      <w:r w:rsidRPr="00A5282D">
        <w:rPr>
          <w:rFonts w:ascii="Times New Roman" w:eastAsia="Times New Roman" w:hAnsi="Times New Roman" w:cs="Times New Roman"/>
          <w:spacing w:val="3"/>
          <w:sz w:val="28"/>
          <w:szCs w:val="28"/>
          <w:shd w:val="clear" w:color="auto" w:fill="FFFFFF"/>
        </w:rPr>
        <w:t>Нижний</w:t>
      </w:r>
      <w:proofErr w:type="gramEnd"/>
      <w:r w:rsidRPr="00A5282D">
        <w:rPr>
          <w:rFonts w:ascii="Times New Roman" w:eastAsia="Times New Roman" w:hAnsi="Times New Roman" w:cs="Times New Roman"/>
          <w:spacing w:val="3"/>
          <w:sz w:val="28"/>
          <w:szCs w:val="28"/>
          <w:shd w:val="clear" w:color="auto" w:fill="FFFFFF"/>
        </w:rPr>
        <w:t xml:space="preserve"> Кочергат </w:t>
      </w:r>
      <w:r w:rsidRPr="00A5282D">
        <w:rPr>
          <w:rFonts w:ascii="Times New Roman" w:eastAsia="Times New Roman" w:hAnsi="Times New Roman" w:cs="Times New Roman"/>
          <w:sz w:val="28"/>
          <w:szCs w:val="28"/>
          <w:lang w:eastAsia="ru-RU"/>
        </w:rPr>
        <w:t>население пользуется водой</w:t>
      </w:r>
      <w:r w:rsidR="001A3FB5" w:rsidRPr="001A3FB5">
        <w:rPr>
          <w:rFonts w:ascii="Times New Roman" w:eastAsia="Times New Roman" w:hAnsi="Times New Roman" w:cs="Times New Roman"/>
          <w:sz w:val="28"/>
          <w:szCs w:val="28"/>
          <w:lang w:eastAsia="ru-RU"/>
        </w:rPr>
        <w:t xml:space="preserve"> из собственных скважин и колодцев.</w:t>
      </w:r>
      <w:r w:rsidR="008D4440">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pacing w:val="3"/>
          <w:sz w:val="28"/>
          <w:szCs w:val="28"/>
          <w:shd w:val="clear" w:color="auto" w:fill="FFFFFF"/>
        </w:rPr>
        <w:t>На расчётный срок, до 2032 года, для обеспечения достаточным водоснабжением Голоустненского муниципального образования необходимо увеличение мощности источников водоснабжения или строительство новых.</w:t>
      </w:r>
    </w:p>
    <w:bookmarkEnd w:id="11"/>
    <w:bookmarkEnd w:id="12"/>
    <w:bookmarkEnd w:id="13"/>
    <w:bookmarkEnd w:id="14"/>
    <w:bookmarkEnd w:id="15"/>
    <w:bookmarkEnd w:id="16"/>
    <w:bookmarkEnd w:id="17"/>
    <w:p w:rsidR="00A5282D" w:rsidRPr="00A5282D" w:rsidRDefault="000F710D" w:rsidP="00A5282D">
      <w:pPr>
        <w:keepNext/>
        <w:keepLines/>
        <w:spacing w:after="0" w:line="240" w:lineRule="auto"/>
        <w:jc w:val="center"/>
        <w:outlineLvl w:val="1"/>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1</w:t>
      </w:r>
      <w:r w:rsidR="00A5282D" w:rsidRPr="00A5282D">
        <w:rPr>
          <w:rFonts w:ascii="Times New Roman" w:eastAsia="Calibri" w:hAnsi="Times New Roman" w:cs="Times New Roman"/>
          <w:b/>
          <w:color w:val="000000"/>
          <w:sz w:val="28"/>
          <w:szCs w:val="28"/>
          <w:lang w:eastAsia="ru-RU"/>
        </w:rPr>
        <w:t xml:space="preserve">.4. Сведения о фактическом и перспективном потреблении </w:t>
      </w:r>
      <w:proofErr w:type="gramStart"/>
      <w:r w:rsidR="00A5282D" w:rsidRPr="00A5282D">
        <w:rPr>
          <w:rFonts w:ascii="Times New Roman" w:eastAsia="Calibri" w:hAnsi="Times New Roman" w:cs="Times New Roman"/>
          <w:b/>
          <w:color w:val="000000"/>
          <w:sz w:val="28"/>
          <w:szCs w:val="28"/>
          <w:lang w:eastAsia="ru-RU"/>
        </w:rPr>
        <w:t>питьевой</w:t>
      </w:r>
      <w:proofErr w:type="gramEnd"/>
    </w:p>
    <w:p w:rsidR="00A5282D" w:rsidRPr="00A5282D" w:rsidRDefault="00A5282D" w:rsidP="00A5282D">
      <w:pPr>
        <w:keepNext/>
        <w:keepLines/>
        <w:spacing w:after="0" w:line="240" w:lineRule="auto"/>
        <w:jc w:val="center"/>
        <w:outlineLvl w:val="1"/>
        <w:rPr>
          <w:rFonts w:ascii="Times New Roman" w:eastAsia="Calibri" w:hAnsi="Times New Roman" w:cs="Times New Roman"/>
          <w:b/>
          <w:spacing w:val="3"/>
          <w:sz w:val="28"/>
          <w:szCs w:val="28"/>
          <w:shd w:val="clear" w:color="auto" w:fill="FFFFFF"/>
          <w:lang w:eastAsia="ru-RU"/>
        </w:rPr>
      </w:pPr>
      <w:r w:rsidRPr="00A5282D">
        <w:rPr>
          <w:rFonts w:ascii="Times New Roman" w:eastAsia="Calibri" w:hAnsi="Times New Roman" w:cs="Times New Roman"/>
          <w:b/>
          <w:color w:val="000000"/>
          <w:sz w:val="28"/>
          <w:szCs w:val="28"/>
          <w:lang w:eastAsia="ru-RU"/>
        </w:rPr>
        <w:t xml:space="preserve">и </w:t>
      </w:r>
      <w:r w:rsidRPr="00A5282D">
        <w:rPr>
          <w:rFonts w:ascii="Times New Roman" w:eastAsia="Calibri" w:hAnsi="Times New Roman" w:cs="Times New Roman"/>
          <w:b/>
          <w:spacing w:val="3"/>
          <w:sz w:val="28"/>
          <w:szCs w:val="28"/>
          <w:shd w:val="clear" w:color="auto" w:fill="FFFFFF"/>
          <w:lang w:eastAsia="ru-RU"/>
        </w:rPr>
        <w:t>технической воды</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В соответствии с п. 2.10 табл. 4 СНиП 2.04.02-84* «Водоснабжение. Наружные сети и сооружения», удельное среднесуточное (за год) водопотребление на одного жителя в населенных пунктах, составляет 150 литров. Удельное водопотребление включает в себя расход воды на хозяйственно-питьевые нужды в жилых и общественных зданиях и расход воды на нужды местной промышленности, поливку улиц и зеленых насаждений.</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Ожидаемое потребление воды определено расчетным методом на основании данных Генерального плана. Среднесуточное, минимальное и максимальное суточное водопотребление определено в соответствии со СНиП 2.04.02-84* «Водоснабжение. Наружные сети и сооружения» по следующим формулам:</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 xml:space="preserve">Среднесуточное потребление воды. </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год</w:t>
      </w:r>
      <w:proofErr w:type="spellEnd"/>
      <w:r w:rsidRPr="00A5282D">
        <w:rPr>
          <w:rFonts w:ascii="Times New Roman" w:eastAsia="Times New Roman" w:hAnsi="Times New Roman" w:cs="Times New Roman"/>
          <w:i/>
          <w:color w:val="000000"/>
          <w:spacing w:val="3"/>
          <w:sz w:val="28"/>
          <w:szCs w:val="28"/>
          <w:shd w:val="clear" w:color="auto" w:fill="FFFFFF"/>
        </w:rPr>
        <w:t>/365</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Минимальное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мин</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vertAlign w:val="subscript"/>
        </w:rPr>
        <w:t>.*</w:t>
      </w:r>
      <w:r w:rsidRPr="00A5282D">
        <w:rPr>
          <w:rFonts w:ascii="Times New Roman" w:eastAsia="Times New Roman" w:hAnsi="Times New Roman" w:cs="Times New Roman"/>
          <w:i/>
          <w:color w:val="000000"/>
          <w:spacing w:val="3"/>
          <w:sz w:val="28"/>
          <w:szCs w:val="28"/>
          <w:shd w:val="clear" w:color="auto" w:fill="FFFFFF"/>
        </w:rPr>
        <w:t>0,7</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Максимальное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A5282D" w:rsidP="00561D99">
      <w:pPr>
        <w:spacing w:after="0" w:line="240" w:lineRule="auto"/>
        <w:ind w:firstLine="709"/>
        <w:jc w:val="both"/>
        <w:rPr>
          <w:rFonts w:ascii="Times New Roman" w:eastAsia="Calibri" w:hAnsi="Times New Roman" w:cs="Times New Roman"/>
          <w:spacing w:val="3"/>
          <w:sz w:val="28"/>
          <w:szCs w:val="28"/>
          <w:shd w:val="clear" w:color="auto" w:fill="FFFFFF"/>
          <w:lang w:eastAsia="ru-RU"/>
        </w:rPr>
      </w:pPr>
      <w:r w:rsidRPr="00A5282D">
        <w:rPr>
          <w:rFonts w:ascii="Times New Roman" w:eastAsia="Calibri" w:hAnsi="Times New Roman" w:cs="Times New Roman"/>
          <w:color w:val="000000"/>
          <w:spacing w:val="3"/>
          <w:sz w:val="28"/>
          <w:szCs w:val="28"/>
          <w:shd w:val="clear" w:color="auto" w:fill="FFFFFF"/>
          <w:lang w:eastAsia="ru-RU"/>
        </w:rPr>
        <w:t>Расход воды на наружное пожаротушение, принят из условий одного пожара с расходом 15 л/</w:t>
      </w:r>
      <w:proofErr w:type="gramStart"/>
      <w:r w:rsidRPr="00A5282D">
        <w:rPr>
          <w:rFonts w:ascii="Times New Roman" w:eastAsia="Calibri" w:hAnsi="Times New Roman" w:cs="Times New Roman"/>
          <w:color w:val="000000"/>
          <w:spacing w:val="3"/>
          <w:sz w:val="28"/>
          <w:szCs w:val="28"/>
          <w:shd w:val="clear" w:color="auto" w:fill="FFFFFF"/>
          <w:lang w:eastAsia="ru-RU"/>
        </w:rPr>
        <w:t>с</w:t>
      </w:r>
      <w:proofErr w:type="gramEnd"/>
      <w:r w:rsidRPr="00A5282D">
        <w:rPr>
          <w:rFonts w:ascii="Times New Roman" w:eastAsia="Calibri" w:hAnsi="Times New Roman" w:cs="Times New Roman"/>
          <w:color w:val="000000"/>
          <w:spacing w:val="3"/>
          <w:sz w:val="28"/>
          <w:szCs w:val="28"/>
          <w:shd w:val="clear" w:color="auto" w:fill="FFFFFF"/>
          <w:lang w:eastAsia="ru-RU"/>
        </w:rPr>
        <w:t xml:space="preserve">., согласно таблице № 9. Расчетная продолжительность тушения пожара – 3 часа (п. 2.24 СНиП 2.04.02-84*). Расход воды на внутреннее пожаротушение составляет: 1 струя </w:t>
      </w:r>
      <w:r w:rsidRPr="00A5282D">
        <w:rPr>
          <w:rFonts w:ascii="Times New Roman" w:eastAsia="Calibri" w:hAnsi="Times New Roman" w:cs="Times New Roman"/>
          <w:color w:val="000000"/>
          <w:spacing w:val="3"/>
          <w:sz w:val="28"/>
          <w:szCs w:val="28"/>
          <w:shd w:val="clear" w:color="auto" w:fill="FFFFFF"/>
          <w:lang w:eastAsia="ru-RU"/>
        </w:rPr>
        <w:lastRenderedPageBreak/>
        <w:t>производительностью 2,5 л/с. для общественных и жилых зданий, согласно табл.1* и табл.3 СНиП</w:t>
      </w:r>
      <w:r w:rsidRPr="00A5282D">
        <w:rPr>
          <w:rFonts w:ascii="Times New Roman" w:eastAsia="Calibri" w:hAnsi="Times New Roman" w:cs="Times New Roman"/>
          <w:spacing w:val="3"/>
          <w:sz w:val="28"/>
          <w:szCs w:val="28"/>
          <w:shd w:val="clear" w:color="auto" w:fill="FFFFFF"/>
          <w:lang w:eastAsia="ru-RU"/>
        </w:rPr>
        <w:t xml:space="preserve"> 2.04.01-85* «Внутренний водопровод и канализация зданий».</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shd w:val="clear" w:color="auto" w:fill="FFFFFF"/>
        </w:rPr>
      </w:pPr>
      <w:r w:rsidRPr="00A5282D">
        <w:rPr>
          <w:rFonts w:ascii="Times New Roman" w:eastAsia="Times New Roman" w:hAnsi="Times New Roman" w:cs="Times New Roman"/>
          <w:color w:val="000000"/>
          <w:spacing w:val="3"/>
          <w:sz w:val="28"/>
          <w:szCs w:val="28"/>
          <w:shd w:val="clear" w:color="auto" w:fill="FFFFFF"/>
        </w:rPr>
        <w:t>Расчетный расход на пожаротушение – 15 л/с + 2,5 л/с = 17,5 л/</w:t>
      </w:r>
      <w:proofErr w:type="gramStart"/>
      <w:r w:rsidRPr="00A5282D">
        <w:rPr>
          <w:rFonts w:ascii="Times New Roman" w:eastAsia="Times New Roman" w:hAnsi="Times New Roman" w:cs="Times New Roman"/>
          <w:color w:val="000000"/>
          <w:spacing w:val="3"/>
          <w:sz w:val="28"/>
          <w:szCs w:val="28"/>
          <w:shd w:val="clear" w:color="auto" w:fill="FFFFFF"/>
        </w:rPr>
        <w:t>с</w:t>
      </w:r>
      <w:proofErr w:type="gramEnd"/>
      <w:r w:rsidRPr="00A5282D">
        <w:rPr>
          <w:rFonts w:ascii="Times New Roman" w:eastAsia="Times New Roman" w:hAnsi="Times New Roman" w:cs="Times New Roman"/>
          <w:color w:val="000000"/>
          <w:spacing w:val="3"/>
          <w:sz w:val="28"/>
          <w:szCs w:val="28"/>
          <w:shd w:val="clear" w:color="auto" w:fill="FFFFFF"/>
        </w:rPr>
        <w:t>.</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p w:rsidR="00A5282D" w:rsidRPr="00A5282D" w:rsidRDefault="00A5282D" w:rsidP="00561D99">
      <w:pPr>
        <w:spacing w:after="0" w:line="240" w:lineRule="auto"/>
        <w:ind w:firstLine="709"/>
        <w:jc w:val="both"/>
        <w:rPr>
          <w:rFonts w:ascii="Times New Roman" w:eastAsia="Calibri" w:hAnsi="Times New Roman" w:cs="Times New Roman"/>
          <w:color w:val="000000"/>
          <w:spacing w:val="3"/>
          <w:sz w:val="28"/>
          <w:szCs w:val="28"/>
          <w:shd w:val="clear" w:color="auto" w:fill="FFFFFF"/>
          <w:lang w:eastAsia="ru-RU"/>
        </w:rPr>
      </w:pPr>
      <w:r w:rsidRPr="00A5282D">
        <w:rPr>
          <w:rFonts w:ascii="Times New Roman" w:eastAsia="Calibri" w:hAnsi="Times New Roman" w:cs="Times New Roman"/>
          <w:color w:val="000000"/>
          <w:spacing w:val="3"/>
          <w:sz w:val="28"/>
          <w:szCs w:val="28"/>
          <w:shd w:val="clear" w:color="auto" w:fill="FFFFFF"/>
          <w:lang w:eastAsia="ru-RU"/>
        </w:rPr>
        <w:t>Информация о фактическом и ожидаемом потреблении питьевой воды представлена в таблице № 4.</w:t>
      </w:r>
    </w:p>
    <w:p w:rsidR="00A5282D" w:rsidRPr="00A5282D" w:rsidRDefault="00A5282D" w:rsidP="00A5282D">
      <w:pPr>
        <w:keepNext/>
        <w:keepLines/>
        <w:spacing w:after="0" w:line="240" w:lineRule="auto"/>
        <w:jc w:val="right"/>
        <w:outlineLvl w:val="1"/>
        <w:rPr>
          <w:rFonts w:ascii="Times New Roman" w:eastAsia="Calibri" w:hAnsi="Times New Roman" w:cs="Times New Roman"/>
          <w:spacing w:val="3"/>
          <w:sz w:val="24"/>
          <w:szCs w:val="24"/>
          <w:shd w:val="clear" w:color="auto" w:fill="FFFFFF"/>
          <w:lang w:eastAsia="ru-RU"/>
        </w:rPr>
      </w:pPr>
      <w:r w:rsidRPr="00A5282D">
        <w:rPr>
          <w:rFonts w:ascii="Times New Roman" w:eastAsia="Calibri" w:hAnsi="Times New Roman" w:cs="Times New Roman"/>
          <w:spacing w:val="3"/>
          <w:sz w:val="24"/>
          <w:szCs w:val="24"/>
          <w:shd w:val="clear" w:color="auto" w:fill="FFFFFF"/>
          <w:lang w:eastAsia="ru-RU"/>
        </w:rPr>
        <w:t>Таблица№4</w:t>
      </w:r>
    </w:p>
    <w:p w:rsidR="00A5282D" w:rsidRPr="00A5282D" w:rsidRDefault="00A5282D" w:rsidP="00A5282D">
      <w:pPr>
        <w:keepNext/>
        <w:keepLines/>
        <w:spacing w:after="0" w:line="240" w:lineRule="auto"/>
        <w:ind w:firstLine="709"/>
        <w:jc w:val="both"/>
        <w:outlineLvl w:val="1"/>
        <w:rPr>
          <w:rFonts w:ascii="Times New Roman" w:eastAsia="Times New Roman" w:hAnsi="Times New Roman" w:cs="Times New Roman"/>
          <w:b/>
          <w:bCs/>
          <w:sz w:val="28"/>
          <w:szCs w:val="28"/>
          <w:lang w:eastAsia="ru-RU"/>
        </w:rPr>
      </w:pPr>
    </w:p>
    <w:tbl>
      <w:tblPr>
        <w:tblpPr w:leftFromText="181" w:rightFromText="181" w:vertAnchor="text" w:horzAnchor="margin" w:tblpXSpec="center" w:tblpY="-6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559"/>
        <w:gridCol w:w="1276"/>
        <w:gridCol w:w="1417"/>
        <w:gridCol w:w="1560"/>
        <w:gridCol w:w="1275"/>
        <w:gridCol w:w="1418"/>
      </w:tblGrid>
      <w:tr w:rsidR="00A5282D" w:rsidRPr="00A5282D" w:rsidTr="00A5282D">
        <w:trPr>
          <w:trHeight w:val="530"/>
        </w:trPr>
        <w:tc>
          <w:tcPr>
            <w:tcW w:w="534"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пп</w:t>
            </w:r>
            <w:proofErr w:type="spellEnd"/>
          </w:p>
        </w:tc>
        <w:tc>
          <w:tcPr>
            <w:tcW w:w="1559"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Потребители</w:t>
            </w:r>
          </w:p>
        </w:tc>
        <w:tc>
          <w:tcPr>
            <w:tcW w:w="4252"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Существующие значения</w:t>
            </w:r>
          </w:p>
        </w:tc>
        <w:tc>
          <w:tcPr>
            <w:tcW w:w="4253"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Прогноз на 2032 год</w:t>
            </w:r>
          </w:p>
        </w:tc>
      </w:tr>
      <w:tr w:rsidR="00A5282D" w:rsidRPr="00A5282D" w:rsidTr="00A5282D">
        <w:tc>
          <w:tcPr>
            <w:tcW w:w="534"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7"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8"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м3/</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r>
      <w:tr w:rsidR="00A5282D" w:rsidRPr="00A5282D" w:rsidTr="00A5282D">
        <w:trPr>
          <w:trHeight w:val="404"/>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83,9</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177,94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487,5</w:t>
            </w:r>
          </w:p>
        </w:tc>
      </w:tr>
      <w:tr w:rsidR="00A5282D" w:rsidRPr="00A5282D" w:rsidTr="00A5282D">
        <w:trPr>
          <w:trHeight w:val="468"/>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33,65</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234,88</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643,5</w:t>
            </w:r>
          </w:p>
        </w:tc>
      </w:tr>
      <w:tr w:rsidR="00A5282D" w:rsidRPr="00A5282D" w:rsidTr="00A5282D">
        <w:trPr>
          <w:trHeight w:val="366"/>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Нижний Кочергат</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1,1</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49,82</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105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136,5</w:t>
            </w:r>
          </w:p>
        </w:tc>
      </w:tr>
      <w:tr w:rsidR="00A5282D" w:rsidRPr="00A5282D" w:rsidTr="00A5282D">
        <w:trPr>
          <w:trHeight w:val="366"/>
        </w:trPr>
        <w:tc>
          <w:tcPr>
            <w:tcW w:w="2093" w:type="dxa"/>
            <w:gridSpan w:val="2"/>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ИТОГО</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56,3</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118,65</w:t>
            </w:r>
          </w:p>
        </w:tc>
        <w:tc>
          <w:tcPr>
            <w:tcW w:w="1417"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154,25</w:t>
            </w:r>
          </w:p>
        </w:tc>
        <w:tc>
          <w:tcPr>
            <w:tcW w:w="15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462,64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975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1267,5</w:t>
            </w:r>
          </w:p>
        </w:tc>
      </w:tr>
    </w:tbl>
    <w:p w:rsidR="00A5282D" w:rsidRPr="00A5282D" w:rsidRDefault="000F710D" w:rsidP="001A3FB5">
      <w:pPr>
        <w:keepNext/>
        <w:keepLines/>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A5282D" w:rsidRPr="00A5282D">
        <w:rPr>
          <w:rFonts w:ascii="Times New Roman" w:eastAsia="Times New Roman" w:hAnsi="Times New Roman" w:cs="Times New Roman"/>
          <w:b/>
          <w:bCs/>
          <w:sz w:val="28"/>
          <w:szCs w:val="28"/>
          <w:lang w:eastAsia="ru-RU"/>
        </w:rPr>
        <w:t>.5. Предложения по строительству, реконструкции и модернизации объектов систем водоснабжения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В перспективе развития Голоустненского МО </w:t>
      </w:r>
      <w:r w:rsidR="001A3FB5">
        <w:rPr>
          <w:rFonts w:ascii="Times New Roman" w:eastAsia="Times New Roman" w:hAnsi="Times New Roman" w:cs="Times New Roman"/>
          <w:sz w:val="28"/>
          <w:szCs w:val="28"/>
          <w:lang w:eastAsia="ru-RU"/>
        </w:rPr>
        <w:t>Г</w:t>
      </w:r>
      <w:r w:rsidRPr="00A5282D">
        <w:rPr>
          <w:rFonts w:ascii="Times New Roman" w:eastAsia="Times New Roman" w:hAnsi="Times New Roman" w:cs="Times New Roman"/>
          <w:sz w:val="28"/>
          <w:szCs w:val="28"/>
          <w:lang w:eastAsia="ru-RU"/>
        </w:rPr>
        <w:t>енеральным планом предусматривается максимально возможное обеспечение централизованным водоснабжением существующих и планируемых объектов капитального строительства.</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Увеличение водопотребления планируется для комфортного и безопасного проживания населения.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Проектируемый хозяйственно-питьевой водопровод, в с</w:t>
      </w:r>
      <w:r w:rsidR="001A3FB5">
        <w:rPr>
          <w:rFonts w:ascii="Times New Roman" w:eastAsia="TimesNewRomanPSMT" w:hAnsi="Times New Roman" w:cs="Times New Roman"/>
          <w:sz w:val="28"/>
          <w:szCs w:val="28"/>
          <w:lang w:eastAsia="ru-RU"/>
        </w:rPr>
        <w:t>еле</w:t>
      </w:r>
      <w:r w:rsidRPr="00A5282D">
        <w:rPr>
          <w:rFonts w:ascii="Times New Roman" w:eastAsia="TimesNewRomanPSMT" w:hAnsi="Times New Roman" w:cs="Times New Roman"/>
          <w:sz w:val="28"/>
          <w:szCs w:val="28"/>
          <w:lang w:eastAsia="ru-RU"/>
        </w:rPr>
        <w:t xml:space="preserve"> Малое Голоустное, п</w:t>
      </w:r>
      <w:r w:rsidR="001A3FB5">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Большое Голоустное и п</w:t>
      </w:r>
      <w:r w:rsidR="001A3FB5">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Нижний Кочергат, предусматривается объединённый с </w:t>
      </w:r>
      <w:proofErr w:type="gramStart"/>
      <w:r w:rsidRPr="00A5282D">
        <w:rPr>
          <w:rFonts w:ascii="Times New Roman" w:eastAsia="TimesNewRomanPSMT" w:hAnsi="Times New Roman" w:cs="Times New Roman"/>
          <w:sz w:val="28"/>
          <w:szCs w:val="28"/>
          <w:lang w:eastAsia="ru-RU"/>
        </w:rPr>
        <w:t>противопожарным</w:t>
      </w:r>
      <w:proofErr w:type="gramEnd"/>
      <w:r w:rsidRPr="00A5282D">
        <w:rPr>
          <w:rFonts w:ascii="Times New Roman" w:eastAsia="TimesNewRomanPSMT" w:hAnsi="Times New Roman" w:cs="Times New Roman"/>
          <w:sz w:val="28"/>
          <w:szCs w:val="28"/>
          <w:lang w:eastAsia="ru-RU"/>
        </w:rPr>
        <w:t>. Согласно СП 8.13130.2009 «Источники наружного противопожарного водоснабжения» по табл.1 и п. 6.3, приняты: расход воды на наружное пожаротушение; количество одновременных пожаров; продолжительность пожара 3 часа.</w:t>
      </w:r>
    </w:p>
    <w:p w:rsidR="00A5282D" w:rsidRPr="00A5282D" w:rsidRDefault="00A5282D" w:rsidP="00A5282D">
      <w:pPr>
        <w:autoSpaceDE w:val="0"/>
        <w:autoSpaceDN w:val="0"/>
        <w:adjustRightInd w:val="0"/>
        <w:spacing w:after="0" w:line="240" w:lineRule="auto"/>
        <w:ind w:firstLine="709"/>
        <w:rPr>
          <w:rFonts w:ascii="Times New Roman" w:eastAsia="TimesNewRomanPSMT"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1795"/>
        <w:gridCol w:w="1938"/>
        <w:gridCol w:w="1911"/>
        <w:gridCol w:w="2063"/>
      </w:tblGrid>
      <w:tr w:rsidR="00A5282D" w:rsidRPr="00A5282D" w:rsidTr="00A5282D">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Наименование населённого пункта</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Численность</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населения</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тыс. чел.</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Расход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 пожаротушение, л/</w:t>
            </w:r>
            <w:proofErr w:type="gramStart"/>
            <w:r w:rsidRPr="00A5282D">
              <w:rPr>
                <w:rFonts w:ascii="Times New Roman" w:eastAsia="TimesNewRomanPSMT" w:hAnsi="Times New Roman" w:cs="Times New Roman"/>
                <w:lang w:eastAsia="ru-RU"/>
              </w:rPr>
              <w:t>с</w:t>
            </w:r>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Количество</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одновременных пожаров,</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spellStart"/>
            <w:proofErr w:type="gramStart"/>
            <w:r w:rsidRPr="00A5282D">
              <w:rPr>
                <w:rFonts w:ascii="Times New Roman" w:eastAsia="TimesNewRomanPSMT" w:hAnsi="Times New Roman" w:cs="Times New Roman"/>
                <w:lang w:eastAsia="ru-RU"/>
              </w:rPr>
              <w:t>шт</w:t>
            </w:r>
            <w:proofErr w:type="spellEnd"/>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Неприкосновенный объём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в резервуарах,</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gramStart"/>
            <w:r w:rsidRPr="00A5282D">
              <w:rPr>
                <w:rFonts w:ascii="Times New Roman" w:eastAsia="TimesNewRomanPSMT" w:hAnsi="Times New Roman" w:cs="Times New Roman"/>
                <w:lang w:eastAsia="ru-RU"/>
              </w:rPr>
              <w:t>м</w:t>
            </w:r>
            <w:proofErr w:type="gramEnd"/>
            <w:r w:rsidRPr="00A5282D">
              <w:rPr>
                <w:rFonts w:ascii="Times New Roman" w:eastAsia="TimesNewRomanPSMT" w:hAnsi="Times New Roman" w:cs="Times New Roman"/>
                <w:lang w:eastAsia="ru-RU"/>
              </w:rPr>
              <w:t>³</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2,5</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Нижний Кочергат</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0,7</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5</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143</w:t>
            </w:r>
          </w:p>
        </w:tc>
      </w:tr>
    </w:tbl>
    <w:p w:rsidR="00A5282D" w:rsidRPr="00A5282D" w:rsidRDefault="00A5282D" w:rsidP="00A5282D">
      <w:pPr>
        <w:autoSpaceDE w:val="0"/>
        <w:autoSpaceDN w:val="0"/>
        <w:adjustRightInd w:val="0"/>
        <w:spacing w:after="0" w:line="240" w:lineRule="auto"/>
        <w:rPr>
          <w:rFonts w:ascii="TimesNewRomanPSMT" w:eastAsia="TimesNewRomanPSMT" w:hAnsi="Times New Roman" w:cs="TimesNewRomanPSMT"/>
          <w:sz w:val="24"/>
          <w:szCs w:val="24"/>
          <w:lang w:eastAsia="ru-RU"/>
        </w:rPr>
      </w:pP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lastRenderedPageBreak/>
        <w:t>В резервуарах запаса воды принимается хранение неприкосновенного запаса воды на пожаротушение и на хозяйственно-питьевые нужды.</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Территория Голоустненского муниципального образования относится к сейсмическому району с расчетной сейсмической активностью 8 баллов по шкале MSK-64, сейсмической опасности</w:t>
      </w:r>
      <w:proofErr w:type="gramStart"/>
      <w:r w:rsidRPr="00A5282D">
        <w:rPr>
          <w:rFonts w:ascii="Times New Roman" w:eastAsia="TimesNewRomanPSMT" w:hAnsi="Times New Roman" w:cs="Times New Roman"/>
          <w:sz w:val="28"/>
          <w:szCs w:val="28"/>
          <w:lang w:eastAsia="ru-RU"/>
        </w:rPr>
        <w:t xml:space="preserve"> А</w:t>
      </w:r>
      <w:proofErr w:type="gramEnd"/>
      <w:r w:rsidRPr="00A5282D">
        <w:rPr>
          <w:rFonts w:ascii="Times New Roman" w:eastAsia="TimesNewRomanPSMT" w:hAnsi="Times New Roman" w:cs="Times New Roman"/>
          <w:sz w:val="28"/>
          <w:szCs w:val="28"/>
          <w:lang w:eastAsia="ru-RU"/>
        </w:rPr>
        <w:t xml:space="preserve"> (10 %), согласно СП 14.13330.2011 «Строительство в сейсмических районах». В районах с сейсмичностью 8 баллов в резервуарах запаса воды предусматривается хранение воды на пожаротушение в два раза больше расчетного и аварийный объем воды, обеспечивающий хозяйственно-питьевые нужды в размере 70% от расчетного расхода на 8 часов, требования СП 31.13330.2012 п. 16.3.</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На первую очередь в с</w:t>
      </w:r>
      <w:r w:rsidR="00B43F34">
        <w:rPr>
          <w:rFonts w:ascii="Times New Roman" w:eastAsia="TimesNewRomanPSMT" w:hAnsi="Times New Roman" w:cs="Times New Roman"/>
          <w:sz w:val="28"/>
          <w:szCs w:val="28"/>
          <w:lang w:eastAsia="ru-RU"/>
        </w:rPr>
        <w:t>еле</w:t>
      </w:r>
      <w:r w:rsidRPr="00A5282D">
        <w:rPr>
          <w:rFonts w:ascii="Times New Roman" w:eastAsia="TimesNewRomanPSMT" w:hAnsi="Times New Roman" w:cs="Times New Roman"/>
          <w:sz w:val="28"/>
          <w:szCs w:val="28"/>
          <w:lang w:eastAsia="ru-RU"/>
        </w:rPr>
        <w:t xml:space="preserve"> Малое Голоустное, и п</w:t>
      </w:r>
      <w:r w:rsidR="00B43F34">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w:t>
      </w:r>
      <w:proofErr w:type="gramStart"/>
      <w:r w:rsidRPr="00A5282D">
        <w:rPr>
          <w:rFonts w:ascii="Times New Roman" w:eastAsia="TimesNewRomanPSMT" w:hAnsi="Times New Roman" w:cs="Times New Roman"/>
          <w:sz w:val="28"/>
          <w:szCs w:val="28"/>
          <w:lang w:eastAsia="ru-RU"/>
        </w:rPr>
        <w:t>Нижний</w:t>
      </w:r>
      <w:proofErr w:type="gramEnd"/>
      <w:r w:rsidRPr="00A5282D">
        <w:rPr>
          <w:rFonts w:ascii="Times New Roman" w:eastAsia="TimesNewRomanPSMT" w:hAnsi="Times New Roman" w:cs="Times New Roman"/>
          <w:sz w:val="28"/>
          <w:szCs w:val="28"/>
          <w:lang w:eastAsia="ru-RU"/>
        </w:rPr>
        <w:t xml:space="preserve"> Кочергат, в местах определённых для водозаборов подземных вод и бурения скважин, выполнить гидрогеологические изыскания на воду с утверждением эксплуатационных запасов, состава подземных вод на пригодность для питьевого водоснабжения.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b/>
          <w:sz w:val="28"/>
          <w:szCs w:val="28"/>
          <w:lang w:eastAsia="ru-RU"/>
        </w:rPr>
        <w:t>В с</w:t>
      </w:r>
      <w:r w:rsidR="001A3FB5">
        <w:rPr>
          <w:rFonts w:ascii="Times New Roman" w:eastAsia="TimesNewRomanPSMT" w:hAnsi="Times New Roman" w:cs="Times New Roman"/>
          <w:b/>
          <w:sz w:val="28"/>
          <w:szCs w:val="28"/>
          <w:lang w:eastAsia="ru-RU"/>
        </w:rPr>
        <w:t>еле</w:t>
      </w:r>
      <w:r w:rsidRPr="00A5282D">
        <w:rPr>
          <w:rFonts w:ascii="Times New Roman" w:eastAsia="TimesNewRomanPSMT" w:hAnsi="Times New Roman" w:cs="Times New Roman"/>
          <w:b/>
          <w:sz w:val="28"/>
          <w:szCs w:val="28"/>
          <w:lang w:eastAsia="ru-RU"/>
        </w:rPr>
        <w:t xml:space="preserve"> Малое Голоустное</w:t>
      </w:r>
      <w:r w:rsidRPr="00A5282D">
        <w:rPr>
          <w:rFonts w:ascii="Times New Roman" w:eastAsia="TimesNewRomanPSMT" w:hAnsi="Times New Roman" w:cs="Times New Roman"/>
          <w:sz w:val="28"/>
          <w:szCs w:val="28"/>
          <w:lang w:eastAsia="ru-RU"/>
        </w:rPr>
        <w:t xml:space="preserve">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150 м³каждый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бурение скважины на воду, строительство водонапорной башни и сетей водоснабжения.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b/>
          <w:sz w:val="28"/>
          <w:szCs w:val="28"/>
          <w:lang w:eastAsia="ru-RU"/>
        </w:rPr>
        <w:t>В п</w:t>
      </w:r>
      <w:r w:rsidR="001A3FB5">
        <w:rPr>
          <w:rFonts w:ascii="Times New Roman" w:eastAsia="TimesNewRomanPSMT" w:hAnsi="Times New Roman" w:cs="Times New Roman"/>
          <w:b/>
          <w:sz w:val="28"/>
          <w:szCs w:val="28"/>
          <w:lang w:eastAsia="ru-RU"/>
        </w:rPr>
        <w:t>оселке</w:t>
      </w:r>
      <w:r w:rsidRPr="00A5282D">
        <w:rPr>
          <w:rFonts w:ascii="Times New Roman" w:eastAsia="TimesNewRomanPSMT" w:hAnsi="Times New Roman" w:cs="Times New Roman"/>
          <w:b/>
          <w:sz w:val="28"/>
          <w:szCs w:val="28"/>
          <w:lang w:eastAsia="ru-RU"/>
        </w:rPr>
        <w:t xml:space="preserve"> </w:t>
      </w:r>
      <w:proofErr w:type="gramStart"/>
      <w:r w:rsidRPr="00A5282D">
        <w:rPr>
          <w:rFonts w:ascii="Times New Roman" w:eastAsia="TimesNewRomanPSMT" w:hAnsi="Times New Roman" w:cs="Times New Roman"/>
          <w:b/>
          <w:sz w:val="28"/>
          <w:szCs w:val="28"/>
          <w:lang w:eastAsia="ru-RU"/>
        </w:rPr>
        <w:t>Большое</w:t>
      </w:r>
      <w:proofErr w:type="gramEnd"/>
      <w:r w:rsidRPr="00A5282D">
        <w:rPr>
          <w:rFonts w:ascii="Times New Roman" w:eastAsia="TimesNewRomanPSMT" w:hAnsi="Times New Roman" w:cs="Times New Roman"/>
          <w:b/>
          <w:sz w:val="28"/>
          <w:szCs w:val="28"/>
          <w:lang w:eastAsia="ru-RU"/>
        </w:rPr>
        <w:t xml:space="preserve"> Голоустное</w:t>
      </w:r>
      <w:r w:rsidRPr="00A5282D">
        <w:rPr>
          <w:rFonts w:ascii="Times New Roman" w:eastAsia="TimesNewRomanPSMT" w:hAnsi="Times New Roman" w:cs="Times New Roman"/>
          <w:sz w:val="28"/>
          <w:szCs w:val="28"/>
          <w:lang w:eastAsia="ru-RU"/>
        </w:rPr>
        <w:t xml:space="preserve"> на первую очередь проекта генерального плана необходимо выполнить технико-экономические обоснования по решению вопроса водоснабжения населения.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Проектом генерального плана предлагается строительство водозабора подземных вод.</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Водозабор и сети водоснабжения предусматриваются на первую очередь.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строительство сетей водоснабжения.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b/>
          <w:sz w:val="28"/>
          <w:szCs w:val="28"/>
          <w:lang w:eastAsia="ru-RU"/>
        </w:rPr>
        <w:t>В п</w:t>
      </w:r>
      <w:r w:rsidR="001A3FB5">
        <w:rPr>
          <w:rFonts w:ascii="Times New Roman" w:eastAsia="TimesNewRomanPSMT" w:hAnsi="Times New Roman" w:cs="Times New Roman"/>
          <w:b/>
          <w:sz w:val="28"/>
          <w:szCs w:val="28"/>
          <w:lang w:eastAsia="ru-RU"/>
        </w:rPr>
        <w:t>оселке</w:t>
      </w:r>
      <w:r w:rsidRPr="00A5282D">
        <w:rPr>
          <w:rFonts w:ascii="Times New Roman" w:eastAsia="TimesNewRomanPSMT" w:hAnsi="Times New Roman" w:cs="Times New Roman"/>
          <w:b/>
          <w:sz w:val="28"/>
          <w:szCs w:val="28"/>
          <w:lang w:eastAsia="ru-RU"/>
        </w:rPr>
        <w:t xml:space="preserve"> Нижний Кочергат,</w:t>
      </w:r>
      <w:r w:rsidRPr="00A5282D">
        <w:rPr>
          <w:rFonts w:ascii="Times New Roman" w:eastAsia="TimesNewRomanPSMT" w:hAnsi="Times New Roman" w:cs="Times New Roman"/>
          <w:sz w:val="28"/>
          <w:szCs w:val="28"/>
          <w:lang w:eastAsia="ru-RU"/>
        </w:rPr>
        <w:t xml:space="preserve"> на первую очередь и расчётный срок предусмотрено бурение скважин на воду, строительство водонапорных башен и сетей водоснабжения.</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Для существующих и проектируемых подземных источников водоснабжения (скважин) установить зоны санитарной охраны и оформить разрешение на недропользование.</w:t>
      </w:r>
    </w:p>
    <w:p w:rsidR="00A5282D" w:rsidRPr="00A5282D"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sz w:val="28"/>
          <w:szCs w:val="28"/>
          <w:lang w:eastAsia="ru-RU"/>
        </w:rPr>
        <w:t xml:space="preserve">Первый пояс зоны санитарной охраны одиночной скважины - это территория в радиусе 50 метров от скважины, которая должна быть озеленена, огорожена и обеспечена охраной, от несанкционированных </w:t>
      </w:r>
      <w:r w:rsidRPr="00A5282D">
        <w:rPr>
          <w:rFonts w:ascii="Times New Roman" w:eastAsia="TimesNewRomanPSMT" w:hAnsi="Times New Roman" w:cs="Times New Roman"/>
          <w:sz w:val="28"/>
          <w:szCs w:val="28"/>
          <w:lang w:eastAsia="ru-RU"/>
        </w:rPr>
        <w:lastRenderedPageBreak/>
        <w:t>доступов. Первым поясом зоны санитарной охраны водозаборных сооружений подземных вод - это огороженная территория этих сооружений. На этой территории запрещаются все виды строительства, не имеющего отношения к эксплуатации и реконструкции водозаборных сооружений; оголовки скважин должны быть закрыты на запорное устройство.</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Вышеуказанная схема будет реализована в период с 2015г. по 2032г. Проект разбивается на два этапа, на каждом из которых планируется реализация намеченных целей. Перечень мероприятий с разбивкой по годам </w:t>
      </w:r>
      <w:proofErr w:type="gramStart"/>
      <w:r w:rsidRPr="00A5282D">
        <w:rPr>
          <w:rFonts w:ascii="Times New Roman" w:eastAsia="Times New Roman" w:hAnsi="Times New Roman" w:cs="Times New Roman"/>
          <w:sz w:val="28"/>
          <w:szCs w:val="28"/>
          <w:lang w:eastAsia="ru-RU"/>
        </w:rPr>
        <w:t>приведены</w:t>
      </w:r>
      <w:proofErr w:type="gramEnd"/>
      <w:r w:rsidRPr="00A5282D">
        <w:rPr>
          <w:rFonts w:ascii="Times New Roman" w:eastAsia="Times New Roman" w:hAnsi="Times New Roman" w:cs="Times New Roman"/>
          <w:sz w:val="28"/>
          <w:szCs w:val="28"/>
          <w:lang w:eastAsia="ru-RU"/>
        </w:rPr>
        <w:t xml:space="preserve"> в таблице ниже.</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4183"/>
        <w:gridCol w:w="2126"/>
        <w:gridCol w:w="1843"/>
        <w:gridCol w:w="1560"/>
      </w:tblGrid>
      <w:tr w:rsidR="00A5282D" w:rsidRPr="00A5282D" w:rsidTr="00A5282D">
        <w:trPr>
          <w:tblHeader/>
        </w:trPr>
        <w:tc>
          <w:tcPr>
            <w:tcW w:w="461" w:type="dxa"/>
            <w:shd w:val="clear" w:color="auto" w:fill="BFBFBF"/>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w:t>
            </w:r>
          </w:p>
        </w:tc>
        <w:tc>
          <w:tcPr>
            <w:tcW w:w="418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Наименование мероприятия</w:t>
            </w:r>
          </w:p>
        </w:tc>
        <w:tc>
          <w:tcPr>
            <w:tcW w:w="212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Источник</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финансирования</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Планируемый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срок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мероприятия</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проекта</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с. Малое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80-150 мм, протяженность 5,5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водозаборные скважины 16 м³/час, 2 шт. и 1шт в резерве;</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резервуары чистой воды, V=150 м³, 2 шт.;</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36м³/час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3,9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3"/>
              </w:num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водозаборные скважины 6,5м³/час, 1 шт. и 1 шт. в резерве;</w:t>
            </w:r>
          </w:p>
          <w:p w:rsidR="00A5282D" w:rsidRPr="00A5282D" w:rsidRDefault="00A5282D" w:rsidP="00A5282D">
            <w:pPr>
              <w:numPr>
                <w:ilvl w:val="0"/>
                <w:numId w:val="23"/>
              </w:num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водонапорная башня; </w:t>
            </w:r>
          </w:p>
          <w:p w:rsidR="00A5282D" w:rsidRPr="00A5282D" w:rsidRDefault="00A5282D" w:rsidP="00A5282D">
            <w:pPr>
              <w:autoSpaceDE w:val="0"/>
              <w:autoSpaceDN w:val="0"/>
              <w:adjustRightInd w:val="0"/>
              <w:spacing w:after="0" w:line="240" w:lineRule="auto"/>
              <w:ind w:left="36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3)   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п. Большое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b/>
                <w:color w:val="000000"/>
                <w:lang w:eastAsia="ru-RU"/>
              </w:rPr>
              <w:t xml:space="preserve"> состоят из: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водозаборные скважины 8м³/час, 2 шт. и 1шт. в резерве;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резервуары чистой воды, V=100 м³, 2 шт.; </w:t>
            </w:r>
          </w:p>
          <w:p w:rsidR="00A5282D" w:rsidRPr="00A5282D" w:rsidRDefault="00A5282D" w:rsidP="00A5282D">
            <w:pPr>
              <w:numPr>
                <w:ilvl w:val="0"/>
                <w:numId w:val="24"/>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18 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80-125</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8,2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2,5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lang w:eastAsia="ru-RU"/>
              </w:rPr>
            </w:pPr>
            <w:r w:rsidRPr="00A5282D">
              <w:rPr>
                <w:rFonts w:ascii="Times New Roman" w:eastAsia="Times New Roman" w:hAnsi="Times New Roman" w:cs="Times New Roman"/>
                <w:b/>
                <w:i/>
                <w:color w:val="000000"/>
                <w:spacing w:val="3"/>
                <w:shd w:val="clear" w:color="auto" w:fill="FFFFFF"/>
              </w:rPr>
              <w:t>п. Нижний Кочергат</w:t>
            </w:r>
            <w:r w:rsidRPr="00A5282D">
              <w:rPr>
                <w:rFonts w:ascii="Times New Roman" w:eastAsia="Times New Roman" w:hAnsi="Times New Roman" w:cs="Times New Roman"/>
                <w:b/>
                <w:bCs/>
                <w:i/>
                <w:iCs/>
                <w:lang w:eastAsia="ru-RU"/>
              </w:rPr>
              <w:t xml:space="preserve"> </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spacing w:val="3"/>
                <w:shd w:val="clear" w:color="auto" w:fill="FFFFFF"/>
              </w:rPr>
              <w:t xml:space="preserve">Строительство </w:t>
            </w:r>
            <w:r w:rsidRPr="00A5282D">
              <w:rPr>
                <w:rFonts w:ascii="Times New Roman" w:eastAsia="Times New Roman" w:hAnsi="Times New Roman" w:cs="Times New Roman"/>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lang w:eastAsia="ru-RU"/>
              </w:rPr>
              <w:lastRenderedPageBreak/>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lang w:eastAsia="ru-RU"/>
              </w:rPr>
              <w:t>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7,3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накопительная ёмкость 15 м³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2,2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bl>
    <w:p w:rsidR="00A5282D" w:rsidRPr="00A5282D" w:rsidRDefault="00A5282D" w:rsidP="00A5282D">
      <w:pPr>
        <w:spacing w:after="0" w:line="240" w:lineRule="auto"/>
        <w:jc w:val="both"/>
        <w:rPr>
          <w:rFonts w:ascii="Times New Roman" w:eastAsia="Times New Roman" w:hAnsi="Times New Roman" w:cs="Times New Roman"/>
          <w:b/>
          <w:sz w:val="28"/>
          <w:szCs w:val="28"/>
          <w:lang w:eastAsia="ru-RU"/>
        </w:rPr>
      </w:pPr>
    </w:p>
    <w:p w:rsidR="00561D99" w:rsidRDefault="000F710D" w:rsidP="00561D99">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A5282D" w:rsidRPr="00A5282D">
        <w:rPr>
          <w:rFonts w:ascii="Times New Roman" w:eastAsia="Times New Roman" w:hAnsi="Times New Roman" w:cs="Times New Roman"/>
          <w:b/>
          <w:sz w:val="28"/>
          <w:szCs w:val="28"/>
          <w:lang w:eastAsia="ru-RU"/>
        </w:rPr>
        <w:t>.6. Экологические аспекты мероприятий по строительству, реконструкции и модернизации объектов водоснабжения.</w:t>
      </w:r>
    </w:p>
    <w:p w:rsidR="00561D99" w:rsidRDefault="00561D99" w:rsidP="00561D99">
      <w:pPr>
        <w:spacing w:after="0" w:line="240" w:lineRule="auto"/>
        <w:ind w:firstLine="709"/>
        <w:jc w:val="center"/>
        <w:rPr>
          <w:rFonts w:ascii="Times New Roman" w:eastAsia="Times New Roman" w:hAnsi="Times New Roman" w:cs="Times New Roman"/>
          <w:b/>
          <w:sz w:val="28"/>
          <w:szCs w:val="28"/>
          <w:lang w:eastAsia="ru-RU"/>
        </w:rPr>
      </w:pPr>
    </w:p>
    <w:p w:rsidR="00A5282D" w:rsidRPr="00561D99" w:rsidRDefault="00A5282D" w:rsidP="00561D99">
      <w:pPr>
        <w:spacing w:after="0" w:line="240" w:lineRule="auto"/>
        <w:ind w:firstLine="709"/>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Cs/>
          <w:iCs/>
          <w:sz w:val="28"/>
          <w:szCs w:val="28"/>
          <w:lang w:eastAsia="ru-RU"/>
        </w:rPr>
        <w:t>На территории  водозаборных соору</w:t>
      </w:r>
      <w:r w:rsidR="00561D99">
        <w:rPr>
          <w:rFonts w:ascii="Times New Roman" w:eastAsia="Times New Roman" w:hAnsi="Times New Roman" w:cs="Times New Roman"/>
          <w:bCs/>
          <w:iCs/>
          <w:sz w:val="28"/>
          <w:szCs w:val="28"/>
          <w:lang w:eastAsia="ru-RU"/>
        </w:rPr>
        <w:t xml:space="preserve">жений требуется установить зоны </w:t>
      </w:r>
      <w:r w:rsidRPr="00A5282D">
        <w:rPr>
          <w:rFonts w:ascii="Times New Roman" w:eastAsia="Times New Roman" w:hAnsi="Times New Roman" w:cs="Times New Roman"/>
          <w:bCs/>
          <w:iCs/>
          <w:sz w:val="28"/>
          <w:szCs w:val="28"/>
          <w:lang w:eastAsia="ru-RU"/>
        </w:rPr>
        <w:t>санитарной охраны, в соответствии с СанПиН 2.1.4.1110-02 «</w:t>
      </w:r>
      <w:r w:rsidRPr="00A5282D">
        <w:rPr>
          <w:rFonts w:ascii="Times New Roman" w:eastAsia="Times New Roman" w:hAnsi="Times New Roman" w:cs="Times New Roman"/>
          <w:bCs/>
          <w:sz w:val="28"/>
          <w:szCs w:val="28"/>
          <w:lang w:eastAsia="ru-RU"/>
        </w:rPr>
        <w:t xml:space="preserve">Зоны санитарной охраны источников водоснабжения и водопроводов питьевого назначения», а так же </w:t>
      </w:r>
      <w:r w:rsidRPr="00A5282D">
        <w:rPr>
          <w:rFonts w:ascii="Times New Roman" w:eastAsia="Times New Roman" w:hAnsi="Times New Roman" w:cs="Times New Roman"/>
          <w:bCs/>
          <w:iCs/>
          <w:sz w:val="28"/>
          <w:szCs w:val="28"/>
          <w:lang w:eastAsia="ru-RU"/>
        </w:rPr>
        <w:t>резер</w:t>
      </w:r>
      <w:r w:rsidR="00561D99">
        <w:rPr>
          <w:rFonts w:ascii="Times New Roman" w:eastAsia="Times New Roman" w:hAnsi="Times New Roman" w:cs="Times New Roman"/>
          <w:bCs/>
          <w:iCs/>
          <w:sz w:val="28"/>
          <w:szCs w:val="28"/>
          <w:lang w:eastAsia="ru-RU"/>
        </w:rPr>
        <w:t>вуары чистой воды. Очистку воды</w:t>
      </w:r>
      <w:r w:rsidRPr="00A5282D">
        <w:rPr>
          <w:rFonts w:ascii="Times New Roman" w:eastAsia="Times New Roman" w:hAnsi="Times New Roman" w:cs="Times New Roman"/>
          <w:bCs/>
          <w:iCs/>
          <w:sz w:val="28"/>
          <w:szCs w:val="28"/>
          <w:lang w:eastAsia="ru-RU"/>
        </w:rPr>
        <w:t xml:space="preserve"> осуществлять одноступенчатым фильтрованием. Химические реагенты для очистки воды </w:t>
      </w:r>
      <w:proofErr w:type="gramStart"/>
      <w:r w:rsidRPr="00A5282D">
        <w:rPr>
          <w:rFonts w:ascii="Times New Roman" w:eastAsia="Times New Roman" w:hAnsi="Times New Roman" w:cs="Times New Roman"/>
          <w:bCs/>
          <w:iCs/>
          <w:sz w:val="28"/>
          <w:szCs w:val="28"/>
          <w:lang w:eastAsia="ru-RU"/>
        </w:rPr>
        <w:t>применятся</w:t>
      </w:r>
      <w:proofErr w:type="gramEnd"/>
      <w:r w:rsidRPr="00A5282D">
        <w:rPr>
          <w:rFonts w:ascii="Times New Roman" w:eastAsia="Times New Roman" w:hAnsi="Times New Roman" w:cs="Times New Roman"/>
          <w:bCs/>
          <w:iCs/>
          <w:sz w:val="28"/>
          <w:szCs w:val="28"/>
          <w:lang w:eastAsia="ru-RU"/>
        </w:rPr>
        <w:t xml:space="preserve"> не будут.</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bookmarkStart w:id="18" w:name="_Toc360700204"/>
      <w:bookmarkStart w:id="19" w:name="_Toc360699818"/>
      <w:bookmarkStart w:id="20" w:name="_Toc360699432"/>
      <w:r w:rsidRPr="00A5282D">
        <w:rPr>
          <w:rFonts w:ascii="Times New Roman" w:eastAsia="Times New Roman" w:hAnsi="Times New Roman" w:cs="Times New Roman"/>
          <w:spacing w:val="3"/>
          <w:sz w:val="28"/>
          <w:szCs w:val="28"/>
          <w:shd w:val="clear" w:color="auto" w:fill="FFFFFF"/>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21" w:name="_Toc360700205"/>
      <w:bookmarkStart w:id="22" w:name="_Toc360699819"/>
      <w:bookmarkStart w:id="23" w:name="_Toc360699433"/>
      <w:bookmarkEnd w:id="18"/>
      <w:bookmarkEnd w:id="19"/>
      <w:bookmarkEnd w:id="20"/>
      <w:r w:rsidRPr="00A5282D">
        <w:rPr>
          <w:rFonts w:ascii="Times New Roman" w:eastAsia="Times New Roman" w:hAnsi="Times New Roman" w:cs="Times New Roman"/>
          <w:spacing w:val="3"/>
          <w:sz w:val="28"/>
          <w:szCs w:val="28"/>
          <w:shd w:val="clear" w:color="auto" w:fill="FFFFFF"/>
        </w:rPr>
        <w:t>Негативное воздействие на состояние поверхностных и подземных вод будет наблюдаться только в период строительства, носит временный характер и не окажет существенного влияния на состояние окружающей среды.</w:t>
      </w:r>
      <w:bookmarkEnd w:id="21"/>
      <w:bookmarkEnd w:id="22"/>
      <w:bookmarkEnd w:id="23"/>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A5282D">
      <w:pPr>
        <w:keepNext/>
        <w:spacing w:after="60" w:line="240" w:lineRule="auto"/>
        <w:ind w:firstLine="709"/>
        <w:jc w:val="center"/>
        <w:outlineLvl w:val="1"/>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w:t>
      </w:r>
      <w:r w:rsidR="00A5282D" w:rsidRPr="00A5282D">
        <w:rPr>
          <w:rFonts w:ascii="Times New Roman" w:eastAsia="Times New Roman" w:hAnsi="Times New Roman" w:cs="Times New Roman"/>
          <w:b/>
          <w:bCs/>
          <w:iCs/>
          <w:sz w:val="28"/>
          <w:szCs w:val="28"/>
          <w:lang w:eastAsia="ru-RU"/>
        </w:rPr>
        <w:t>.7. Оценка капитальных вложений в новое строительство, реконструкцию и модернизацию объектов централизованных систем водоснабжения</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color w:val="000000"/>
          <w:spacing w:val="3"/>
          <w:sz w:val="28"/>
          <w:szCs w:val="28"/>
          <w:lang w:eastAsia="ru-RU"/>
        </w:rPr>
      </w:pPr>
      <w:r w:rsidRPr="00A5282D">
        <w:rPr>
          <w:rFonts w:ascii="Times New Roman" w:eastAsia="Times New Roman" w:hAnsi="Times New Roman" w:cs="Times New Roman"/>
          <w:bCs/>
          <w:iCs/>
          <w:spacing w:val="3"/>
          <w:sz w:val="28"/>
          <w:szCs w:val="28"/>
          <w:lang w:eastAsia="ru-RU"/>
        </w:rPr>
        <w:t>Предложения по величине необходимых инвестиций в строительство и реконструкцию источников водоснабжения представлены в таблице №5</w:t>
      </w:r>
    </w:p>
    <w:p w:rsidR="00A5282D" w:rsidRPr="003F6292"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3F6292">
        <w:rPr>
          <w:rFonts w:ascii="Times New Roman" w:eastAsia="Times New Roman" w:hAnsi="Times New Roman" w:cs="Times New Roman"/>
          <w:spacing w:val="3"/>
          <w:sz w:val="28"/>
          <w:szCs w:val="28"/>
          <w:shd w:val="clear" w:color="auto" w:fill="FFFFFF"/>
        </w:rPr>
        <w:t>Предварительный расчет стоимости выполнения работ.</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 xml:space="preserve">В связи с этим, на дальнейших стадиях проектирования требуется </w:t>
      </w:r>
      <w:r w:rsidRPr="00A5282D">
        <w:rPr>
          <w:rFonts w:ascii="Times New Roman" w:eastAsia="Times New Roman" w:hAnsi="Times New Roman" w:cs="Times New Roman"/>
          <w:spacing w:val="3"/>
          <w:sz w:val="28"/>
          <w:szCs w:val="28"/>
          <w:shd w:val="clear" w:color="auto" w:fill="FFFFFF"/>
        </w:rPr>
        <w:lastRenderedPageBreak/>
        <w:t>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На этой стадии проекта еще нет, поэтому стоимость определяется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Расчетная стоимость мероприятий определена в соответствии с государственными укрупненными нормативами цены строительства, утвержденными приказом Министерства строительства и жилищно-коммунального хозяйства Российской Федерации от 28 августа 2014 г. № 506/</w:t>
      </w:r>
      <w:proofErr w:type="spellStart"/>
      <w:proofErr w:type="gramStart"/>
      <w:r w:rsidRPr="00A5282D">
        <w:rPr>
          <w:rFonts w:ascii="Times New Roman" w:eastAsia="Times New Roman" w:hAnsi="Times New Roman" w:cs="Times New Roman"/>
          <w:spacing w:val="3"/>
          <w:sz w:val="28"/>
          <w:szCs w:val="28"/>
          <w:shd w:val="clear" w:color="auto" w:fill="FFFFFF"/>
        </w:rPr>
        <w:t>пр</w:t>
      </w:r>
      <w:proofErr w:type="spellEnd"/>
      <w:proofErr w:type="gramEnd"/>
      <w:r w:rsidRPr="00A5282D">
        <w:rPr>
          <w:rFonts w:ascii="Times New Roman" w:eastAsia="Times New Roman" w:hAnsi="Times New Roman" w:cs="Times New Roman"/>
          <w:spacing w:val="3"/>
          <w:sz w:val="28"/>
          <w:szCs w:val="28"/>
          <w:shd w:val="clear" w:color="auto" w:fill="FFFFFF"/>
        </w:rPr>
        <w:t>, с учетом индексов-дефляторов до 2022 и 2030г.г. в соответствии с указаниями Минэкономразвития РФ (письмо № 21790-АК/Д03 от 05.10.2011г. "Об индексах цен и индексах-дефляторах для прогнозирования цен").</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Результаты расчетов приведены в таблице ниже.</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 5</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1843"/>
        <w:gridCol w:w="1701"/>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5954"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70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xml:space="preserve">проекта </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5954"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80-150 мм, протяженность 5,5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28 042,95</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128"/>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водозаборные скважины 16 м³/час, 2 шт. и 1шт в резерве;</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резервуары чистой воды, V=150 м³, 2 шт.;</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36м³/час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10 306,22</w:t>
            </w:r>
          </w:p>
          <w:p w:rsidR="00A5282D" w:rsidRPr="00A5282D" w:rsidRDefault="00A5282D" w:rsidP="00A5282D">
            <w:pPr>
              <w:widowControl w:val="0"/>
              <w:tabs>
                <w:tab w:val="left" w:pos="1616"/>
              </w:tabs>
              <w:spacing w:after="0" w:line="240" w:lineRule="auto"/>
              <w:jc w:val="both"/>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1 742,36</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6 392,61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3,9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22 983,27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8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6"/>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водозаборные скважины 6,5м³/час, 1 шт. и 1 шт. в резерве;</w:t>
            </w:r>
          </w:p>
          <w:p w:rsidR="00A5282D" w:rsidRPr="00A5282D" w:rsidRDefault="00A5282D" w:rsidP="00A5282D">
            <w:pPr>
              <w:numPr>
                <w:ilvl w:val="0"/>
                <w:numId w:val="26"/>
              </w:num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4 804,90</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1 801,84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3003,06</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highlight w:val="yellow"/>
                <w:shd w:val="clear" w:color="auto" w:fill="FFFFFF"/>
              </w:rPr>
            </w:pP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lastRenderedPageBreak/>
              <w:t>5</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b/>
                <w:color w:val="000000"/>
                <w:sz w:val="24"/>
                <w:szCs w:val="24"/>
                <w:lang w:eastAsia="ru-RU"/>
              </w:rPr>
              <w:t xml:space="preserve"> состоят из: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водозаборные скважины 8м³/час, 2 шт. и 1шт. в резерве;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резервуары чистой воды, V=100 м³, 2 шт.;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18 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6 707,84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1 340,28</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3 196,31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80-125</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8,2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44 387,98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14 732,87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pacing w:val="3"/>
                <w:sz w:val="24"/>
                <w:szCs w:val="24"/>
                <w:shd w:val="clear" w:color="auto" w:fill="FFFFFF"/>
              </w:rPr>
              <w:t xml:space="preserve">Строительство </w:t>
            </w:r>
            <w:r w:rsidRPr="00A5282D">
              <w:rPr>
                <w:rFonts w:ascii="Times New Roman" w:eastAsia="Times New Roman" w:hAnsi="Times New Roman" w:cs="Times New Roman"/>
                <w:sz w:val="24"/>
                <w:szCs w:val="24"/>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3 136,26</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9</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7,3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32 838,38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10</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3 903,98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11</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12 319,08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r w:rsidRPr="00A5282D">
              <w:rPr>
                <w:rFonts w:ascii="Times New Roman" w:eastAsia="Times New Roman" w:hAnsi="Times New Roman" w:cs="Times New Roman"/>
                <w:b/>
                <w:color w:val="000000"/>
                <w:spacing w:val="3"/>
                <w:sz w:val="24"/>
                <w:szCs w:val="24"/>
                <w:shd w:val="clear" w:color="auto" w:fill="FFFFFF"/>
              </w:rPr>
              <w:t>161 180,46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3F6292">
      <w:pPr>
        <w:widowControl w:val="0"/>
        <w:spacing w:after="0" w:line="240" w:lineRule="auto"/>
        <w:jc w:val="both"/>
        <w:rPr>
          <w:rFonts w:ascii="Times New Roman" w:eastAsia="Times New Roman" w:hAnsi="Times New Roman" w:cs="Times New Roman"/>
          <w:b/>
          <w:color w:val="FF0000"/>
          <w:spacing w:val="3"/>
          <w:sz w:val="28"/>
          <w:szCs w:val="28"/>
          <w:shd w:val="clear" w:color="auto" w:fill="FFFFFF"/>
        </w:rPr>
      </w:pPr>
    </w:p>
    <w:p w:rsidR="00A5282D" w:rsidRPr="00A5282D" w:rsidRDefault="000F710D" w:rsidP="00A5282D">
      <w:pPr>
        <w:widowControl w:val="0"/>
        <w:spacing w:after="0" w:line="240" w:lineRule="auto"/>
        <w:ind w:firstLine="709"/>
        <w:jc w:val="center"/>
        <w:rPr>
          <w:rFonts w:ascii="Times New Roman" w:eastAsia="Times New Roman" w:hAnsi="Times New Roman" w:cs="Times New Roman"/>
          <w:b/>
          <w:spacing w:val="3"/>
          <w:sz w:val="28"/>
          <w:szCs w:val="28"/>
          <w:shd w:val="clear" w:color="auto" w:fill="FFFFFF"/>
        </w:rPr>
      </w:pPr>
      <w:r>
        <w:rPr>
          <w:rFonts w:ascii="Times New Roman" w:eastAsia="Times New Roman" w:hAnsi="Times New Roman" w:cs="Times New Roman"/>
          <w:b/>
          <w:spacing w:val="3"/>
          <w:sz w:val="28"/>
          <w:szCs w:val="28"/>
          <w:shd w:val="clear" w:color="auto" w:fill="FFFFFF"/>
        </w:rPr>
        <w:t>1</w:t>
      </w:r>
      <w:r w:rsidR="00A5282D" w:rsidRPr="00A5282D">
        <w:rPr>
          <w:rFonts w:ascii="Times New Roman" w:eastAsia="Times New Roman" w:hAnsi="Times New Roman" w:cs="Times New Roman"/>
          <w:b/>
          <w:spacing w:val="3"/>
          <w:sz w:val="28"/>
          <w:szCs w:val="28"/>
          <w:shd w:val="clear" w:color="auto" w:fill="FFFFFF"/>
        </w:rPr>
        <w:t>.8. Целевые показатели развития централизованных систем водоснабжения.</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К целевым показателям деятельности организаций, осуществляющих холодное водоснабжение, относятся:</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1. Показатели качества питьевой воды.</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 xml:space="preserve">Обеспечение качества питьевой воды должно проводиться в соответствии с Федеральным законом от 07.12.2011 </w:t>
      </w:r>
      <w:r w:rsidR="003F6292">
        <w:rPr>
          <w:rFonts w:ascii="Times New Roman" w:eastAsia="Times New Roman" w:hAnsi="Times New Roman" w:cs="Times New Roman"/>
          <w:spacing w:val="3"/>
          <w:sz w:val="28"/>
          <w:szCs w:val="28"/>
          <w:shd w:val="clear" w:color="auto" w:fill="FFFFFF"/>
        </w:rPr>
        <w:t>№</w:t>
      </w:r>
      <w:r w:rsidRPr="00A5282D">
        <w:rPr>
          <w:rFonts w:ascii="Times New Roman" w:eastAsia="Times New Roman" w:hAnsi="Times New Roman" w:cs="Times New Roman"/>
          <w:spacing w:val="3"/>
          <w:sz w:val="28"/>
          <w:szCs w:val="28"/>
          <w:shd w:val="clear" w:color="auto" w:fill="FFFFFF"/>
        </w:rPr>
        <w:t xml:space="preserve"> 416-ФЗ (ред. от 23.07.2013) "О водоснабжении и водоотведении", глава 4.</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Увеличение в процентном соотношении доли воды, обрабатываемой по НДТ (наилучшим доступным технологиям).</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2. Показатели надежности и бесперебойности водоснабжения.</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Использование надежного и проверенного насосного оборудования от хорошо зарекомендовавших себя фирм-производителей.</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Снижение количества перебоев в снабжении потребителей услугами водоснабжения (часов на потребителя), своевременная установка резервных насосов.</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3. Показатели качества обслуживания абонентов.</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Улучшение качества питьевой воды, установка станций обезжелезивания (метод обратного осмоса, добавление коагулянтов) и умягчения. Обеспечение населения централизованным водоснабжением.</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0F710D">
      <w:pPr>
        <w:keepNext/>
        <w:spacing w:after="0" w:line="240" w:lineRule="auto"/>
        <w:ind w:left="852"/>
        <w:jc w:val="center"/>
        <w:outlineLvl w:val="1"/>
        <w:rPr>
          <w:rFonts w:ascii="Times New Roman" w:eastAsia="Times New Roman" w:hAnsi="Times New Roman" w:cs="Times New Roman"/>
          <w:b/>
          <w:bCs/>
          <w:iCs/>
          <w:sz w:val="28"/>
          <w:szCs w:val="28"/>
          <w:lang w:eastAsia="ru-RU"/>
        </w:rPr>
      </w:pPr>
      <w:bookmarkStart w:id="24" w:name="_Toc220749676"/>
      <w:bookmarkStart w:id="25" w:name="_Toc220824612"/>
      <w:r>
        <w:rPr>
          <w:rFonts w:ascii="Times New Roman" w:eastAsia="Times New Roman" w:hAnsi="Times New Roman" w:cs="Times New Roman"/>
          <w:b/>
          <w:bCs/>
          <w:iCs/>
          <w:sz w:val="28"/>
          <w:szCs w:val="28"/>
          <w:lang w:eastAsia="ru-RU"/>
        </w:rPr>
        <w:t xml:space="preserve">1.9 </w:t>
      </w:r>
      <w:r w:rsidR="00A5282D" w:rsidRPr="00A5282D">
        <w:rPr>
          <w:rFonts w:ascii="Times New Roman" w:eastAsia="Times New Roman" w:hAnsi="Times New Roman" w:cs="Times New Roman"/>
          <w:b/>
          <w:bCs/>
          <w:iCs/>
          <w:sz w:val="28"/>
          <w:szCs w:val="28"/>
          <w:lang w:eastAsia="ru-RU"/>
        </w:rPr>
        <w:t>Определение эффекта от реализации мероприятий по развитию и модернизации системы водоснабжения, обоснование и расчет показателей результативности</w:t>
      </w:r>
      <w:bookmarkEnd w:id="24"/>
      <w:bookmarkEnd w:id="25"/>
    </w:p>
    <w:p w:rsidR="00A5282D" w:rsidRPr="00A5282D" w:rsidRDefault="00A5282D" w:rsidP="003F6292">
      <w:pPr>
        <w:spacing w:after="0" w:line="240" w:lineRule="auto"/>
        <w:rPr>
          <w:rFonts w:ascii="Times New Roman" w:eastAsia="Times New Roman" w:hAnsi="Times New Roman" w:cs="Times New Roman"/>
          <w:sz w:val="24"/>
          <w:szCs w:val="24"/>
          <w:lang w:eastAsia="ru-RU"/>
        </w:rPr>
      </w:pP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6" w:name="_Toc220749677"/>
      <w:bookmarkStart w:id="27" w:name="_Toc220824613"/>
      <w:r>
        <w:rPr>
          <w:rFonts w:ascii="Times New Roman" w:eastAsia="Times New Roman" w:hAnsi="Times New Roman" w:cs="Times New Roman"/>
          <w:b/>
          <w:bCs/>
          <w:sz w:val="28"/>
          <w:szCs w:val="28"/>
          <w:lang w:eastAsia="ru-RU"/>
        </w:rPr>
        <w:lastRenderedPageBreak/>
        <w:t>1.9.1.</w:t>
      </w:r>
      <w:r w:rsidR="00A5282D"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и модернизации системы водоснабжения</w:t>
      </w:r>
      <w:bookmarkEnd w:id="26"/>
      <w:bookmarkEnd w:id="27"/>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Реализация мероприятий по развитию и модернизации системы водоснабжения Голоустненского МО позволит к 2032 году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обеспечить население муниципального образования централизованным водоснабжением до 85 %;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сбалансированность системы коммунальной инфраструктуры, т.е. повышение уровня загрузки оборудования в системах водоснабжения, повышение эффективности использования имеющегося водного запаса, максимальное обеспечение системы водоснабжения приборами учёта.</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8" w:name="_Toc220749678"/>
      <w:bookmarkStart w:id="29" w:name="_Toc220824614"/>
      <w:r>
        <w:rPr>
          <w:rFonts w:ascii="Times New Roman" w:eastAsia="Times New Roman" w:hAnsi="Times New Roman" w:cs="Times New Roman"/>
          <w:b/>
          <w:bCs/>
          <w:sz w:val="28"/>
          <w:szCs w:val="28"/>
          <w:lang w:eastAsia="ru-RU"/>
        </w:rPr>
        <w:t>1.9.2.</w:t>
      </w:r>
      <w:r w:rsidR="00A5282D"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и модернизации системы водоснабжения</w:t>
      </w:r>
      <w:bookmarkEnd w:id="28"/>
      <w:bookmarkEnd w:id="29"/>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водоснабжения являются: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до 85% жителей поселения;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качественное улучшение показателей питьевой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бесперебойного водоснабжения.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В совокупности социальным эффектом станет улучшение условий жизни населения муниципального образования.</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0" w:name="_Toc220749679"/>
      <w:bookmarkStart w:id="31" w:name="_Toc220824615"/>
      <w:r>
        <w:rPr>
          <w:rFonts w:ascii="Times New Roman" w:eastAsia="Times New Roman" w:hAnsi="Times New Roman" w:cs="Times New Roman"/>
          <w:b/>
          <w:bCs/>
          <w:sz w:val="28"/>
          <w:szCs w:val="28"/>
          <w:lang w:eastAsia="ru-RU"/>
        </w:rPr>
        <w:t>1.9.3.</w:t>
      </w:r>
      <w:r w:rsidR="00A5282D"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и модернизации системы водоснабжения</w:t>
      </w:r>
      <w:bookmarkEnd w:id="30"/>
      <w:bookmarkEnd w:id="31"/>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и модернизации системы водоснабжения относятся: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снижение удельных расходов на энергию и другие эксплу</w:t>
      </w:r>
      <w:r>
        <w:rPr>
          <w:rFonts w:ascii="Times New Roman" w:eastAsia="Times New Roman" w:hAnsi="Times New Roman" w:cs="Times New Roman"/>
          <w:bCs/>
          <w:sz w:val="28"/>
          <w:szCs w:val="28"/>
          <w:lang w:eastAsia="ru-RU"/>
        </w:rPr>
        <w:t>а</w:t>
      </w:r>
      <w:r w:rsidR="00A5282D" w:rsidRPr="00A5282D">
        <w:rPr>
          <w:rFonts w:ascii="Times New Roman" w:eastAsia="Times New Roman" w:hAnsi="Times New Roman" w:cs="Times New Roman"/>
          <w:bCs/>
          <w:sz w:val="28"/>
          <w:szCs w:val="28"/>
          <w:lang w:eastAsia="ru-RU"/>
        </w:rPr>
        <w:t>тационные расходы;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рост количества потребителей и объема предоставляемых услуг.</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2" w:name="_Toc220749680"/>
      <w:bookmarkStart w:id="33" w:name="_Toc220824616"/>
      <w:r>
        <w:rPr>
          <w:rFonts w:ascii="Times New Roman" w:eastAsia="Times New Roman" w:hAnsi="Times New Roman" w:cs="Times New Roman"/>
          <w:b/>
          <w:bCs/>
          <w:sz w:val="28"/>
          <w:szCs w:val="28"/>
          <w:lang w:eastAsia="ru-RU"/>
        </w:rPr>
        <w:t>1.9.4.</w:t>
      </w:r>
      <w:r w:rsidR="00A5282D"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и модернизации системы водоснабжения</w:t>
      </w:r>
      <w:bookmarkEnd w:id="32"/>
      <w:bookmarkEnd w:id="33"/>
    </w:p>
    <w:p w:rsidR="00A5282D" w:rsidRPr="00A5282D" w:rsidRDefault="00A5282D" w:rsidP="00561D99">
      <w:pPr>
        <w:widowControl w:val="0"/>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и модернизацию объектов водоснабжения, позволит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повышение надежности и эффективности работы;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экономия электрической энергии на отдельных скважинах до 20 %;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доведение отбора воды из скважин до утвержденных запасов;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уменьшение межремонтного интервала оборудования</w:t>
      </w:r>
      <w:r w:rsidR="00A5282D" w:rsidRPr="003F6292">
        <w:rPr>
          <w:rFonts w:ascii="Times New Roman" w:eastAsia="Times New Roman" w:hAnsi="Times New Roman" w:cs="Times New Roman"/>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качества питьевой воды с учетом требования действующего законодательства;</w:t>
      </w:r>
    </w:p>
    <w:p w:rsidR="00A5282D" w:rsidRPr="00A5282D" w:rsidRDefault="00A5282D" w:rsidP="003F6292">
      <w:pPr>
        <w:widowControl w:val="0"/>
        <w:tabs>
          <w:tab w:val="num" w:pos="1440"/>
        </w:tabs>
        <w:spacing w:after="0" w:line="240" w:lineRule="auto"/>
        <w:ind w:left="72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Сети водоснабжения</w:t>
      </w:r>
      <w:r w:rsidRPr="003F6292">
        <w:rPr>
          <w:rFonts w:ascii="Times New Roman" w:eastAsia="Times New Roman" w:hAnsi="Times New Roman" w:cs="Times New Roman"/>
          <w:b/>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строительство трубопроводов водоснабжения с достаточной пропускной способностью для обеспечения надежного водоснабжения и пожаротушения существующей и перспективной застройки;</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A5282D" w:rsidRPr="00A5282D">
        <w:rPr>
          <w:rFonts w:ascii="Times New Roman" w:eastAsia="Times New Roman" w:hAnsi="Times New Roman" w:cs="Times New Roman"/>
          <w:bCs/>
          <w:sz w:val="28"/>
          <w:szCs w:val="28"/>
          <w:lang w:eastAsia="ru-RU"/>
        </w:rPr>
        <w:t>возможность анализа объемов подаваемой и потребляемой воды, возможность определения потерь и разработки мероприятий по рациональному использованию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стабильного давления в сетях водоснабжения в период максимального водоразбора, снятие перегрузок с магистральных водоводов и насосного оборудования;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объектов социального обслуживания и жилую застройку как существующую, так и перспективную.</w:t>
      </w: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CA617B" w:rsidRDefault="00CA617B" w:rsidP="00CA617B">
      <w:pPr>
        <w:spacing w:before="100" w:beforeAutospacing="1" w:after="260" w:line="240" w:lineRule="auto"/>
        <w:rPr>
          <w:rFonts w:ascii="Times New Roman" w:eastAsia="Times New Roman" w:hAnsi="Times New Roman" w:cs="Times New Roman"/>
          <w:bCs/>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561D99" w:rsidRDefault="00561D99" w:rsidP="00CA617B">
      <w:pPr>
        <w:spacing w:after="0" w:line="240" w:lineRule="auto"/>
        <w:jc w:val="right"/>
        <w:rPr>
          <w:rFonts w:ascii="Times New Roman" w:eastAsia="Times New Roman" w:hAnsi="Times New Roman" w:cs="Times New Roman"/>
          <w:sz w:val="28"/>
          <w:szCs w:val="28"/>
          <w:lang w:eastAsia="ru-RU"/>
        </w:rPr>
      </w:pPr>
    </w:p>
    <w:p w:rsidR="00561D99" w:rsidRDefault="00561D99" w:rsidP="00CA617B">
      <w:pPr>
        <w:spacing w:after="0" w:line="240" w:lineRule="auto"/>
        <w:jc w:val="right"/>
        <w:rPr>
          <w:rFonts w:ascii="Times New Roman" w:eastAsia="Times New Roman" w:hAnsi="Times New Roman" w:cs="Times New Roman"/>
          <w:sz w:val="28"/>
          <w:szCs w:val="28"/>
          <w:lang w:eastAsia="ru-RU"/>
        </w:rPr>
      </w:pPr>
    </w:p>
    <w:p w:rsidR="00561D99" w:rsidRDefault="00561D99" w:rsidP="00CA617B">
      <w:pPr>
        <w:spacing w:after="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B43F34">
        <w:rPr>
          <w:rFonts w:ascii="Times New Roman" w:eastAsia="Times New Roman" w:hAnsi="Times New Roman" w:cs="Times New Roman"/>
          <w:sz w:val="28"/>
          <w:szCs w:val="28"/>
          <w:lang w:eastAsia="ru-RU"/>
        </w:rPr>
        <w:t>решению Думы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9D0EE9" w:rsidRPr="009D0EE9">
        <w:rPr>
          <w:rFonts w:ascii="Times New Roman" w:eastAsia="Times New Roman" w:hAnsi="Times New Roman" w:cs="Times New Roman"/>
          <w:sz w:val="28"/>
          <w:szCs w:val="28"/>
          <w:lang w:eastAsia="ru-RU"/>
        </w:rPr>
        <w:t>_________ 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_____</w:t>
      </w:r>
    </w:p>
    <w:p w:rsidR="009D0EE9" w:rsidRDefault="009D0EE9" w:rsidP="000F710D">
      <w:pPr>
        <w:keepNext/>
        <w:spacing w:after="0" w:line="240" w:lineRule="auto"/>
        <w:jc w:val="center"/>
        <w:outlineLvl w:val="0"/>
        <w:rPr>
          <w:rFonts w:ascii="Times New Roman" w:eastAsia="Times New Roman" w:hAnsi="Times New Roman" w:cs="Times New Roman"/>
          <w:sz w:val="28"/>
          <w:szCs w:val="28"/>
          <w:lang w:eastAsia="ru-RU"/>
        </w:rPr>
      </w:pPr>
      <w:bookmarkStart w:id="34" w:name="_Toc220749681"/>
      <w:bookmarkStart w:id="35" w:name="_Toc220824617"/>
    </w:p>
    <w:p w:rsidR="00A5282D" w:rsidRPr="00A5282D" w:rsidRDefault="000F710D" w:rsidP="000F710D">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2.</w:t>
      </w:r>
      <w:r w:rsidR="003F6292">
        <w:rPr>
          <w:rFonts w:ascii="Times New Roman" w:eastAsia="Times New Roman" w:hAnsi="Times New Roman" w:cs="Times New Roman"/>
          <w:b/>
          <w:bCs/>
          <w:kern w:val="32"/>
          <w:sz w:val="28"/>
          <w:szCs w:val="28"/>
          <w:lang w:eastAsia="ru-RU"/>
        </w:rPr>
        <w:t xml:space="preserve"> </w:t>
      </w:r>
      <w:r w:rsidR="00A5282D" w:rsidRPr="00A5282D">
        <w:rPr>
          <w:rFonts w:ascii="Times New Roman" w:eastAsia="Times New Roman" w:hAnsi="Times New Roman" w:cs="Times New Roman"/>
          <w:b/>
          <w:bCs/>
          <w:kern w:val="32"/>
          <w:sz w:val="28"/>
          <w:szCs w:val="28"/>
          <w:lang w:eastAsia="ru-RU"/>
        </w:rPr>
        <w:t>КОМПЛЕКСНОЕ РАЗВИТИЕ СИСТЕМЫ ВОДООТВЕДЕНИ</w:t>
      </w:r>
      <w:bookmarkEnd w:id="34"/>
      <w:bookmarkEnd w:id="35"/>
      <w:r w:rsidR="00A5282D" w:rsidRPr="00A5282D">
        <w:rPr>
          <w:rFonts w:ascii="Times New Roman" w:eastAsia="Times New Roman" w:hAnsi="Times New Roman" w:cs="Times New Roman"/>
          <w:b/>
          <w:bCs/>
          <w:kern w:val="32"/>
          <w:sz w:val="28"/>
          <w:szCs w:val="28"/>
          <w:lang w:eastAsia="ru-RU"/>
        </w:rPr>
        <w:t>Я ГОЛОУСТНЕНСКОГО МУНИЦИПАЛЬНОГО ОБРАЗОВАНИЯ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Централизованное водоотведение в Голоустненском </w:t>
      </w:r>
      <w:r w:rsidR="00B43F34">
        <w:rPr>
          <w:rFonts w:ascii="Times New Roman" w:eastAsia="Times New Roman" w:hAnsi="Times New Roman" w:cs="Times New Roman"/>
          <w:sz w:val="28"/>
          <w:szCs w:val="28"/>
          <w:lang w:eastAsia="ru-RU"/>
        </w:rPr>
        <w:t>муниципальном образовании</w:t>
      </w:r>
      <w:r w:rsidRPr="00A5282D">
        <w:rPr>
          <w:rFonts w:ascii="Times New Roman" w:eastAsia="Times New Roman" w:hAnsi="Times New Roman" w:cs="Times New Roman"/>
          <w:sz w:val="28"/>
          <w:szCs w:val="28"/>
          <w:lang w:eastAsia="ru-RU"/>
        </w:rPr>
        <w:t xml:space="preserve"> отсутствует. Жители пользуются выгребными ямами или надворными уборными.</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highlight w:val="yellow"/>
          <w:lang w:eastAsia="ru-RU"/>
        </w:rPr>
      </w:pPr>
      <w:r w:rsidRPr="00A5282D">
        <w:rPr>
          <w:rFonts w:ascii="Times New Roman" w:eastAsia="Times New Roman" w:hAnsi="Times New Roman" w:cs="Times New Roman"/>
          <w:sz w:val="28"/>
          <w:szCs w:val="28"/>
          <w:lang w:eastAsia="ru-RU"/>
        </w:rPr>
        <w:t>На территории поселения отсутствуют собственные канализационные очистные сооружения, как хозяйственно-бытовых и промышленных, так и ливневых стоков.</w:t>
      </w:r>
    </w:p>
    <w:p w:rsidR="00A5282D" w:rsidRPr="00A5282D" w:rsidRDefault="00A5282D" w:rsidP="00A5282D">
      <w:pPr>
        <w:spacing w:after="0" w:line="240" w:lineRule="auto"/>
        <w:ind w:left="360"/>
        <w:jc w:val="both"/>
        <w:rPr>
          <w:rFonts w:ascii="Times New Roman" w:eastAsia="Times New Roman" w:hAnsi="Times New Roman" w:cs="Times New Roman"/>
          <w:sz w:val="28"/>
          <w:szCs w:val="28"/>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 xml:space="preserve">Предложения по строительству, реконструкции и модернизации </w:t>
      </w: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объектов систем водоотведения</w:t>
      </w:r>
    </w:p>
    <w:p w:rsidR="00561D99"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Генеральным планом Голоустненского </w:t>
      </w:r>
      <w:r w:rsidR="00B43F34">
        <w:rPr>
          <w:rFonts w:ascii="Times New Roman" w:eastAsia="Times New Roman" w:hAnsi="Times New Roman" w:cs="Times New Roman"/>
          <w:sz w:val="28"/>
          <w:szCs w:val="28"/>
          <w:lang w:eastAsia="ru-RU"/>
        </w:rPr>
        <w:t>муниципального образования</w:t>
      </w:r>
      <w:r w:rsidRPr="00A5282D">
        <w:rPr>
          <w:rFonts w:ascii="Times New Roman" w:eastAsia="Times New Roman" w:hAnsi="Times New Roman" w:cs="Times New Roman"/>
          <w:sz w:val="28"/>
          <w:szCs w:val="28"/>
          <w:lang w:eastAsia="ru-RU"/>
        </w:rPr>
        <w:t xml:space="preserve"> </w:t>
      </w:r>
      <w:bookmarkStart w:id="36" w:name="_Toc220824639"/>
      <w:r w:rsidRPr="00A5282D">
        <w:rPr>
          <w:rFonts w:ascii="Times New Roman" w:eastAsia="Times New Roman" w:hAnsi="Times New Roman" w:cs="Times New Roman"/>
          <w:b/>
          <w:sz w:val="28"/>
          <w:szCs w:val="28"/>
          <w:lang w:eastAsia="ru-RU"/>
        </w:rPr>
        <w:t xml:space="preserve">в </w:t>
      </w:r>
      <w:r w:rsidRPr="00A5282D">
        <w:rPr>
          <w:rFonts w:ascii="Times New Roman" w:eastAsia="TimesNewRomanPSMT" w:hAnsi="Times New Roman" w:cs="Times New Roman"/>
          <w:b/>
          <w:sz w:val="28"/>
          <w:szCs w:val="28"/>
          <w:lang w:eastAsia="ru-RU"/>
        </w:rPr>
        <w:t>с</w:t>
      </w:r>
      <w:r w:rsidR="003F6292">
        <w:rPr>
          <w:rFonts w:ascii="Times New Roman" w:eastAsia="TimesNewRomanPSMT" w:hAnsi="Times New Roman" w:cs="Times New Roman"/>
          <w:b/>
          <w:sz w:val="28"/>
          <w:szCs w:val="28"/>
          <w:lang w:eastAsia="ru-RU"/>
        </w:rPr>
        <w:t>еле</w:t>
      </w:r>
      <w:r w:rsidRPr="00A5282D">
        <w:rPr>
          <w:rFonts w:ascii="Times New Roman" w:eastAsia="TimesNewRomanPSMT" w:hAnsi="Times New Roman" w:cs="Times New Roman"/>
          <w:b/>
          <w:sz w:val="28"/>
          <w:szCs w:val="28"/>
          <w:lang w:eastAsia="ru-RU"/>
        </w:rPr>
        <w:t xml:space="preserve"> Малое Голоустное</w:t>
      </w:r>
      <w:r w:rsidRPr="00A5282D">
        <w:rPr>
          <w:rFonts w:ascii="Times New Roman" w:eastAsia="TimesNewRomanPSMT" w:hAnsi="Times New Roman" w:cs="Times New Roman"/>
          <w:sz w:val="28"/>
          <w:szCs w:val="28"/>
          <w:lang w:eastAsia="ru-RU"/>
        </w:rPr>
        <w:t xml:space="preserve">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500м³/</w:t>
      </w:r>
      <w:proofErr w:type="spellStart"/>
      <w:r w:rsidRPr="00A5282D">
        <w:rPr>
          <w:rFonts w:ascii="Times New Roman" w:eastAsia="TimesNewRomanPSMT" w:hAnsi="Times New Roman" w:cs="Times New Roman"/>
          <w:sz w:val="28"/>
          <w:szCs w:val="28"/>
          <w:lang w:eastAsia="ru-RU"/>
        </w:rPr>
        <w:t>сут</w:t>
      </w:r>
      <w:proofErr w:type="spellEnd"/>
      <w:r w:rsidRPr="00A5282D">
        <w:rPr>
          <w:rFonts w:ascii="Times New Roman" w:eastAsia="TimesNewRomanPSMT" w:hAnsi="Times New Roman" w:cs="Times New Roman"/>
          <w:sz w:val="28"/>
          <w:szCs w:val="28"/>
          <w:lang w:eastAsia="ru-RU"/>
        </w:rPr>
        <w:t>, с механической, биологической очисткой, обеззараживанием сточных вод и осадка. Сброс очищенных сточных вод в р. Экорлик. На расчётный срок предусмотрено строительство сетей хозяйственно-бытовой канализации.</w:t>
      </w:r>
    </w:p>
    <w:p w:rsidR="00A5282D" w:rsidRPr="00561D99" w:rsidRDefault="00A5282D" w:rsidP="00561D99">
      <w:pPr>
        <w:autoSpaceDE w:val="0"/>
        <w:autoSpaceDN w:val="0"/>
        <w:adjustRightInd w:val="0"/>
        <w:spacing w:after="0" w:line="240" w:lineRule="auto"/>
        <w:ind w:firstLine="709"/>
        <w:jc w:val="both"/>
        <w:rPr>
          <w:rFonts w:ascii="Times New Roman" w:eastAsia="TimesNewRomanPSMT" w:hAnsi="Times New Roman" w:cs="Times New Roman"/>
          <w:sz w:val="28"/>
          <w:szCs w:val="28"/>
          <w:lang w:eastAsia="ru-RU"/>
        </w:rPr>
      </w:pPr>
      <w:r w:rsidRPr="00A5282D">
        <w:rPr>
          <w:rFonts w:ascii="Times New Roman" w:eastAsia="TimesNewRomanPSMT" w:hAnsi="Times New Roman" w:cs="Times New Roman"/>
          <w:b/>
          <w:bCs/>
          <w:iCs/>
          <w:sz w:val="28"/>
          <w:szCs w:val="28"/>
          <w:lang w:eastAsia="ru-RU"/>
        </w:rPr>
        <w:t>В п</w:t>
      </w:r>
      <w:r w:rsidR="003F6292">
        <w:rPr>
          <w:rFonts w:ascii="Times New Roman" w:eastAsia="TimesNewRomanPSMT" w:hAnsi="Times New Roman" w:cs="Times New Roman"/>
          <w:b/>
          <w:bCs/>
          <w:iCs/>
          <w:sz w:val="28"/>
          <w:szCs w:val="28"/>
          <w:lang w:eastAsia="ru-RU"/>
        </w:rPr>
        <w:t>оселке</w:t>
      </w:r>
      <w:r w:rsidRPr="00A5282D">
        <w:rPr>
          <w:rFonts w:ascii="Times New Roman" w:eastAsia="TimesNewRomanPSMT" w:hAnsi="Times New Roman" w:cs="Times New Roman"/>
          <w:b/>
          <w:bCs/>
          <w:iCs/>
          <w:sz w:val="28"/>
          <w:szCs w:val="28"/>
          <w:lang w:eastAsia="ru-RU"/>
        </w:rPr>
        <w:t xml:space="preserve"> Большое Голоустное</w:t>
      </w:r>
      <w:r w:rsidRPr="00A5282D">
        <w:rPr>
          <w:rFonts w:ascii="Times New Roman" w:eastAsia="TimesNewRomanPSMT" w:hAnsi="Times New Roman" w:cs="Times New Roman"/>
          <w:bCs/>
          <w:iCs/>
          <w:sz w:val="28"/>
          <w:szCs w:val="28"/>
          <w:lang w:eastAsia="ru-RU"/>
        </w:rPr>
        <w:t xml:space="preserve"> на первую очередь предусмотрено строительство канализационных очистных сооружений (данное мероприятие вошло в </w:t>
      </w:r>
      <w:r w:rsidRPr="00A5282D">
        <w:rPr>
          <w:rFonts w:ascii="Times New Roman" w:eastAsia="Times New Roman" w:hAnsi="Times New Roman" w:cs="Times New Roman"/>
          <w:bCs/>
          <w:sz w:val="28"/>
          <w:szCs w:val="28"/>
          <w:lang w:eastAsia="ru-RU"/>
        </w:rPr>
        <w:t>ФЦП «Охрана озера Байкал и социально-экономическое развитие Байкальской природной территории на 2012 - 2020 годы»</w:t>
      </w:r>
      <w:r w:rsidRPr="00A5282D">
        <w:rPr>
          <w:rFonts w:ascii="Times New Roman" w:eastAsia="TimesNewRomanPSMT" w:hAnsi="Times New Roman" w:cs="Times New Roman"/>
          <w:bCs/>
          <w:iCs/>
          <w:sz w:val="28"/>
          <w:szCs w:val="28"/>
          <w:lang w:eastAsia="ru-RU"/>
        </w:rPr>
        <w:t>). Очистные сооружения блочно-модульного исполнения производительность 300м³/</w:t>
      </w:r>
      <w:proofErr w:type="spellStart"/>
      <w:r w:rsidRPr="00A5282D">
        <w:rPr>
          <w:rFonts w:ascii="Times New Roman" w:eastAsia="TimesNewRomanPSMT" w:hAnsi="Times New Roman" w:cs="Times New Roman"/>
          <w:bCs/>
          <w:iCs/>
          <w:sz w:val="28"/>
          <w:szCs w:val="28"/>
          <w:lang w:eastAsia="ru-RU"/>
        </w:rPr>
        <w:t>сут</w:t>
      </w:r>
      <w:proofErr w:type="spellEnd"/>
      <w:r w:rsidRPr="00A5282D">
        <w:rPr>
          <w:rFonts w:ascii="Times New Roman" w:eastAsia="TimesNewRomanPSMT" w:hAnsi="Times New Roman" w:cs="Times New Roman"/>
          <w:bCs/>
          <w:iCs/>
          <w:sz w:val="28"/>
          <w:szCs w:val="28"/>
          <w:lang w:eastAsia="ru-RU"/>
        </w:rPr>
        <w:t>, с механической, биологической очисткой, обеззараживанием сточных вод и осадка. КОС обеспечат нормативное качество очистки сточных вод, соответствующее требованиям СанПиН 2.1.5.980-00 «Гигиенические требования к охране поверхностных вод». Сброс очищенных сточных вод в р</w:t>
      </w:r>
      <w:r w:rsidR="003F6292">
        <w:rPr>
          <w:rFonts w:ascii="Times New Roman" w:eastAsia="TimesNewRomanPSMT" w:hAnsi="Times New Roman" w:cs="Times New Roman"/>
          <w:bCs/>
          <w:iCs/>
          <w:sz w:val="28"/>
          <w:szCs w:val="28"/>
          <w:lang w:eastAsia="ru-RU"/>
        </w:rPr>
        <w:t>еки</w:t>
      </w:r>
      <w:r w:rsidRPr="00A5282D">
        <w:rPr>
          <w:rFonts w:ascii="Times New Roman" w:eastAsia="TimesNewRomanPSMT" w:hAnsi="Times New Roman" w:cs="Times New Roman"/>
          <w:bCs/>
          <w:iCs/>
          <w:sz w:val="28"/>
          <w:szCs w:val="28"/>
          <w:lang w:eastAsia="ru-RU"/>
        </w:rPr>
        <w:t xml:space="preserve"> Голоустная. На расчетный срок предусмотрено строительство канализационной насосной станции и сетей хозяйственно-бытовой канализации. КНС заглублённого типа с погружными насосами. Сети канализации из двухслойных профилированных полиэтиленовых труб.</w:t>
      </w:r>
    </w:p>
    <w:p w:rsidR="00A5282D" w:rsidRPr="00A5282D" w:rsidRDefault="00A5282D" w:rsidP="00561D99">
      <w:pPr>
        <w:autoSpaceDE w:val="0"/>
        <w:autoSpaceDN w:val="0"/>
        <w:adjustRightInd w:val="0"/>
        <w:spacing w:after="0" w:line="240" w:lineRule="auto"/>
        <w:ind w:firstLine="709"/>
        <w:jc w:val="both"/>
        <w:rPr>
          <w:rFonts w:ascii="Times New Roman" w:eastAsia="Times New Roman" w:hAnsi="Times New Roman" w:cs="Times New Roman"/>
          <w:i/>
          <w:sz w:val="28"/>
          <w:szCs w:val="28"/>
          <w:highlight w:val="yellow"/>
          <w:lang w:eastAsia="ru-RU"/>
        </w:rPr>
      </w:pPr>
      <w:r w:rsidRPr="00A5282D">
        <w:rPr>
          <w:rFonts w:ascii="Times New Roman" w:eastAsia="TimesNewRomanPSMT" w:hAnsi="Times New Roman" w:cs="Times New Roman"/>
          <w:b/>
          <w:sz w:val="28"/>
          <w:szCs w:val="28"/>
          <w:lang w:eastAsia="ru-RU"/>
        </w:rPr>
        <w:t>В п</w:t>
      </w:r>
      <w:r w:rsidR="003F6292">
        <w:rPr>
          <w:rFonts w:ascii="Times New Roman" w:eastAsia="TimesNewRomanPSMT" w:hAnsi="Times New Roman" w:cs="Times New Roman"/>
          <w:b/>
          <w:sz w:val="28"/>
          <w:szCs w:val="28"/>
          <w:lang w:eastAsia="ru-RU"/>
        </w:rPr>
        <w:t>оселке</w:t>
      </w:r>
      <w:r w:rsidRPr="00A5282D">
        <w:rPr>
          <w:rFonts w:ascii="Times New Roman" w:eastAsia="TimesNewRomanPSMT" w:hAnsi="Times New Roman" w:cs="Times New Roman"/>
          <w:b/>
          <w:sz w:val="28"/>
          <w:szCs w:val="28"/>
          <w:lang w:eastAsia="ru-RU"/>
        </w:rPr>
        <w:t xml:space="preserve"> </w:t>
      </w:r>
      <w:proofErr w:type="gramStart"/>
      <w:r w:rsidRPr="00A5282D">
        <w:rPr>
          <w:rFonts w:ascii="Times New Roman" w:eastAsia="TimesNewRomanPSMT" w:hAnsi="Times New Roman" w:cs="Times New Roman"/>
          <w:b/>
          <w:sz w:val="28"/>
          <w:szCs w:val="28"/>
          <w:lang w:eastAsia="ru-RU"/>
        </w:rPr>
        <w:t>Нижний</w:t>
      </w:r>
      <w:proofErr w:type="gramEnd"/>
      <w:r w:rsidRPr="00A5282D">
        <w:rPr>
          <w:rFonts w:ascii="Times New Roman" w:eastAsia="TimesNewRomanPSMT" w:hAnsi="Times New Roman" w:cs="Times New Roman"/>
          <w:b/>
          <w:sz w:val="28"/>
          <w:szCs w:val="28"/>
          <w:lang w:eastAsia="ru-RU"/>
        </w:rPr>
        <w:t xml:space="preserve"> Кочергат,</w:t>
      </w:r>
      <w:r w:rsidRPr="00A5282D">
        <w:rPr>
          <w:rFonts w:ascii="Times New Roman" w:eastAsia="TimesNewRomanPSMT" w:hAnsi="Times New Roman" w:cs="Times New Roman"/>
          <w:sz w:val="28"/>
          <w:szCs w:val="28"/>
          <w:lang w:eastAsia="ru-RU"/>
        </w:rPr>
        <w:t xml:space="preserve">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п</w:t>
      </w:r>
      <w:r w:rsidR="003F6292">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Большое Голоустное.</w:t>
      </w:r>
    </w:p>
    <w:p w:rsidR="00A5282D" w:rsidRPr="00A5282D" w:rsidRDefault="00A5282D" w:rsidP="00A5282D">
      <w:pPr>
        <w:keepNext/>
        <w:spacing w:after="0" w:line="240" w:lineRule="auto"/>
        <w:ind w:left="1440"/>
        <w:jc w:val="center"/>
        <w:outlineLvl w:val="3"/>
        <w:rPr>
          <w:rFonts w:ascii="Times New Roman" w:eastAsia="Times New Roman" w:hAnsi="Times New Roman" w:cs="Times New Roman"/>
          <w:b/>
          <w:bCs/>
          <w:sz w:val="28"/>
          <w:szCs w:val="28"/>
          <w:highlight w:val="yellow"/>
          <w:lang w:eastAsia="ru-RU"/>
        </w:rPr>
      </w:pPr>
      <w:bookmarkStart w:id="37" w:name="_Toc220824641"/>
      <w:bookmarkEnd w:id="36"/>
    </w:p>
    <w:p w:rsidR="00A5282D" w:rsidRPr="00A5282D" w:rsidRDefault="00A5282D" w:rsidP="00A5282D">
      <w:pPr>
        <w:spacing w:after="0" w:line="240" w:lineRule="auto"/>
        <w:ind w:firstLine="284"/>
        <w:jc w:val="center"/>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Ливневая канализация</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proofErr w:type="gramStart"/>
      <w:r w:rsidRPr="00A5282D">
        <w:rPr>
          <w:rFonts w:ascii="Times New Roman" w:eastAsia="Times New Roman" w:hAnsi="Times New Roman" w:cs="Times New Roman"/>
          <w:sz w:val="28"/>
          <w:szCs w:val="28"/>
          <w:lang w:eastAsia="ru-RU"/>
        </w:rPr>
        <w:t xml:space="preserve">Учитывая, что при интенсивных дождях или снеготаянии возникают значительные расходы, которые могут переполнить коллекторы </w:t>
      </w:r>
      <w:r w:rsidRPr="00A5282D">
        <w:rPr>
          <w:rFonts w:ascii="Times New Roman" w:eastAsia="Times New Roman" w:hAnsi="Times New Roman" w:cs="Times New Roman"/>
          <w:sz w:val="28"/>
          <w:szCs w:val="28"/>
          <w:lang w:eastAsia="ru-RU"/>
        </w:rPr>
        <w:lastRenderedPageBreak/>
        <w:t>хозяйственно</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фекальной канализации, проектируется отдельная сеть ливневой канализации, не связанной с хозяйственно</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фекальной, и очистные сооружения</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 xml:space="preserve"> ливневой </w:t>
      </w:r>
      <w:r w:rsidR="00B43F34">
        <w:rPr>
          <w:rFonts w:ascii="Times New Roman" w:eastAsia="Times New Roman" w:hAnsi="Times New Roman" w:cs="Times New Roman"/>
          <w:sz w:val="28"/>
          <w:szCs w:val="28"/>
          <w:lang w:eastAsia="ru-RU"/>
        </w:rPr>
        <w:t xml:space="preserve"> </w:t>
      </w:r>
      <w:r w:rsidRPr="00A5282D">
        <w:rPr>
          <w:rFonts w:ascii="Times New Roman" w:eastAsia="Times New Roman" w:hAnsi="Times New Roman" w:cs="Times New Roman"/>
          <w:sz w:val="28"/>
          <w:szCs w:val="28"/>
          <w:lang w:eastAsia="ru-RU"/>
        </w:rPr>
        <w:t>канализации.</w:t>
      </w:r>
      <w:proofErr w:type="gramEnd"/>
      <w:r w:rsidRPr="00A5282D">
        <w:rPr>
          <w:rFonts w:ascii="Times New Roman" w:eastAsia="Times New Roman" w:hAnsi="Times New Roman" w:cs="Times New Roman"/>
          <w:sz w:val="28"/>
          <w:szCs w:val="28"/>
          <w:lang w:eastAsia="ru-RU"/>
        </w:rPr>
        <w:t xml:space="preserve"> Также предусматривается строительство регулирующих резервуаров.</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При интенсивных и длительных по времени дождях часть ливневых вод при переполнении резервуаров транспортируется в водоемы без очистки (СНиП 2.04.03-85 предусматривает возможность сброса 30% ливневых стоков без очистки). Предлагается строительство очистных сооружений ливневой канализации в п</w:t>
      </w:r>
      <w:r w:rsidR="003F6292">
        <w:rPr>
          <w:rFonts w:ascii="Times New Roman" w:eastAsia="Times New Roman" w:hAnsi="Times New Roman" w:cs="Times New Roman"/>
          <w:sz w:val="28"/>
          <w:szCs w:val="28"/>
          <w:lang w:eastAsia="ru-RU"/>
        </w:rPr>
        <w:t>оселке</w:t>
      </w:r>
      <w:r w:rsidRPr="00A5282D">
        <w:rPr>
          <w:rFonts w:ascii="Times New Roman" w:eastAsia="Times New Roman" w:hAnsi="Times New Roman" w:cs="Times New Roman"/>
          <w:sz w:val="28"/>
          <w:szCs w:val="28"/>
          <w:lang w:eastAsia="ru-RU"/>
        </w:rPr>
        <w:t xml:space="preserve"> Большое Голоустное. Кроме этого в п</w:t>
      </w:r>
      <w:r w:rsidR="003F6292">
        <w:rPr>
          <w:rFonts w:ascii="Times New Roman" w:eastAsia="Times New Roman" w:hAnsi="Times New Roman" w:cs="Times New Roman"/>
          <w:sz w:val="28"/>
          <w:szCs w:val="28"/>
          <w:lang w:eastAsia="ru-RU"/>
        </w:rPr>
        <w:t>оселке</w:t>
      </w:r>
      <w:r w:rsidRPr="00A5282D">
        <w:rPr>
          <w:rFonts w:ascii="Times New Roman" w:eastAsia="Times New Roman" w:hAnsi="Times New Roman" w:cs="Times New Roman"/>
          <w:sz w:val="28"/>
          <w:szCs w:val="28"/>
          <w:lang w:eastAsia="ru-RU"/>
        </w:rPr>
        <w:t xml:space="preserve"> </w:t>
      </w:r>
      <w:proofErr w:type="gramStart"/>
      <w:r w:rsidRPr="00A5282D">
        <w:rPr>
          <w:rFonts w:ascii="Times New Roman" w:eastAsia="Times New Roman" w:hAnsi="Times New Roman" w:cs="Times New Roman"/>
          <w:sz w:val="28"/>
          <w:szCs w:val="28"/>
          <w:lang w:eastAsia="ru-RU"/>
        </w:rPr>
        <w:t>Большое</w:t>
      </w:r>
      <w:proofErr w:type="gramEnd"/>
      <w:r w:rsidRPr="00A5282D">
        <w:rPr>
          <w:rFonts w:ascii="Times New Roman" w:eastAsia="Times New Roman" w:hAnsi="Times New Roman" w:cs="Times New Roman"/>
          <w:sz w:val="28"/>
          <w:szCs w:val="28"/>
          <w:lang w:eastAsia="ru-RU"/>
        </w:rPr>
        <w:t xml:space="preserve"> Голоустное проектируется система закрытой ливневой канализации, в первую очередь береговой, которая перехватывает поверхностные стоки на пути к реке (общая протяженность 1,6 км.). </w:t>
      </w:r>
    </w:p>
    <w:p w:rsidR="00A5282D" w:rsidRPr="00A5282D" w:rsidRDefault="00A5282D" w:rsidP="00A528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NewRomanPSMT" w:hAnsi="Times New Roman" w:cs="Times New Roman"/>
          <w:sz w:val="28"/>
          <w:szCs w:val="28"/>
          <w:lang w:eastAsia="ru-RU"/>
        </w:rPr>
        <w:t>В с</w:t>
      </w:r>
      <w:r w:rsidR="003F6292">
        <w:rPr>
          <w:rFonts w:ascii="Times New Roman" w:eastAsia="TimesNewRomanPSMT" w:hAnsi="Times New Roman" w:cs="Times New Roman"/>
          <w:sz w:val="28"/>
          <w:szCs w:val="28"/>
          <w:lang w:eastAsia="ru-RU"/>
        </w:rPr>
        <w:t>еле</w:t>
      </w:r>
      <w:r w:rsidRPr="00A5282D">
        <w:rPr>
          <w:rFonts w:ascii="Times New Roman" w:eastAsia="TimesNewRomanPSMT" w:hAnsi="Times New Roman" w:cs="Times New Roman"/>
          <w:sz w:val="28"/>
          <w:szCs w:val="28"/>
          <w:lang w:eastAsia="ru-RU"/>
        </w:rPr>
        <w:t xml:space="preserve"> Малое Голоустное и п</w:t>
      </w:r>
      <w:r w:rsidR="003F6292">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Нижний Кочергат предусматривается открытый отвод дождевого стока по лоткам и кюветам с рассредоточенными выпусками на рельеф местности, на основании п. 13.3 СП 42.13330.2011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rsidR="00A5282D" w:rsidRPr="00A5282D" w:rsidRDefault="00A5282D" w:rsidP="00A5282D">
      <w:pPr>
        <w:spacing w:after="0" w:line="240" w:lineRule="auto"/>
        <w:rPr>
          <w:rFonts w:ascii="Times New Roman" w:eastAsia="Times New Roman" w:hAnsi="Times New Roman" w:cs="Times New Roman"/>
          <w:sz w:val="24"/>
          <w:szCs w:val="24"/>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 xml:space="preserve">Характеристика целевых показателей </w:t>
      </w:r>
      <w:bookmarkEnd w:id="37"/>
      <w:r w:rsidRPr="00A5282D">
        <w:rPr>
          <w:rFonts w:ascii="Times New Roman" w:eastAsia="Times New Roman" w:hAnsi="Times New Roman" w:cs="Times New Roman"/>
          <w:b/>
          <w:bCs/>
          <w:sz w:val="28"/>
          <w:szCs w:val="28"/>
          <w:lang w:eastAsia="ru-RU"/>
        </w:rPr>
        <w:t>строительства системы водоотведения</w:t>
      </w:r>
    </w:p>
    <w:p w:rsidR="00A5282D" w:rsidRPr="00A5282D" w:rsidRDefault="00A5282D" w:rsidP="00561D99">
      <w:pPr>
        <w:spacing w:after="0" w:line="240" w:lineRule="auto"/>
        <w:ind w:firstLine="709"/>
        <w:jc w:val="both"/>
        <w:rPr>
          <w:rFonts w:ascii="Times New Roman" w:eastAsia="Times New Roman" w:hAnsi="Times New Roman" w:cs="Times New Roman"/>
          <w:bCs/>
          <w:sz w:val="28"/>
          <w:szCs w:val="28"/>
          <w:lang w:eastAsia="ru-RU"/>
        </w:rPr>
      </w:pPr>
      <w:r w:rsidRPr="00A5282D">
        <w:rPr>
          <w:rFonts w:ascii="Times New Roman" w:eastAsia="Times New Roman" w:hAnsi="Times New Roman" w:cs="Times New Roman"/>
          <w:bCs/>
          <w:sz w:val="28"/>
          <w:szCs w:val="28"/>
          <w:lang w:eastAsia="ru-RU"/>
        </w:rPr>
        <w:t xml:space="preserve">Система водоотведения предусмотрена по каждой из трех технологических стадий: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сбор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транспортировка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очистка сточных вод.</w:t>
      </w:r>
    </w:p>
    <w:p w:rsidR="00A5282D" w:rsidRPr="00A5282D" w:rsidRDefault="00A5282D" w:rsidP="00561D99">
      <w:pPr>
        <w:spacing w:after="0" w:line="240" w:lineRule="auto"/>
        <w:ind w:firstLine="709"/>
        <w:jc w:val="both"/>
        <w:rPr>
          <w:rFonts w:ascii="Times New Roman" w:eastAsia="Times New Roman" w:hAnsi="Times New Roman" w:cs="Times New Roman"/>
          <w:bCs/>
          <w:sz w:val="28"/>
          <w:szCs w:val="28"/>
          <w:lang w:eastAsia="ru-RU"/>
        </w:rPr>
      </w:pPr>
      <w:r w:rsidRPr="00A5282D">
        <w:rPr>
          <w:rFonts w:ascii="Times New Roman" w:eastAsia="Times New Roman" w:hAnsi="Times New Roman" w:cs="Times New Roman"/>
          <w:bCs/>
          <w:sz w:val="28"/>
          <w:szCs w:val="28"/>
          <w:lang w:eastAsia="ru-RU"/>
        </w:rPr>
        <w:t>Характеристика целевых показателей строительства системы водоотведения представлены в таблице №</w:t>
      </w:r>
      <w:r w:rsidR="003F6292">
        <w:rPr>
          <w:rFonts w:ascii="Times New Roman" w:eastAsia="Times New Roman" w:hAnsi="Times New Roman" w:cs="Times New Roman"/>
          <w:bCs/>
          <w:sz w:val="28"/>
          <w:szCs w:val="28"/>
          <w:lang w:eastAsia="ru-RU"/>
        </w:rPr>
        <w:t xml:space="preserve"> </w:t>
      </w:r>
      <w:r w:rsidRPr="00A5282D">
        <w:rPr>
          <w:rFonts w:ascii="Times New Roman" w:eastAsia="Times New Roman" w:hAnsi="Times New Roman" w:cs="Times New Roman"/>
          <w:bCs/>
          <w:sz w:val="28"/>
          <w:szCs w:val="28"/>
          <w:lang w:eastAsia="ru-RU"/>
        </w:rPr>
        <w:t>6.</w:t>
      </w:r>
    </w:p>
    <w:p w:rsidR="00A5282D" w:rsidRPr="00A5282D" w:rsidRDefault="00A5282D" w:rsidP="00A5282D">
      <w:pPr>
        <w:spacing w:after="0" w:line="240" w:lineRule="auto"/>
        <w:jc w:val="right"/>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Таблица №6</w:t>
      </w:r>
    </w:p>
    <w:p w:rsidR="00A5282D" w:rsidRPr="00A5282D" w:rsidRDefault="00A5282D" w:rsidP="00A5282D">
      <w:pPr>
        <w:spacing w:after="0" w:line="240" w:lineRule="auto"/>
        <w:jc w:val="center"/>
        <w:outlineLvl w:val="0"/>
        <w:rPr>
          <w:rFonts w:ascii="Times New Roman" w:eastAsia="Times New Roman" w:hAnsi="Times New Roman" w:cs="Times New Roman"/>
          <w:bCs/>
          <w:sz w:val="28"/>
          <w:szCs w:val="28"/>
          <w:lang w:eastAsia="ru-RU"/>
        </w:rPr>
      </w:pPr>
      <w:bookmarkStart w:id="38" w:name="_Toc219437502"/>
      <w:bookmarkStart w:id="39" w:name="_Toc220824642"/>
      <w:r w:rsidRPr="00A5282D">
        <w:rPr>
          <w:rFonts w:ascii="Times New Roman" w:eastAsia="Times New Roman" w:hAnsi="Times New Roman" w:cs="Times New Roman"/>
          <w:bCs/>
          <w:sz w:val="28"/>
          <w:szCs w:val="28"/>
          <w:lang w:eastAsia="ru-RU"/>
        </w:rPr>
        <w:t>Целевые показатели и модернизации системы водоотведения</w:t>
      </w:r>
      <w:bookmarkEnd w:id="38"/>
      <w:bookmarkEnd w:id="39"/>
    </w:p>
    <w:tbl>
      <w:tblPr>
        <w:tblW w:w="1010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0"/>
        <w:gridCol w:w="3614"/>
        <w:gridCol w:w="4126"/>
      </w:tblGrid>
      <w:tr w:rsidR="00A5282D" w:rsidRPr="00A5282D" w:rsidTr="00A5282D">
        <w:trPr>
          <w:trHeight w:val="255"/>
          <w:tblHeader/>
        </w:trPr>
        <w:tc>
          <w:tcPr>
            <w:tcW w:w="2360"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Технологический этап</w:t>
            </w:r>
          </w:p>
        </w:tc>
        <w:tc>
          <w:tcPr>
            <w:tcW w:w="3614"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Мероприятия</w:t>
            </w:r>
          </w:p>
        </w:tc>
        <w:tc>
          <w:tcPr>
            <w:tcW w:w="4126"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Целевые показатели</w:t>
            </w:r>
          </w:p>
        </w:tc>
      </w:tr>
      <w:tr w:rsidR="00A5282D" w:rsidRPr="00A5282D" w:rsidTr="00A5282D">
        <w:trPr>
          <w:trHeight w:val="765"/>
        </w:trPr>
        <w:tc>
          <w:tcPr>
            <w:tcW w:w="2360" w:type="dxa"/>
            <w:shd w:val="clear" w:color="auto" w:fill="auto"/>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bCs/>
                <w:sz w:val="24"/>
                <w:szCs w:val="24"/>
                <w:lang w:eastAsia="ru-RU"/>
              </w:rPr>
              <w:t>Сбор сточных вод</w:t>
            </w:r>
          </w:p>
        </w:tc>
        <w:tc>
          <w:tcPr>
            <w:tcW w:w="361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магистральных сетей хозяйственно-бытовой канализации;</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очистных сооружений.</w:t>
            </w:r>
          </w:p>
        </w:tc>
        <w:tc>
          <w:tcPr>
            <w:tcW w:w="4126" w:type="dxa"/>
            <w:shd w:val="clear" w:color="auto" w:fill="auto"/>
          </w:tcPr>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Доступность услуг водоотведения для населения;</w:t>
            </w:r>
          </w:p>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Экологическая составляющая.</w:t>
            </w:r>
          </w:p>
        </w:tc>
      </w:tr>
    </w:tbl>
    <w:p w:rsidR="00A5282D" w:rsidRPr="00A5282D" w:rsidRDefault="00A5282D" w:rsidP="00A5282D">
      <w:pPr>
        <w:spacing w:after="0" w:line="240" w:lineRule="auto"/>
        <w:ind w:firstLine="550"/>
        <w:jc w:val="center"/>
        <w:rPr>
          <w:rFonts w:ascii="Times New Roman" w:eastAsia="Times New Roman" w:hAnsi="Times New Roman" w:cs="Times New Roman"/>
          <w:b/>
          <w:sz w:val="28"/>
          <w:szCs w:val="28"/>
          <w:lang w:eastAsia="ru-RU"/>
        </w:rPr>
      </w:pPr>
      <w:bookmarkStart w:id="40" w:name="_Toc220824644"/>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Описание объема и состава затрат на строительство</w:t>
      </w:r>
      <w:r w:rsidRPr="00A5282D">
        <w:rPr>
          <w:rFonts w:ascii="Times New Roman" w:eastAsia="Times New Roman" w:hAnsi="Times New Roman" w:cs="Times New Roman"/>
          <w:b/>
          <w:bCs/>
          <w:sz w:val="28"/>
          <w:szCs w:val="28"/>
          <w:lang w:eastAsia="ru-RU"/>
        </w:rPr>
        <w:t xml:space="preserve"> системы водоотведения</w:t>
      </w:r>
    </w:p>
    <w:bookmarkEnd w:id="40"/>
    <w:p w:rsidR="00A5282D" w:rsidRPr="00A5282D" w:rsidRDefault="00A5282D" w:rsidP="00561D99">
      <w:pPr>
        <w:spacing w:after="0" w:line="240" w:lineRule="auto"/>
        <w:ind w:firstLine="709"/>
        <w:jc w:val="both"/>
        <w:rPr>
          <w:rFonts w:ascii="Times New Roman" w:eastAsia="Times New Roman" w:hAnsi="Times New Roman" w:cs="Times New Roman"/>
          <w:sz w:val="28"/>
          <w:szCs w:val="28"/>
          <w:highlight w:val="red"/>
          <w:lang w:eastAsia="ru-RU"/>
        </w:rPr>
      </w:pPr>
      <w:r w:rsidRPr="00A5282D">
        <w:rPr>
          <w:rFonts w:ascii="Times New Roman" w:eastAsia="Times New Roman" w:hAnsi="Times New Roman" w:cs="Times New Roman"/>
          <w:sz w:val="28"/>
          <w:szCs w:val="28"/>
          <w:lang w:eastAsia="ru-RU"/>
        </w:rPr>
        <w:t xml:space="preserve">В соответствии с разработанными технологическими и организационными мероприятиями произведен ориентировочный расчет капитальных затрат на мероприятия по строительству системы водоотведения Голоустненского муниципального образования, который на период реализации программы составят  </w:t>
      </w:r>
      <w:r w:rsidRPr="00A5282D">
        <w:rPr>
          <w:rFonts w:ascii="Times New Roman" w:eastAsia="Times New Roman" w:hAnsi="Times New Roman" w:cs="Times New Roman"/>
          <w:b/>
          <w:bCs/>
          <w:sz w:val="28"/>
          <w:szCs w:val="28"/>
          <w:lang w:eastAsia="ru-RU"/>
        </w:rPr>
        <w:t xml:space="preserve">222 864,53 </w:t>
      </w:r>
      <w:r w:rsidRPr="00A5282D">
        <w:rPr>
          <w:rFonts w:ascii="Times New Roman" w:eastAsia="Times New Roman" w:hAnsi="Times New Roman" w:cs="Times New Roman"/>
          <w:sz w:val="28"/>
          <w:szCs w:val="28"/>
          <w:lang w:eastAsia="ru-RU"/>
        </w:rPr>
        <w:t>тыс. руб.</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 xml:space="preserve">Ориентировочная стоимость строительства канализационно-очистных </w:t>
      </w:r>
      <w:r w:rsidRPr="00A5282D">
        <w:rPr>
          <w:rFonts w:ascii="Times New Roman" w:eastAsia="Times New Roman" w:hAnsi="Times New Roman" w:cs="Times New Roman"/>
          <w:spacing w:val="3"/>
          <w:sz w:val="28"/>
          <w:szCs w:val="28"/>
          <w:shd w:val="clear" w:color="auto" w:fill="FFFFFF"/>
        </w:rPr>
        <w:lastRenderedPageBreak/>
        <w:t xml:space="preserve">сооружений определена по проектам объектов-аналогов. Стоимость строительства </w:t>
      </w:r>
      <w:r w:rsidRPr="00A5282D">
        <w:rPr>
          <w:rFonts w:ascii="Times New Roman" w:eastAsia="Times New Roman" w:hAnsi="Times New Roman" w:cs="Times New Roman"/>
          <w:sz w:val="28"/>
          <w:szCs w:val="28"/>
          <w:lang w:eastAsia="ru-RU"/>
        </w:rPr>
        <w:t>сетей хозяйственно-бытовой канализации</w:t>
      </w:r>
      <w:r w:rsidRPr="00A5282D">
        <w:rPr>
          <w:rFonts w:ascii="Times New Roman" w:eastAsia="Times New Roman" w:hAnsi="Times New Roman" w:cs="Times New Roman"/>
          <w:spacing w:val="3"/>
          <w:sz w:val="28"/>
          <w:szCs w:val="28"/>
          <w:shd w:val="clear" w:color="auto" w:fill="FFFFFF"/>
        </w:rPr>
        <w:t xml:space="preserve"> определена по укрупненным нормативам цены строительства для применения в 2014 году, утвержденным приказом Министерства строительства и жилищно-коммунального хозяйства Российской Федерации от 28 августа 2014г. №506/пр. </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 xml:space="preserve">Расчетная стоимость мероприятий приводится по этапам реализации, с учетом индексов-дефляторов до 2022 и 2030г.г. в соответствии с указаниями Минэкономразвития РФ, письмо № 21790-АК/Д03 от 05.10.2011г. </w:t>
      </w:r>
      <w:r w:rsidR="00B43F34">
        <w:rPr>
          <w:rFonts w:ascii="Times New Roman" w:eastAsia="Times New Roman" w:hAnsi="Times New Roman" w:cs="Times New Roman"/>
          <w:spacing w:val="3"/>
          <w:sz w:val="28"/>
          <w:szCs w:val="28"/>
          <w:shd w:val="clear" w:color="auto" w:fill="FFFFFF"/>
        </w:rPr>
        <w:t>«</w:t>
      </w:r>
      <w:r w:rsidRPr="00A5282D">
        <w:rPr>
          <w:rFonts w:ascii="Times New Roman" w:eastAsia="Times New Roman" w:hAnsi="Times New Roman" w:cs="Times New Roman"/>
          <w:spacing w:val="3"/>
          <w:sz w:val="28"/>
          <w:szCs w:val="28"/>
          <w:shd w:val="clear" w:color="auto" w:fill="FFFFFF"/>
        </w:rPr>
        <w:t>Об индексах цен и индексах-дефляторах для прогнозирования цен</w:t>
      </w:r>
      <w:r w:rsidR="00B43F34">
        <w:rPr>
          <w:rFonts w:ascii="Times New Roman" w:eastAsia="Times New Roman" w:hAnsi="Times New Roman" w:cs="Times New Roman"/>
          <w:spacing w:val="3"/>
          <w:sz w:val="28"/>
          <w:szCs w:val="28"/>
          <w:shd w:val="clear" w:color="auto" w:fill="FFFFFF"/>
        </w:rPr>
        <w:t>»</w:t>
      </w:r>
      <w:r w:rsidRPr="00A5282D">
        <w:rPr>
          <w:rFonts w:ascii="Times New Roman" w:eastAsia="Times New Roman" w:hAnsi="Times New Roman" w:cs="Times New Roman"/>
          <w:spacing w:val="3"/>
          <w:sz w:val="28"/>
          <w:szCs w:val="28"/>
          <w:shd w:val="clear" w:color="auto" w:fill="FFFFFF"/>
        </w:rPr>
        <w:t>.</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 xml:space="preserve">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w:t>
      </w:r>
    </w:p>
    <w:p w:rsidR="00A5282D" w:rsidRPr="00A5282D" w:rsidRDefault="00A5282D" w:rsidP="00561D99">
      <w:pPr>
        <w:widowControl w:val="0"/>
        <w:spacing w:after="0" w:line="240" w:lineRule="auto"/>
        <w:ind w:firstLine="709"/>
        <w:jc w:val="both"/>
        <w:rPr>
          <w:rFonts w:ascii="Times New Roman" w:eastAsia="Times New Roman" w:hAnsi="Times New Roman" w:cs="Times New Roman"/>
          <w:spacing w:val="3"/>
          <w:sz w:val="28"/>
          <w:szCs w:val="28"/>
          <w:shd w:val="clear" w:color="auto" w:fill="FFFFFF"/>
        </w:rPr>
      </w:pPr>
      <w:r w:rsidRPr="00A5282D">
        <w:rPr>
          <w:rFonts w:ascii="Times New Roman" w:eastAsia="Times New Roman" w:hAnsi="Times New Roman" w:cs="Times New Roman"/>
          <w:spacing w:val="3"/>
          <w:sz w:val="28"/>
          <w:szCs w:val="28"/>
          <w:shd w:val="clear" w:color="auto" w:fill="FFFFFF"/>
        </w:rPr>
        <w:t>Результаты расчетов (сводная ведомость стоимости работ) приведены в таблице №</w:t>
      </w:r>
      <w:r w:rsidR="003F6292">
        <w:rPr>
          <w:rFonts w:ascii="Times New Roman" w:eastAsia="Times New Roman" w:hAnsi="Times New Roman" w:cs="Times New Roman"/>
          <w:spacing w:val="3"/>
          <w:sz w:val="28"/>
          <w:szCs w:val="28"/>
          <w:shd w:val="clear" w:color="auto" w:fill="FFFFFF"/>
        </w:rPr>
        <w:t xml:space="preserve"> </w:t>
      </w:r>
      <w:r w:rsidRPr="00A5282D">
        <w:rPr>
          <w:rFonts w:ascii="Times New Roman" w:eastAsia="Times New Roman" w:hAnsi="Times New Roman" w:cs="Times New Roman"/>
          <w:spacing w:val="3"/>
          <w:sz w:val="28"/>
          <w:szCs w:val="28"/>
          <w:shd w:val="clear" w:color="auto" w:fill="FFFFFF"/>
        </w:rPr>
        <w:t>7.</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№7</w:t>
      </w:r>
    </w:p>
    <w:p w:rsidR="00A5282D" w:rsidRPr="00A5282D" w:rsidRDefault="00A5282D" w:rsidP="00A5282D">
      <w:pPr>
        <w:widowControl w:val="0"/>
        <w:spacing w:after="0" w:line="240" w:lineRule="auto"/>
        <w:jc w:val="center"/>
        <w:rPr>
          <w:rFonts w:ascii="Times New Roman" w:eastAsia="Times New Roman" w:hAnsi="Times New Roman" w:cs="Times New Roman"/>
          <w:b/>
          <w:i/>
          <w:spacing w:val="3"/>
          <w:sz w:val="28"/>
          <w:szCs w:val="28"/>
          <w:shd w:val="clear" w:color="auto" w:fill="FFFFFF"/>
          <w:lang w:eastAsia="ru-RU"/>
        </w:rPr>
      </w:pPr>
      <w:r w:rsidRPr="00A5282D">
        <w:rPr>
          <w:rFonts w:ascii="Times New Roman" w:eastAsia="Times New Roman" w:hAnsi="Times New Roman" w:cs="Times New Roman"/>
          <w:b/>
          <w:i/>
          <w:spacing w:val="3"/>
          <w:sz w:val="28"/>
          <w:szCs w:val="28"/>
          <w:shd w:val="clear" w:color="auto" w:fill="FFFFFF"/>
        </w:rPr>
        <w:t>Ориентировочная стоимость выполнения работ</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1842"/>
        <w:gridCol w:w="1560"/>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609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2"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проекта</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6096"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500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44 005,43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w:t>
            </w:r>
            <w:r w:rsidRPr="00A5282D">
              <w:rPr>
                <w:rFonts w:ascii="Times New Roman" w:eastAsia="Times New Roman" w:hAnsi="Times New Roman" w:cs="Times New Roman"/>
                <w:color w:val="000000"/>
                <w:sz w:val="24"/>
                <w:szCs w:val="24"/>
                <w:lang w:eastAsia="ru-RU"/>
              </w:rPr>
              <w:t>сетей хозяйственно-бытовой канализации d 150-200 мм, протяженность 3,6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23 969,86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Устройство </w:t>
            </w:r>
            <w:r w:rsidRPr="00A5282D">
              <w:rPr>
                <w:rFonts w:ascii="Times New Roman" w:eastAsia="Times New Roman" w:hAnsi="Times New Roman" w:cs="Times New Roman"/>
                <w:color w:val="000000"/>
                <w:sz w:val="24"/>
                <w:szCs w:val="24"/>
                <w:lang w:eastAsia="ru-RU"/>
              </w:rPr>
              <w:t>нагорных канав, протяженностью 2,4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26 426,96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300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21 210,99</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2017</w:t>
            </w:r>
          </w:p>
        </w:tc>
      </w:tr>
      <w:tr w:rsidR="00A5282D" w:rsidRPr="00A5282D" w:rsidTr="00A5282D">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канализационной насосной станции 10м³/час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2 102,14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с</w:t>
            </w:r>
            <w:r w:rsidRPr="00A5282D">
              <w:rPr>
                <w:rFonts w:ascii="Times New Roman" w:eastAsia="Times New Roman" w:hAnsi="Times New Roman" w:cs="Times New Roman"/>
                <w:color w:val="000000"/>
                <w:sz w:val="24"/>
                <w:szCs w:val="24"/>
                <w:lang w:eastAsia="ru-RU"/>
              </w:rPr>
              <w:t>етей хозяйственно-бытовой канализации d 150-200 мм, протяженность 10,6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70 577,91</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Устройство открытого канала вдоль проектируемой дороги, протяженностью 0,5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4 422,92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 xml:space="preserve">Устройство </w:t>
            </w:r>
            <w:r w:rsidRPr="00A5282D">
              <w:rPr>
                <w:rFonts w:ascii="Times New Roman" w:eastAsia="Times New Roman" w:hAnsi="Times New Roman" w:cs="Times New Roman"/>
                <w:color w:val="000000"/>
                <w:spacing w:val="-2"/>
                <w:sz w:val="24"/>
                <w:szCs w:val="24"/>
                <w:lang w:eastAsia="ru-RU"/>
              </w:rPr>
              <w:t>закрытой системы ливневой канализации для перехвата поверхностных стоков, протяженностью 1,6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5 253,45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27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6096" w:type="dxa"/>
            <w:shd w:val="clear" w:color="auto" w:fill="auto"/>
            <w:vAlign w:val="center"/>
          </w:tcPr>
          <w:p w:rsidR="00A5282D" w:rsidRPr="00A5282D" w:rsidRDefault="00A5282D" w:rsidP="00A5282D">
            <w:pPr>
              <w:numPr>
                <w:ilvl w:val="0"/>
                <w:numId w:val="17"/>
              </w:numPr>
              <w:spacing w:after="0" w:line="240" w:lineRule="auto"/>
              <w:ind w:hanging="284"/>
              <w:jc w:val="both"/>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Строительство ливневых очистных сооружений (фильтра)</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670,15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2022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Устройство</w:t>
            </w:r>
            <w:r w:rsidRPr="00A5282D">
              <w:rPr>
                <w:rFonts w:ascii="Times New Roman" w:eastAsia="Times New Roman" w:hAnsi="Times New Roman" w:cs="Times New Roman"/>
                <w:spacing w:val="3"/>
                <w:sz w:val="24"/>
                <w:szCs w:val="24"/>
                <w:shd w:val="clear" w:color="auto" w:fill="FFFFFF"/>
              </w:rPr>
              <w:t xml:space="preserve"> </w:t>
            </w:r>
            <w:r w:rsidRPr="00A5282D">
              <w:rPr>
                <w:rFonts w:ascii="Times New Roman" w:eastAsia="Times New Roman" w:hAnsi="Times New Roman" w:cs="Times New Roman"/>
                <w:color w:val="000000"/>
                <w:sz w:val="24"/>
                <w:szCs w:val="24"/>
                <w:lang w:eastAsia="ru-RU"/>
              </w:rPr>
              <w:t>нагорных канав, протяженностью 2,2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24 224,72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222 864,53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A5282D">
      <w:pPr>
        <w:spacing w:after="0" w:line="240" w:lineRule="auto"/>
        <w:rPr>
          <w:rFonts w:ascii="Times New Roman" w:eastAsia="Times New Roman" w:hAnsi="Times New Roman" w:cs="Times New Roman"/>
          <w:sz w:val="28"/>
          <w:szCs w:val="28"/>
          <w:highlight w:val="yellow"/>
          <w:lang w:eastAsia="ru-RU"/>
        </w:rPr>
      </w:pPr>
    </w:p>
    <w:p w:rsidR="00A5282D" w:rsidRPr="00A5282D" w:rsidRDefault="00A5282D" w:rsidP="00A5282D">
      <w:pPr>
        <w:keepNext/>
        <w:numPr>
          <w:ilvl w:val="1"/>
          <w:numId w:val="13"/>
        </w:numPr>
        <w:tabs>
          <w:tab w:val="clear" w:pos="360"/>
          <w:tab w:val="num" w:pos="0"/>
        </w:tabs>
        <w:spacing w:after="0" w:line="240" w:lineRule="auto"/>
        <w:jc w:val="center"/>
        <w:outlineLvl w:val="1"/>
        <w:rPr>
          <w:rFonts w:ascii="Times New Roman" w:eastAsia="Times New Roman" w:hAnsi="Times New Roman" w:cs="Times New Roman"/>
          <w:b/>
          <w:bCs/>
          <w:iCs/>
          <w:sz w:val="28"/>
          <w:szCs w:val="28"/>
          <w:lang w:eastAsia="ru-RU"/>
        </w:rPr>
      </w:pPr>
      <w:bookmarkStart w:id="41" w:name="_Toc220749689"/>
      <w:bookmarkStart w:id="42" w:name="_Toc220824651"/>
      <w:r w:rsidRPr="00A5282D">
        <w:rPr>
          <w:rFonts w:ascii="Times New Roman" w:eastAsia="Times New Roman" w:hAnsi="Times New Roman" w:cs="Times New Roman"/>
          <w:b/>
          <w:bCs/>
          <w:iCs/>
          <w:sz w:val="28"/>
          <w:szCs w:val="28"/>
          <w:lang w:eastAsia="ru-RU"/>
        </w:rPr>
        <w:lastRenderedPageBreak/>
        <w:t xml:space="preserve"> Определение эффекта от реализации мероприятий по развитию системы водоотведения, обоснование и расчет показателей результативности</w:t>
      </w:r>
      <w:bookmarkEnd w:id="41"/>
      <w:bookmarkEnd w:id="42"/>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bookmarkStart w:id="43" w:name="_Toc220749690"/>
      <w:bookmarkStart w:id="44" w:name="_Toc220824652"/>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системы водоотведения</w:t>
      </w:r>
      <w:bookmarkEnd w:id="43"/>
      <w:bookmarkEnd w:id="44"/>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Реализация мероприятий по развитию системы водоотведения Голоустненского </w:t>
      </w:r>
      <w:r w:rsidR="00B43F34">
        <w:rPr>
          <w:rFonts w:ascii="Times New Roman" w:eastAsia="Times New Roman" w:hAnsi="Times New Roman" w:cs="Times New Roman"/>
          <w:sz w:val="28"/>
          <w:szCs w:val="28"/>
          <w:lang w:eastAsia="ru-RU"/>
        </w:rPr>
        <w:t>муниципального образования</w:t>
      </w:r>
      <w:r w:rsidRPr="00A5282D">
        <w:rPr>
          <w:rFonts w:ascii="Times New Roman" w:eastAsia="Times New Roman" w:hAnsi="Times New Roman" w:cs="Times New Roman"/>
          <w:sz w:val="28"/>
          <w:szCs w:val="28"/>
          <w:lang w:eastAsia="ru-RU"/>
        </w:rPr>
        <w:t xml:space="preserve"> позволит к 2032 году достигнуть следующих результатов:</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охвата централизованным водоотведением потребителей с</w:t>
      </w:r>
      <w:r>
        <w:rPr>
          <w:rFonts w:ascii="Times New Roman" w:eastAsia="Times New Roman" w:hAnsi="Times New Roman" w:cs="Times New Roman"/>
          <w:sz w:val="28"/>
          <w:szCs w:val="28"/>
          <w:lang w:eastAsia="ru-RU"/>
        </w:rPr>
        <w:t>ела</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Большое Голоустное до 85 %;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предотвращение сбросов сточных вод на рельеф местности.</w:t>
      </w:r>
    </w:p>
    <w:p w:rsidR="00A5282D" w:rsidRPr="00A5282D" w:rsidRDefault="00A5282D" w:rsidP="00A5282D">
      <w:pPr>
        <w:spacing w:after="0" w:line="240" w:lineRule="auto"/>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5" w:name="_Toc220749691"/>
      <w:bookmarkStart w:id="46" w:name="_Toc220824654"/>
      <w:r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системы водоотведения</w:t>
      </w:r>
      <w:bookmarkEnd w:id="45"/>
      <w:bookmarkEnd w:id="46"/>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водоотведения является обеспечение централизованным водоотведением с</w:t>
      </w:r>
      <w:r w:rsidR="003F6292">
        <w:rPr>
          <w:rFonts w:ascii="Times New Roman" w:eastAsia="Times New Roman" w:hAnsi="Times New Roman" w:cs="Times New Roman"/>
          <w:sz w:val="28"/>
          <w:szCs w:val="28"/>
          <w:lang w:eastAsia="ru-RU"/>
        </w:rPr>
        <w:t>ела</w:t>
      </w:r>
      <w:r w:rsidRPr="00A5282D">
        <w:rPr>
          <w:rFonts w:ascii="Times New Roman" w:eastAsia="Times New Roman" w:hAnsi="Times New Roman" w:cs="Times New Roman"/>
          <w:sz w:val="28"/>
          <w:szCs w:val="28"/>
          <w:lang w:eastAsia="ru-RU"/>
        </w:rPr>
        <w:t xml:space="preserve"> Малое Голоустное и п</w:t>
      </w:r>
      <w:r w:rsidR="003F6292">
        <w:rPr>
          <w:rFonts w:ascii="Times New Roman" w:eastAsia="Times New Roman" w:hAnsi="Times New Roman" w:cs="Times New Roman"/>
          <w:sz w:val="28"/>
          <w:szCs w:val="28"/>
          <w:lang w:eastAsia="ru-RU"/>
        </w:rPr>
        <w:t>оселка</w:t>
      </w:r>
      <w:r w:rsidRPr="00A5282D">
        <w:rPr>
          <w:rFonts w:ascii="Times New Roman" w:eastAsia="Times New Roman" w:hAnsi="Times New Roman" w:cs="Times New Roman"/>
          <w:sz w:val="28"/>
          <w:szCs w:val="28"/>
          <w:lang w:eastAsia="ru-RU"/>
        </w:rPr>
        <w:t xml:space="preserve"> Большое Голоустное, а так же предусматривается организация децентрализованной схемы канализации п</w:t>
      </w:r>
      <w:r w:rsidR="003F6292">
        <w:rPr>
          <w:rFonts w:ascii="Times New Roman" w:eastAsia="Times New Roman" w:hAnsi="Times New Roman" w:cs="Times New Roman"/>
          <w:sz w:val="28"/>
          <w:szCs w:val="28"/>
          <w:lang w:eastAsia="ru-RU"/>
        </w:rPr>
        <w:t>оселка</w:t>
      </w:r>
      <w:r w:rsidRPr="00A5282D">
        <w:rPr>
          <w:rFonts w:ascii="Times New Roman" w:eastAsia="Times New Roman" w:hAnsi="Times New Roman" w:cs="Times New Roman"/>
          <w:sz w:val="28"/>
          <w:szCs w:val="28"/>
          <w:lang w:eastAsia="ru-RU"/>
        </w:rPr>
        <w:t xml:space="preserve"> </w:t>
      </w:r>
      <w:proofErr w:type="gramStart"/>
      <w:r w:rsidRPr="00A5282D">
        <w:rPr>
          <w:rFonts w:ascii="Times New Roman" w:eastAsia="Times New Roman" w:hAnsi="Times New Roman" w:cs="Times New Roman"/>
          <w:sz w:val="28"/>
          <w:szCs w:val="28"/>
          <w:lang w:eastAsia="ru-RU"/>
        </w:rPr>
        <w:t>Нижний</w:t>
      </w:r>
      <w:proofErr w:type="gramEnd"/>
      <w:r w:rsidRPr="00A5282D">
        <w:rPr>
          <w:rFonts w:ascii="Times New Roman" w:eastAsia="Times New Roman" w:hAnsi="Times New Roman" w:cs="Times New Roman"/>
          <w:sz w:val="28"/>
          <w:szCs w:val="28"/>
          <w:lang w:eastAsia="ru-RU"/>
        </w:rPr>
        <w:t xml:space="preserve"> Кочергат.</w:t>
      </w:r>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 xml:space="preserve">В совокупности социальным эффектом станет улучшение условий жизни жителей поселения. </w:t>
      </w:r>
    </w:p>
    <w:p w:rsidR="00A5282D" w:rsidRPr="00A5282D" w:rsidRDefault="00A5282D" w:rsidP="00A5282D">
      <w:pPr>
        <w:spacing w:after="0" w:line="240" w:lineRule="auto"/>
        <w:ind w:firstLine="72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7" w:name="_Toc220749692"/>
      <w:bookmarkStart w:id="48" w:name="_Toc220824655"/>
      <w:r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системы водоотведения</w:t>
      </w:r>
      <w:bookmarkEnd w:id="47"/>
      <w:bookmarkEnd w:id="48"/>
    </w:p>
    <w:p w:rsidR="00A5282D" w:rsidRPr="00A5282D" w:rsidRDefault="00A5282D" w:rsidP="00561D99">
      <w:pPr>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системы водоотведения относятся:</w:t>
      </w:r>
    </w:p>
    <w:p w:rsidR="00A5282D" w:rsidRPr="00A5282D" w:rsidRDefault="003F6292" w:rsidP="003F6292">
      <w:pPr>
        <w:tabs>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количества потребителей услуг и введение тарифов на данные услуги;</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привлечение предприятий для обслуживания коммунальной инфраструктуры в Голоустненском </w:t>
      </w:r>
      <w:r w:rsidR="00B43F34">
        <w:rPr>
          <w:rFonts w:ascii="Times New Roman" w:eastAsia="Times New Roman" w:hAnsi="Times New Roman" w:cs="Times New Roman"/>
          <w:sz w:val="28"/>
          <w:szCs w:val="28"/>
          <w:lang w:eastAsia="ru-RU"/>
        </w:rPr>
        <w:t>муниципальном образовании</w:t>
      </w:r>
      <w:r w:rsidR="00A5282D" w:rsidRPr="00A5282D">
        <w:rPr>
          <w:rFonts w:ascii="Times New Roman" w:eastAsia="Times New Roman" w:hAnsi="Times New Roman" w:cs="Times New Roman"/>
          <w:sz w:val="28"/>
          <w:szCs w:val="28"/>
          <w:lang w:eastAsia="ru-RU"/>
        </w:rPr>
        <w:t>.</w:t>
      </w:r>
    </w:p>
    <w:p w:rsidR="00A5282D" w:rsidRPr="00A5282D" w:rsidRDefault="00A5282D" w:rsidP="00A5282D">
      <w:pPr>
        <w:spacing w:after="0" w:line="240" w:lineRule="auto"/>
        <w:ind w:left="36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9" w:name="_Toc220749693"/>
      <w:bookmarkStart w:id="50" w:name="_Toc220824656"/>
      <w:r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системы водоотведения</w:t>
      </w:r>
      <w:bookmarkEnd w:id="49"/>
      <w:bookmarkEnd w:id="50"/>
    </w:p>
    <w:p w:rsidR="00A5282D" w:rsidRPr="00A5282D" w:rsidRDefault="00A5282D" w:rsidP="00561D99">
      <w:pPr>
        <w:widowControl w:val="0"/>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объектов водоотведения, позволит достигнуть следующих результатов:</w:t>
      </w:r>
      <w:bookmarkStart w:id="51" w:name="_Toc219437512"/>
      <w:bookmarkStart w:id="52" w:name="_Toc220824657"/>
    </w:p>
    <w:p w:rsidR="00A5282D" w:rsidRPr="00A5282D" w:rsidRDefault="00A5282D" w:rsidP="00A5282D">
      <w:pPr>
        <w:widowControl w:val="0"/>
        <w:spacing w:after="0" w:line="240" w:lineRule="auto"/>
        <w:jc w:val="both"/>
        <w:outlineLvl w:val="0"/>
        <w:rPr>
          <w:rFonts w:ascii="Times New Roman" w:eastAsia="Times New Roman" w:hAnsi="Times New Roman" w:cs="Times New Roman"/>
          <w:b/>
          <w:sz w:val="28"/>
          <w:szCs w:val="28"/>
          <w:lang w:eastAsia="ru-RU"/>
        </w:rPr>
      </w:pPr>
      <w:bookmarkStart w:id="53" w:name="_Toc219437513"/>
      <w:bookmarkStart w:id="54" w:name="_Toc220824658"/>
      <w:bookmarkEnd w:id="51"/>
      <w:bookmarkEnd w:id="52"/>
    </w:p>
    <w:p w:rsidR="00A5282D" w:rsidRPr="00A5282D" w:rsidRDefault="00A5282D" w:rsidP="00561D99">
      <w:pPr>
        <w:widowControl w:val="0"/>
        <w:spacing w:after="0" w:line="240" w:lineRule="auto"/>
        <w:jc w:val="center"/>
        <w:outlineLvl w:val="0"/>
        <w:rPr>
          <w:rFonts w:ascii="Times New Roman" w:eastAsia="Times New Roman" w:hAnsi="Times New Roman" w:cs="Times New Roman"/>
          <w:b/>
          <w:sz w:val="28"/>
          <w:szCs w:val="28"/>
          <w:lang w:eastAsia="ru-RU"/>
        </w:rPr>
      </w:pPr>
      <w:bookmarkStart w:id="55" w:name="_GoBack"/>
      <w:bookmarkEnd w:id="55"/>
      <w:r w:rsidRPr="00A5282D">
        <w:rPr>
          <w:rFonts w:ascii="Times New Roman" w:eastAsia="Times New Roman" w:hAnsi="Times New Roman" w:cs="Times New Roman"/>
          <w:b/>
          <w:sz w:val="28"/>
          <w:szCs w:val="28"/>
          <w:lang w:eastAsia="ru-RU"/>
        </w:rPr>
        <w:t>Сети водоотведения</w:t>
      </w:r>
      <w:r w:rsidRPr="009915F0">
        <w:rPr>
          <w:rFonts w:ascii="Times New Roman" w:eastAsia="Times New Roman" w:hAnsi="Times New Roman" w:cs="Times New Roman"/>
          <w:b/>
          <w:sz w:val="28"/>
          <w:szCs w:val="28"/>
          <w:lang w:eastAsia="ru-RU"/>
        </w:rPr>
        <w:t>:</w:t>
      </w:r>
      <w:bookmarkEnd w:id="53"/>
      <w:bookmarkEnd w:id="54"/>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надежного отвода сточных вод;</w:t>
      </w:r>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очищение сточных вод;</w:t>
      </w:r>
    </w:p>
    <w:p w:rsidR="00A5282D" w:rsidRPr="009D0EE9"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централизованным отводом сточных вод зон застройки индивидуальными жилыми домами в с</w:t>
      </w:r>
      <w:r>
        <w:rPr>
          <w:rFonts w:ascii="Times New Roman" w:eastAsia="Times New Roman" w:hAnsi="Times New Roman" w:cs="Times New Roman"/>
          <w:sz w:val="28"/>
          <w:szCs w:val="28"/>
          <w:lang w:eastAsia="ru-RU"/>
        </w:rPr>
        <w:t>еле</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Большое Голоустное.</w:t>
      </w:r>
    </w:p>
    <w:p w:rsidR="00A5282D" w:rsidRPr="00A5282D" w:rsidRDefault="00A5282D" w:rsidP="00A5282D">
      <w:pPr>
        <w:widowControl w:val="0"/>
        <w:spacing w:after="0" w:line="240" w:lineRule="auto"/>
        <w:jc w:val="both"/>
        <w:rPr>
          <w:rFonts w:ascii="Times New Roman" w:eastAsia="Times New Roman" w:hAnsi="Times New Roman" w:cs="Times New Roman"/>
          <w:sz w:val="28"/>
          <w:szCs w:val="28"/>
          <w:lang w:eastAsia="ru-RU"/>
        </w:rPr>
      </w:pPr>
    </w:p>
    <w:p w:rsidR="006E66B3" w:rsidRDefault="006E66B3"/>
    <w:sectPr w:rsidR="006E6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B8B926"/>
    <w:lvl w:ilvl="0">
      <w:start w:val="1"/>
      <w:numFmt w:val="bullet"/>
      <w:pStyle w:val="3"/>
      <w:lvlText w:val=""/>
      <w:lvlJc w:val="left"/>
      <w:pPr>
        <w:tabs>
          <w:tab w:val="num" w:pos="926"/>
        </w:tabs>
        <w:ind w:left="926" w:hanging="360"/>
      </w:pPr>
      <w:rPr>
        <w:rFonts w:ascii="Symbol" w:hAnsi="Symbol" w:hint="default"/>
      </w:rPr>
    </w:lvl>
  </w:abstractNum>
  <w:abstractNum w:abstractNumId="1">
    <w:nsid w:val="01124B82"/>
    <w:multiLevelType w:val="hybridMultilevel"/>
    <w:tmpl w:val="01347702"/>
    <w:lvl w:ilvl="0" w:tplc="CD84B4B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180212"/>
    <w:multiLevelType w:val="hybridMultilevel"/>
    <w:tmpl w:val="3ED267AC"/>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3B5786F"/>
    <w:multiLevelType w:val="hybridMultilevel"/>
    <w:tmpl w:val="F6DAA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2D693A"/>
    <w:multiLevelType w:val="multilevel"/>
    <w:tmpl w:val="671630E4"/>
    <w:lvl w:ilvl="0">
      <w:start w:val="4"/>
      <w:numFmt w:val="decimal"/>
      <w:lvlText w:val="%1."/>
      <w:lvlJc w:val="left"/>
      <w:pPr>
        <w:ind w:left="450" w:hanging="45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5">
    <w:nsid w:val="04751DC9"/>
    <w:multiLevelType w:val="hybridMultilevel"/>
    <w:tmpl w:val="C2B66CA2"/>
    <w:lvl w:ilvl="0" w:tplc="9B22CDA4">
      <w:start w:val="1"/>
      <w:numFmt w:val="decimal"/>
      <w:lvlText w:val="%1)"/>
      <w:lvlJc w:val="left"/>
      <w:pPr>
        <w:ind w:left="1175" w:hanging="735"/>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6">
    <w:nsid w:val="0D6C226A"/>
    <w:multiLevelType w:val="hybridMultilevel"/>
    <w:tmpl w:val="4E8245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9F3762"/>
    <w:multiLevelType w:val="hybridMultilevel"/>
    <w:tmpl w:val="D5EAF436"/>
    <w:lvl w:ilvl="0" w:tplc="57442D70">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8">
    <w:nsid w:val="19D23611"/>
    <w:multiLevelType w:val="hybridMultilevel"/>
    <w:tmpl w:val="AE825CA4"/>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A8355FF"/>
    <w:multiLevelType w:val="multilevel"/>
    <w:tmpl w:val="A3267A9C"/>
    <w:lvl w:ilvl="0">
      <w:start w:val="3"/>
      <w:numFmt w:val="decimal"/>
      <w:lvlText w:val="%1."/>
      <w:lvlJc w:val="left"/>
      <w:pPr>
        <w:ind w:left="450" w:hanging="450"/>
      </w:pPr>
      <w:rPr>
        <w:rFonts w:hint="default"/>
      </w:rPr>
    </w:lvl>
    <w:lvl w:ilvl="1">
      <w:start w:val="6"/>
      <w:numFmt w:val="decimal"/>
      <w:lvlText w:val="%1.%2."/>
      <w:lvlJc w:val="left"/>
      <w:pPr>
        <w:ind w:left="1572"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0">
    <w:nsid w:val="1CC32876"/>
    <w:multiLevelType w:val="hybridMultilevel"/>
    <w:tmpl w:val="D3947C22"/>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1D8E16AD"/>
    <w:multiLevelType w:val="hybridMultilevel"/>
    <w:tmpl w:val="135E75EC"/>
    <w:lvl w:ilvl="0" w:tplc="52AA9304">
      <w:start w:val="1"/>
      <w:numFmt w:val="decimal"/>
      <w:lvlText w:val="%1."/>
      <w:lvlJc w:val="left"/>
      <w:pPr>
        <w:tabs>
          <w:tab w:val="num" w:pos="720"/>
        </w:tabs>
        <w:ind w:left="720" w:hanging="360"/>
      </w:pPr>
      <w:rPr>
        <w:i w:val="0"/>
      </w:rPr>
    </w:lvl>
    <w:lvl w:ilvl="1" w:tplc="7B363EF4">
      <w:numFmt w:val="none"/>
      <w:lvlText w:val=""/>
      <w:lvlJc w:val="left"/>
      <w:pPr>
        <w:tabs>
          <w:tab w:val="num" w:pos="360"/>
        </w:tabs>
      </w:pPr>
    </w:lvl>
    <w:lvl w:ilvl="2" w:tplc="A8E00D00">
      <w:numFmt w:val="none"/>
      <w:lvlText w:val=""/>
      <w:lvlJc w:val="left"/>
      <w:pPr>
        <w:tabs>
          <w:tab w:val="num" w:pos="360"/>
        </w:tabs>
      </w:pPr>
    </w:lvl>
    <w:lvl w:ilvl="3" w:tplc="10F02E46">
      <w:numFmt w:val="none"/>
      <w:lvlText w:val=""/>
      <w:lvlJc w:val="left"/>
      <w:pPr>
        <w:tabs>
          <w:tab w:val="num" w:pos="360"/>
        </w:tabs>
      </w:pPr>
    </w:lvl>
    <w:lvl w:ilvl="4" w:tplc="AAC00348">
      <w:numFmt w:val="none"/>
      <w:lvlText w:val=""/>
      <w:lvlJc w:val="left"/>
      <w:pPr>
        <w:tabs>
          <w:tab w:val="num" w:pos="360"/>
        </w:tabs>
      </w:pPr>
    </w:lvl>
    <w:lvl w:ilvl="5" w:tplc="55F04A50">
      <w:numFmt w:val="none"/>
      <w:lvlText w:val=""/>
      <w:lvlJc w:val="left"/>
      <w:pPr>
        <w:tabs>
          <w:tab w:val="num" w:pos="360"/>
        </w:tabs>
      </w:pPr>
    </w:lvl>
    <w:lvl w:ilvl="6" w:tplc="4CF255C2">
      <w:numFmt w:val="none"/>
      <w:lvlText w:val=""/>
      <w:lvlJc w:val="left"/>
      <w:pPr>
        <w:tabs>
          <w:tab w:val="num" w:pos="360"/>
        </w:tabs>
      </w:pPr>
    </w:lvl>
    <w:lvl w:ilvl="7" w:tplc="63DEBC06">
      <w:numFmt w:val="none"/>
      <w:lvlText w:val=""/>
      <w:lvlJc w:val="left"/>
      <w:pPr>
        <w:tabs>
          <w:tab w:val="num" w:pos="360"/>
        </w:tabs>
      </w:pPr>
    </w:lvl>
    <w:lvl w:ilvl="8" w:tplc="ECDEC8E8">
      <w:numFmt w:val="none"/>
      <w:lvlText w:val=""/>
      <w:lvlJc w:val="left"/>
      <w:pPr>
        <w:tabs>
          <w:tab w:val="num" w:pos="360"/>
        </w:tabs>
      </w:pPr>
    </w:lvl>
  </w:abstractNum>
  <w:abstractNum w:abstractNumId="12">
    <w:nsid w:val="1EA66EE0"/>
    <w:multiLevelType w:val="hybridMultilevel"/>
    <w:tmpl w:val="0B4265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D71F19"/>
    <w:multiLevelType w:val="hybridMultilevel"/>
    <w:tmpl w:val="7EC4BB32"/>
    <w:lvl w:ilvl="0" w:tplc="105CE5F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3D9740E"/>
    <w:multiLevelType w:val="hybridMultilevel"/>
    <w:tmpl w:val="420427A0"/>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28A31F5F"/>
    <w:multiLevelType w:val="multilevel"/>
    <w:tmpl w:val="FD2290BC"/>
    <w:lvl w:ilvl="0">
      <w:start w:val="1"/>
      <w:numFmt w:val="decimal"/>
      <w:lvlText w:val="%1."/>
      <w:lvlJc w:val="left"/>
      <w:pPr>
        <w:tabs>
          <w:tab w:val="num" w:pos="720"/>
        </w:tabs>
        <w:ind w:left="720" w:hanging="360"/>
      </w:pPr>
      <w:rPr>
        <w:sz w:val="28"/>
        <w:szCs w:val="28"/>
      </w:rPr>
    </w:lvl>
    <w:lvl w:ilvl="1">
      <w:start w:val="12"/>
      <w:numFmt w:val="decimal"/>
      <w:isLgl/>
      <w:lvlText w:val="%1.%2."/>
      <w:lvlJc w:val="left"/>
      <w:pPr>
        <w:ind w:left="1359" w:hanging="825"/>
      </w:pPr>
      <w:rPr>
        <w:rFonts w:hint="default"/>
        <w:b/>
      </w:rPr>
    </w:lvl>
    <w:lvl w:ilvl="2">
      <w:start w:val="2"/>
      <w:numFmt w:val="decimal"/>
      <w:isLgl/>
      <w:lvlText w:val="%1.%2.%3."/>
      <w:lvlJc w:val="left"/>
      <w:pPr>
        <w:ind w:left="1533" w:hanging="825"/>
      </w:pPr>
      <w:rPr>
        <w:rFonts w:hint="default"/>
        <w:b/>
      </w:rPr>
    </w:lvl>
    <w:lvl w:ilvl="3">
      <w:start w:val="1"/>
      <w:numFmt w:val="decimal"/>
      <w:isLgl/>
      <w:lvlText w:val="%1.%2.%3.%4."/>
      <w:lvlJc w:val="left"/>
      <w:pPr>
        <w:ind w:left="1962" w:hanging="108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670" w:hanging="1440"/>
      </w:pPr>
      <w:rPr>
        <w:rFonts w:hint="default"/>
        <w:b/>
      </w:rPr>
    </w:lvl>
    <w:lvl w:ilvl="6">
      <w:start w:val="1"/>
      <w:numFmt w:val="decimal"/>
      <w:isLgl/>
      <w:lvlText w:val="%1.%2.%3.%4.%5.%6.%7."/>
      <w:lvlJc w:val="left"/>
      <w:pPr>
        <w:ind w:left="3204" w:hanging="1800"/>
      </w:pPr>
      <w:rPr>
        <w:rFonts w:hint="default"/>
        <w:b/>
      </w:rPr>
    </w:lvl>
    <w:lvl w:ilvl="7">
      <w:start w:val="1"/>
      <w:numFmt w:val="decimal"/>
      <w:isLgl/>
      <w:lvlText w:val="%1.%2.%3.%4.%5.%6.%7.%8."/>
      <w:lvlJc w:val="left"/>
      <w:pPr>
        <w:ind w:left="3378" w:hanging="1800"/>
      </w:pPr>
      <w:rPr>
        <w:rFonts w:hint="default"/>
        <w:b/>
      </w:rPr>
    </w:lvl>
    <w:lvl w:ilvl="8">
      <w:start w:val="1"/>
      <w:numFmt w:val="decimal"/>
      <w:isLgl/>
      <w:lvlText w:val="%1.%2.%3.%4.%5.%6.%7.%8.%9."/>
      <w:lvlJc w:val="left"/>
      <w:pPr>
        <w:ind w:left="3912" w:hanging="2160"/>
      </w:pPr>
      <w:rPr>
        <w:rFonts w:hint="default"/>
        <w:b/>
      </w:rPr>
    </w:lvl>
  </w:abstractNum>
  <w:abstractNum w:abstractNumId="16">
    <w:nsid w:val="33F1516E"/>
    <w:multiLevelType w:val="hybridMultilevel"/>
    <w:tmpl w:val="15D26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63311C"/>
    <w:multiLevelType w:val="hybridMultilevel"/>
    <w:tmpl w:val="15188C0E"/>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9345AE5"/>
    <w:multiLevelType w:val="hybridMultilevel"/>
    <w:tmpl w:val="503ED5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824D64"/>
    <w:multiLevelType w:val="multilevel"/>
    <w:tmpl w:val="9AF4EE8C"/>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5B9F3394"/>
    <w:multiLevelType w:val="hybridMultilevel"/>
    <w:tmpl w:val="D58E3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6F5E45"/>
    <w:multiLevelType w:val="hybridMultilevel"/>
    <w:tmpl w:val="9E0A9336"/>
    <w:lvl w:ilvl="0" w:tplc="C62AD918">
      <w:start w:val="1"/>
      <w:numFmt w:val="bullet"/>
      <w:lvlText w:val=""/>
      <w:lvlJc w:val="left"/>
      <w:pPr>
        <w:tabs>
          <w:tab w:val="num" w:pos="1854"/>
        </w:tabs>
        <w:ind w:left="720" w:firstLine="737"/>
      </w:pPr>
      <w:rPr>
        <w:rFonts w:ascii="Symbol" w:hAnsi="Symbol" w:hint="default"/>
        <w:b w:val="0"/>
        <w:color w:val="auto"/>
        <w:sz w:val="20"/>
        <w:szCs w:val="2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60ED3B8A"/>
    <w:multiLevelType w:val="hybridMultilevel"/>
    <w:tmpl w:val="E3A4B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897682"/>
    <w:multiLevelType w:val="hybridMultilevel"/>
    <w:tmpl w:val="D06200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CE023B"/>
    <w:multiLevelType w:val="hybridMultilevel"/>
    <w:tmpl w:val="F2BEE874"/>
    <w:lvl w:ilvl="0" w:tplc="77C654E8">
      <w:start w:val="1"/>
      <w:numFmt w:val="bullet"/>
      <w:lvlText w:val="−"/>
      <w:lvlJc w:val="left"/>
      <w:pPr>
        <w:tabs>
          <w:tab w:val="num" w:pos="720"/>
        </w:tabs>
        <w:ind w:left="720" w:hanging="360"/>
      </w:pPr>
      <w:rPr>
        <w:rFonts w:ascii="Times New Roman" w:hAnsi="Times New Roman"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502"/>
        </w:tabs>
        <w:ind w:left="502" w:hanging="360"/>
      </w:pPr>
      <w:rPr>
        <w:rFonts w:ascii="Symbol" w:hAnsi="Symbol" w:hint="default"/>
      </w:rPr>
    </w:lvl>
    <w:lvl w:ilvl="2" w:tplc="FFFFFFFF">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26">
    <w:nsid w:val="6E447614"/>
    <w:multiLevelType w:val="hybridMultilevel"/>
    <w:tmpl w:val="D40E9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0"/>
  </w:num>
  <w:num w:numId="3">
    <w:abstractNumId w:val="25"/>
  </w:num>
  <w:num w:numId="4">
    <w:abstractNumId w:val="24"/>
  </w:num>
  <w:num w:numId="5">
    <w:abstractNumId w:val="8"/>
  </w:num>
  <w:num w:numId="6">
    <w:abstractNumId w:val="7"/>
  </w:num>
  <w:num w:numId="7">
    <w:abstractNumId w:val="14"/>
  </w:num>
  <w:num w:numId="8">
    <w:abstractNumId w:val="10"/>
  </w:num>
  <w:num w:numId="9">
    <w:abstractNumId w:val="13"/>
  </w:num>
  <w:num w:numId="10">
    <w:abstractNumId w:val="1"/>
  </w:num>
  <w:num w:numId="11">
    <w:abstractNumId w:val="15"/>
  </w:num>
  <w:num w:numId="12">
    <w:abstractNumId w:val="21"/>
  </w:num>
  <w:num w:numId="13">
    <w:abstractNumId w:val="11"/>
  </w:num>
  <w:num w:numId="14">
    <w:abstractNumId w:val="22"/>
  </w:num>
  <w:num w:numId="15">
    <w:abstractNumId w:val="25"/>
  </w:num>
  <w:num w:numId="16">
    <w:abstractNumId w:val="17"/>
  </w:num>
  <w:num w:numId="17">
    <w:abstractNumId w:val="2"/>
  </w:num>
  <w:num w:numId="18">
    <w:abstractNumId w:val="3"/>
  </w:num>
  <w:num w:numId="19">
    <w:abstractNumId w:val="9"/>
  </w:num>
  <w:num w:numId="20">
    <w:abstractNumId w:val="5"/>
  </w:num>
  <w:num w:numId="21">
    <w:abstractNumId w:val="4"/>
  </w:num>
  <w:num w:numId="22">
    <w:abstractNumId w:val="12"/>
  </w:num>
  <w:num w:numId="23">
    <w:abstractNumId w:val="26"/>
  </w:num>
  <w:num w:numId="24">
    <w:abstractNumId w:val="18"/>
  </w:num>
  <w:num w:numId="25">
    <w:abstractNumId w:val="20"/>
  </w:num>
  <w:num w:numId="26">
    <w:abstractNumId w:val="6"/>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A6D"/>
    <w:rsid w:val="000F710D"/>
    <w:rsid w:val="001A3FB5"/>
    <w:rsid w:val="001D1A6D"/>
    <w:rsid w:val="003F6292"/>
    <w:rsid w:val="00561D99"/>
    <w:rsid w:val="006E66B3"/>
    <w:rsid w:val="00767041"/>
    <w:rsid w:val="008D4440"/>
    <w:rsid w:val="009915F0"/>
    <w:rsid w:val="009D0EE9"/>
    <w:rsid w:val="00A467E3"/>
    <w:rsid w:val="00A5282D"/>
    <w:rsid w:val="00B43F34"/>
    <w:rsid w:val="00C6241E"/>
    <w:rsid w:val="00C80A3C"/>
    <w:rsid w:val="00CA617B"/>
    <w:rsid w:val="00F45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5627">
      <w:bodyDiv w:val="1"/>
      <w:marLeft w:val="0"/>
      <w:marRight w:val="0"/>
      <w:marTop w:val="0"/>
      <w:marBottom w:val="0"/>
      <w:divBdr>
        <w:top w:val="none" w:sz="0" w:space="0" w:color="auto"/>
        <w:left w:val="none" w:sz="0" w:space="0" w:color="auto"/>
        <w:bottom w:val="none" w:sz="0" w:space="0" w:color="auto"/>
        <w:right w:val="none" w:sz="0" w:space="0" w:color="auto"/>
      </w:divBdr>
    </w:div>
    <w:div w:id="951016686">
      <w:bodyDiv w:val="1"/>
      <w:marLeft w:val="0"/>
      <w:marRight w:val="0"/>
      <w:marTop w:val="0"/>
      <w:marBottom w:val="0"/>
      <w:divBdr>
        <w:top w:val="none" w:sz="0" w:space="0" w:color="auto"/>
        <w:left w:val="none" w:sz="0" w:space="0" w:color="auto"/>
        <w:bottom w:val="none" w:sz="0" w:space="0" w:color="auto"/>
        <w:right w:val="none" w:sz="0" w:space="0" w:color="auto"/>
      </w:divBdr>
    </w:div>
    <w:div w:id="11238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16</Pages>
  <Words>4689</Words>
  <Characters>26731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15</cp:revision>
  <cp:lastPrinted>2015-07-05T11:20:00Z</cp:lastPrinted>
  <dcterms:created xsi:type="dcterms:W3CDTF">2015-07-01T07:28:00Z</dcterms:created>
  <dcterms:modified xsi:type="dcterms:W3CDTF">2019-08-15T03:29:00Z</dcterms:modified>
</cp:coreProperties>
</file>