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A5145D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</w:t>
      </w:r>
      <w:r w:rsidR="001C7168">
        <w:rPr>
          <w:rFonts w:ascii="Arial" w:eastAsia="Lucida Sans Unicode" w:hAnsi="Arial" w:cs="Arial"/>
          <w:b/>
          <w:sz w:val="32"/>
          <w:szCs w:val="32"/>
        </w:rPr>
        <w:t>10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71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886239" w:rsidRPr="002728F5" w:rsidRDefault="008454D0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28F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 УТВЕРЖДЕНИИ ПОРЯДКА ОРГАНИЗАЦИИ И ОСУЩЕСТВЛЕНИЯ ВНУТРЕННЕГО ФИНАНСОВОГО АУДИТА АДМИНИСТРАЦИЕЙ ГОЛОУСТНЕНСКОГО МУНИЦИПАЛЬНОГО ОБРАЗОВАНИЯ </w:t>
      </w:r>
    </w:p>
    <w:p w:rsidR="00886239" w:rsidRDefault="00886239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1553" w:rsidRDefault="00886239" w:rsidP="008862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886239">
        <w:t xml:space="preserve"> </w:t>
      </w:r>
      <w:r w:rsidRPr="00886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соответствии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статьей 160.2-1 Бюджетного кодекса Российской Федерации и приказами Министерства финансов Российской Федерации от 21.11.2019 № 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аудита», от 21.11.2019 № 196н «Об утверждении федерального стандарта внутреннего финансового аудита «Определения, принципы и задачи внутреннего финансового аудита», от 18.12.2019 № 237н «Об утверждении федерального</w:t>
      </w:r>
      <w:proofErr w:type="gramEnd"/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аудита», от 22.05.2020 № 91н «Об утверждении федерального стандарта внутреннего финансового аудита «Реализация результатов внутреннего финансового аудита», от 05.08.2020 №160н «Об утверждении федерального стандарта внутреннего </w:t>
      </w:r>
      <w:proofErr w:type="gramStart"/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финансового аудита «Планирование и проведение внутреннего финансового аудита», в целях обеспечения соблюдения федеральных стандартов, регулирующих бюджетные правоотношения</w:t>
      </w:r>
      <w:r w:rsid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от 01.09.2021 № 120н «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федерального стандарта внутреннего финансового аудита "Осуществление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отчетности" и о внесении изменений в некоторые приказы</w:t>
      </w:r>
      <w:proofErr w:type="gramEnd"/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Министерства финансов Российской Федерации по вопросам осуществления внутреннего финансо</w:t>
      </w:r>
      <w:r w:rsid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вого аудита»</w:t>
      </w:r>
    </w:p>
    <w:p w:rsidR="00EF7B1D" w:rsidRDefault="00EF7B1D" w:rsidP="008862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1C7168" w:rsidRPr="001C7168" w:rsidRDefault="00834221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EF7B1D">
        <w:t>.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прилагаемый Порядок организации и осуществления </w:t>
      </w:r>
      <w:r w:rsidR="00CE371A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внутреннего финан</w:t>
      </w:r>
      <w:r w:rsidR="00CE37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сового аудита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Администрацией </w:t>
      </w:r>
      <w:r w:rsid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181D3F" w:rsidRPr="00700D73" w:rsidRDefault="00350018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 постановление</w:t>
      </w:r>
      <w:proofErr w:type="gramEnd"/>
      <w:r w:rsidR="004026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Голоустненского муниципального образования (http://www.goloustnenskoe-mo.ru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C57647" w:rsidRPr="00BC0C4D" w:rsidRDefault="00350018" w:rsidP="00181D3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C0C4D" w:rsidRDefault="00BC0C4D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202368">
        <w:rPr>
          <w:rFonts w:ascii="Courier New" w:eastAsia="Times New Roman" w:hAnsi="Courier New" w:cs="Courier New"/>
          <w:lang w:eastAsia="ru-RU"/>
        </w:rPr>
        <w:t>01</w:t>
      </w:r>
      <w:r w:rsidRPr="000A06FA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10</w:t>
      </w:r>
      <w:r w:rsidRPr="000A06FA">
        <w:rPr>
          <w:rFonts w:ascii="Courier New" w:eastAsia="Times New Roman" w:hAnsi="Courier New" w:cs="Courier New"/>
          <w:lang w:eastAsia="ru-RU"/>
        </w:rPr>
        <w:t xml:space="preserve">.2021 года № </w:t>
      </w:r>
      <w:r w:rsidR="00202368">
        <w:rPr>
          <w:rFonts w:ascii="Courier New" w:eastAsia="Times New Roman" w:hAnsi="Courier New" w:cs="Courier New"/>
          <w:lang w:eastAsia="ru-RU"/>
        </w:rPr>
        <w:t>71</w:t>
      </w:r>
      <w:bookmarkStart w:id="0" w:name="_GoBack"/>
      <w:bookmarkEnd w:id="0"/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ОРГАНИЗАЦИИ И ОСУЩЕСТВЛЕНИЯ ВНУТРЕННЕГО ФИНАНСОВОГО АУДИТА АДМИНИСТРАЦИЕЙ 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организации и осуществления Администрацией </w:t>
      </w:r>
      <w:r w:rsidR="004A7A5B" w:rsidRPr="004A7A5B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внутреннего финансового аудита (далее – Порядок, Администрация) определяет правила организации и осуществления внутреннего финансового аудита Администрацией в соответствии со статьей 160.2.1 Бюджетного кодекса Российской Федерации и федеральными стандартами внутреннего финансового аудита, установленными Министерством финансов Российской Федерации, в том числе: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21.11.2019 № 195н "Об утверждении федерального стандарта внутреннего финансового аудита "Права и обязанности должностных лиц (работников) при осуществлении внутреннего финансового аудита" (далее - федеральный стандарт 195н);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21.11.2019 № 196н "Об утверждении федерального стандарта внутреннего финансового аудита "Определения, принципы и задачи внутреннего финансового аудита" (далее - федеральный стандарт 196н);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18.12.2019 № 237н "Об утверждении федерального стандарта внутреннего финансового аудита "Основания и порядок организации, случаи и порядок передачи полномочий по осуществлению внутреннего финансового аудита";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22.05.2020 № 91н "Об утверждении федерального стандарта внутреннего финансового аудита "Реализация результатов внутреннего финансового аудита" (далее - федеральный стандарт 91н);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05.08.2020 № 160н "Об утверждении федерального стандарта внутреннего финансового аудита "Планирование и проведение внутреннего финансового аудита" (дал</w:t>
      </w:r>
      <w:r w:rsidR="004A7A5B">
        <w:rPr>
          <w:rFonts w:ascii="Arial" w:eastAsia="Times New Roman" w:hAnsi="Arial" w:cs="Arial"/>
          <w:sz w:val="24"/>
          <w:szCs w:val="24"/>
          <w:lang w:eastAsia="ru-RU"/>
        </w:rPr>
        <w:t>ее - федеральный стандарт 160н);</w:t>
      </w:r>
    </w:p>
    <w:p w:rsidR="004A7A5B" w:rsidRDefault="004A7A5B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A7A5B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01.09.2021 № 120н «Об утверждении федерального стандарта внутреннего финансового аудита "Осуществление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отчетности" и о внесении изменений в некоторые приказы Министерства финансов Российской Федерации по вопросам осуществления внутреннего финансового аудита»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2. В целях настоящего Порядка применяются термины, определенные федеральным стандартом 196н.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84576E" w:rsidP="0084576E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2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. О</w:t>
      </w:r>
      <w:r>
        <w:rPr>
          <w:rFonts w:ascii="Arial" w:eastAsia="Times New Roman" w:hAnsi="Arial" w:cs="Arial"/>
          <w:sz w:val="24"/>
          <w:szCs w:val="24"/>
          <w:lang w:eastAsia="ru-RU"/>
        </w:rPr>
        <w:t>РГАНИЗАЦИЯ ВНУТРЕННЕГО ФИНАНСОВОГО АУДИТА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3. Внутренний финансовый аудит Администрации осуществляется должностным лицом Администрации, наделенным полномочиями по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осуществлению внутреннего финансового аудита (далее – субъект внутреннего финансового аудита).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Аудиторская группа - группа, состоящая из не менее одного должностного лица (работника) субъекта внутреннего финансового аудита и не менее одного привлеченного к проведению аудиторского мероприятия должностного лица (работника) Администрации и (или) эксперта, или группа, состоящая из нескольких должностных лиц (работников) субъекта внутреннего финансового аудита, которые являются членами аудиторской группы и проводят аудиторское мероприятие в соответствии с программой аудиторского мероприятия.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Привлеченные к проведению аудиторского мероприятия должностные лица (работники) Администрации и (или) эксперты наделяются правами и обязанностями должностных лиц (работников) субъекта внутреннего финансового аудита (за исключением прав и обязанностей руководителя субъекта внутреннего финансового аудита, а также руководителя аудиторской группы (входящего в состав аудиторской группы должностного лица (работника) субъекта внутреннего финансового аудита, ответственного за подготовку, проведение и результаты аудиторского мероприятия)).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Аудиторское мероприятие – совокупность профессиональных действий членов аудиторской группы или уполномоченного должностного лица, выполняемых на основании программы аудиторского мероприятия, в том числе действий по сбору аудиторских доказательств, формированию выводов, предложений и рекомендаций.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5. Деятельность субъекта внутреннего финансового аудита и членов аудиторской группы основывается на следующих принципах: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законности, выражающейся в строгом и полном соблюдении законодательства Российской Федерации, а также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ведомственные (внутренние) акты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функциональной независимости, означающей отсутствие условий, которые создают угрозу способности субъекта внутреннего финансового аудита беспристрастно и объективно выполнять свои обязанности;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объективности, выражающейся в беспристрастности, в том числе в недопущении конфликта интересов любого рода, при планировании 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диторских мероприятий, а также при формировании заключений и годовой отчетности о результатах деятельности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компетентности, выражающейся в применении субъектом внутреннего финансового аудита совокупности профессиональных знаний, навыков и других компетенций, позволяющих осуществлять внутренний финансовый аудит;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5) профессионального скептицизма, подразумевающего критическую оценку обоснованности, надежности и достаточности полученных аудиторских доказательств и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направленный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на минимизацию возможности упустить из виду подозрительные обстоятельства, сделать неоправданные обобщения при подготовке выводов, использовать ошибочные допущения при определении характера, временных рамок и объема аудиторских процедур, а также при оценке их результатов;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системности, заключающейся в том, что при планировании 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диторских мероприятий бюджетные и коррупционные риски периодически анализируются по всем бюджетным процедурам;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7) эффективности, означающей, что планирование и проведение аудиторских мероприятий должно быть основано на необходимости достижения целей осуществления внутреннего финансового аудита и обеспечения полноты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заключения о результатах проведения аудиторского мероприятия путем использования заданного (наименьшего) объема затрачиваемых ресурсов;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8) ответственности, означающей, что субъект внутреннего финансового аудита несет ответственность перед Главой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(далее – Глава) за предоставление полных и достоверных заключений, выводов и предложений (рекомендаций), позволяющих при их надлежащем выполнении достичь цели и задачи осуществления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стандартизации, означающей, что внутренний финансовый аудит осуществляется в соответствии с федеральными стандартами внутреннего финансового аудита, а также ведомственными (внутренними) актами, обеспечивающими осуществление внутреннего финансового аудита с соблюдением федеральных стандартов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6. Объектом внутреннего финансового аудита являются бюджетная процедура и (или) составляющие эту процедуру операции (действия) по выполнению бюджетной процедуры.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Бюджетные процедуры – это процедуры Администрации, результат выполнения которых влияет на значения показателей качества финансового менеджмента, определяемые в соответствии с порядком проведения мониторинга качества финансового менеджмента, предусмотренным пунктом 6 статьи 160.2-1 Бюджетного кодекса Российской Федерации (далее – значения показателей качества финансового менеджмента), в том числе процедуры по составлению и представлению сведений, необходимых для составления проекта бюджета, а также по исполнению бюджета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ведению бюджетного учета и составлению бюджетной отчетности.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Операция (действие) по выполнению бюджетной процедуры – одна из совокупности операций (действий) по формированию документов, необходимых для выполнения бюджетной процедуры, и (или) по организации (обеспечению выполнения), выполнению бюджетной процедуры, в том числе контрольное действие, последовательное выполнение которых в соответствии с требованиями правовых актов, регулирующих бюджетные правоотношения, и ведомственных (внутренних) актов Администрации позволяет достичь результат выполнения бюджетной процедуры.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7. Субъектами бюджетных процедур являются руководитель (заместители руководителя), руководители и должностные лица (работники) структурных подразделений Администрации, которые организуют (обеспечивают выполнение), выполняют бюджетные процедуры.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8. Ответственность за организацию внутреннего финансового аудита единолично несет Глава </w:t>
      </w:r>
      <w:r w:rsidR="000F1AEE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9. Внутренний финансовый аудит осуществляется в целях: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оценки надежности внутреннего процесса Администрации,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– внутренний финансовый контроль), и подготовки предложений об организации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повышения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10. В целях оценки надежности внутреннего финансового контроля, осуществляемого в Администрации, а также подготовки предложений по его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организации деятельность субъекта внутреннего финансового аудита направлена на решение, в частности, следующих задач: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установление достаточности и актуальности правовых актов и документов Администрации, устанавливающих требования к организации (обеспечению выполнения), выполнению бюджетной процедуры, в том числе к операции (действию) по выполнению бюджетной процедуры (полноты регламентации процесса их выполнения) и (или) выявление несоответствия положений этих актов правовым актам, регулирующим бюджетные правоотношения, на момент совершения операции;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выявление избыточных (дублирующих друг друга) операций (действий)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изучение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Администрации, в целях формирования предложений и рекомендаций по предотвращению несанкционированного доступа к таким базам данных, вводу и выводу из них информации;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оценка степени соблюдения установленных правовыми актами, регулирующими бюджетные правоотношения, требований к исполнению бюджетных полномочий, требований к организации (обеспечению выполнения), выполнению бюджетной процедуры, в том числе к операции (действию)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формирование предложений и рекомендаций по совершенствованию организации (обеспечения выполнения), выполнения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изучение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результатов, в том числе анализ причин и условий нарушений и (или) недостатков (в случае их выявления), в целях определения операций (действий) по выполнению бюджетной процедуры, в отношении которых контрольные действия не осуществлялись и (или) осуществлялись не в полной мере;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оценка организации, применения и достаточности совершаемых контрольных действий на предмет их соразмерности выявленным бюджетным рискам, а также способности предупреждать (не допускать) нарушения и (или) недостатки;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формирование предложений и рекомендаций по организации и применению контрольных действий в целях: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минимизации бюджетных рисков при выполнении бюджетных процедур, в том числе операций (действий)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обеспечения отсутствия и (или) существенного снижения числа нарушений и (или) недостатков, а также устранения их причин и условий;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достижения Администрацией значений показателей качества финансового менеджмента, в том числе целевых значений, определенных в соответствии с порядком проведения мониторинга качества финансового менеджмента, предусмотренным пунктом 7 статьи 160.2-1 Бюджетного кодекса Российской Федерации.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Федерации, деятельность субъекта внутреннего финансового аудита направлена на решение, в частности, следующих задач: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изучение порядка формирования (актуализации) актов субъекта учета, устанавливающих в целях организации и ведения бюджетного учета учетную политику субъекта учета (документы учетной политики), а также подтверждение соответствия указанных актов субъекта учета требованиям единой методологии бюджетного учета, составления, представления и утверждения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подтверждение законности и полноты формирования финансовых и первичных учетных документов, а также достоверности данных, содержащихся в регистрах бюджетного учета, и наделения субъектов бюджетных процедур правами доступа к записям в регистрах бюджетного учета;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определение данных бюджетного учета и (или) бюджетной отчетности, включая показатели бюджетной отчетности, и используемых в их отношении методов внутреннего финансового аудита в целях подтверждения наличия (отсутствия) искажения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4) формирование суждения субъекта внутреннего финансового аудита о достоверности бюджетной отчетности, подготовленное с учетом положений пункта 65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утвержденного приказом Министерства финансов Российской Федерации от 31.12.2016 № 256н, и в целях подтверждения достоверности бюджетной отчетности получателя бюджетных средств, сформированной Администрацией (индивидуальной бюджетной отчетности), а также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соблюдения Администрацией порядка формирования консолидированной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формирование предложений и рекомендаций субъектам бюджетных процедур по предотвращению нарушений и недостатков при отражении в  бюджетном учете и (или) бюджетной отчетности информации, в том числе отклонений, существенных ошибок и искажений, а также по совершенствованию применяемых процедур ведения бюджетного учета.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12. В целях повышения качества финансового менеджмента деятельность субъекта внутреннего финансового аудита направлена на решение, в частности, следующих задач: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определение влияния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и формирование предложений и рекомендаций по совершенствованию этих средств и повышению эффективности их применения;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оценка исполнения бюджетных полномочий Администрации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менеджмента, в том числе целевых значений, в целях формирования и предоставления предложений о повышении качества финансового менеджмента;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оценка результатов исполнения направленных на повышение качества финансового менеджмента, решений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формирование предложений и рекомендаций по предотвращению недостатков и нарушений, совершенствованию информационного взаимодействия между субъектами бюджетных процедур при организации (обеспечении выполнения), выполнении бюджетных процедур, в том числе операций (действий) по выполнению бюджетной процедуры, а также по повышению квалификации субъектов бюджетных процедур, проведению их профессиональной подготовки;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оценка результативности и экономности использования бюджетных средств Администрацией, в том числе путем формирования субъектом внутреннего финансового аудита суждения 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полноте обоснования расходов на достижение заданных результатов, включая объективность и достоверность показателей непосредственных и конечных результатов, в случае их наличия;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своевременности доведения и полноте распределения бюджетных ассигнований, а также о полноте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обоснования причин возникновения неиспользованных остатков бюджетных средств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и (или) лимитов бюджетных обязательств, в случае их наличия;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обоснований изменений в сводную бюджетную роспись, бюджетную роспись;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объемов осуществленных кассовых расходов прогнозным показателям кассового планирования;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уровне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достижения значений показателей результата выполнения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(при наличии);</w:t>
      </w:r>
    </w:p>
    <w:p w:rsidR="000A06FA" w:rsidRPr="00C07F11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ru-RU"/>
        </w:rPr>
      </w:pPr>
      <w:r w:rsidRPr="00C07F11"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ru-RU"/>
        </w:rPr>
        <w:t>обоснованности объектов закупок, в том числе обоснованности объема финансового обеспечения для осуществления закупки, сроков (периодичности) осуществления планируемых закупок, а также начальных (максимальных) цен контрактов;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07F11"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ru-RU"/>
        </w:rPr>
        <w:t>обоснованности выбора способов определения поставщика (подрядчика, исполнителя) в соответствии со статьей 24 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 с целью достижения экономии бюджетных средств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равномерности принятия и исполнения обязательств по муниципальным контрактам с учетом особенностей выполняемых функций и полномочий в течение финансового года;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обоснованности объемов межбюджетных трансфертов из бюджета другим бюджетам бюджетной системы Российской Федерации для достижения значений показателей результативности использования субсидий, установленных соглашениями о предоставлении субсидий и (или) иных межбюджетных трансфертов, имеющих целевое значение;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обоснованности показателей муниципального задания на оказание (выполнение) муниципальных услуг (работ), исходя из объема муниципальных услуг (работ) в соответствии с социальными гарантиями и обязательствами государства;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объеме и структуре дебиторской и кредиторской задолженности, в том числе просроченной.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13. Внутренний финансовый аудит осуществляется посредством проведения плановых и внеплановых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Плановые аудиторские мероприятия проводятся на основании плана проведения аудиторских мероприятий, формируемого  субъектом внутреннего финансового аудита на очередной финансовый год, утверждаемого Распоряжением Администрации.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 проведения аудиторских мероприятий представляет собой перечень планируемых к проведению в очередном финансовом году аудиторских мероприятий, в отношении каждого из которых указаны тема и дата (месяц) окончания указанного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14. Внеплановые аудиторские мероприятия проводятся на основании решения Главы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, оформляемого распоряжением Администрации о проведении внепланового аудиторского мероприятия, в котором указываются тема и сроки проведения указанного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15.  Субъект внутреннего финансового аудита (члены аудиторской группы) при подготовке к проведению 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диторских мероприятий имеют право: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получать от субъектов бюджетных процедур необходимые для осуществления внутреннего финансового аудита документы и фактические данные, информацию, связанные с объектом внутреннего финансового аудита, в том числе объяснения в письменной и (или) устной форме;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получать доступ к прикладным программным средствам и информационным ресурсам, обеспечивающим исполнение бюджетных полномочий Администрации и (или) содержащим информацию об операциях (действиях)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знакомиться с организационно-распорядительными и техническими документами Администрации к используемым субъектами бюджетных процедур прикладным программным средствам и информационным ресурсам, включая описание и применение средств защиты информации;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посещать помещения и территории, которые занимают субъекты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консультировать субъектов бюджетных процедур по вопросам, связанным с совершенствованием организации и осуществления контрольных действий, повышением качества финансового менеджмента, в том числе с повышением результативности и экономности использования бюджетных средств;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осуществлять профессиональное развитие путем приобретения новых знаний и умений, развития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 при осуществлении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7) </w:t>
      </w:r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юридических лиц (организаций), которым переданы отдельные полномочия, в том числе бюджетные полномочия, полномочия государственного (муниципального) заказчика и полномочия, указанные в пункте 6 статьи 264.1 Бюджетного кодекса Российской Федерации (Собрание законодательства Российской Федерации, 1998, № 31, ст. 3823; </w:t>
      </w:r>
      <w:proofErr w:type="gramStart"/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>2019, № 30, ст. 4101) (далее - отдельные полномочия), необходимые для осуществления внутреннего финансового аудита документы и фактические данные, информацию, а также доступ к их прикладным программным средствам и информационным ресурсам в случае, если органы государственной власти (государственные органы), органы управления государственными внебюджетными фондами, органы местного самоуправления (их территориальные органы, подведомственные казенные учреждения) и государственные корпорации, являющиеся главными администраторами (администраторами) бюджетных средств</w:t>
      </w:r>
      <w:proofErr w:type="gramEnd"/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 xml:space="preserve">, передали свои отдельные полномочия. </w:t>
      </w:r>
      <w:proofErr w:type="gramStart"/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>Запрос и получение вышеуказанных сведений осуществляется в порядке взаимодействия между передающим отдельные полномочия и принимающим эти отдельные полномочия юридическим лицом (организацией) в части предоставления информации об осуществлении переданных полномочий, установленном договором (соглашением) о передаче полномочий и (или) решением о передаче полномочий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8) руководствоваться применимыми при осуществлении внутреннего финансового аудита положениями профессионального стандарта «Внутренний аудитор», утвержденного приказом Министерства труда и социальной защиты Российской Федерации от 24.06.2015 № 398н, в части положений, не урегулированных установленными Министерством финансов Российской Федерации федеральными стандартами внутреннего финансового аудита, а также ведомственными (внутренними) актами Администрации, обеспечивающими осуществление внутреннего финансового аудита.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16. Субъект внутреннего финансового аудита, помимо указанных в пункте 15 настоящего Порядка прав, имеет право: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подписывать и направлять запросы субъектам бюджетных процедур о представлении документов и фактических данных, информации, необходимых для осуществления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обсуждать с субъектами бюджетных процедур, являющимися руководителями структурных подразделений Администрации, вопросы, связанные с проведением аудиторского мероприятия, в том числе результаты проведения аудиторского мероприятия, отраженные в заключении;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подписывать и направлять обращения к лицам, располагающим документами и фактическими данными, информацией, необходимой для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привлекать к проведению аудиторского мероприятия должностное лицо (работника) Администрации и (или) эксперта, а также включать привлеченных лиц в состав аудиторской группы;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определять членов аудиторской группы в целях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по результатам проведенной оценки бюджетных рисков вносить изменения в программу аудиторского мероприятия (за исключением изменения срока проведения аудиторского мероприятия в части даты его окончания);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7) обсуждать с Главой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вопросы, связанные с проведением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вносить изменения в план проведения аудиторских мероприятий, а также проводить внеплановые аудиторские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подготавливать предложения, касающиеся организации внутреннего финансового контроля, в том числе предложения об организации и осуществлении контрольных действий;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подготавливать предложения по совершенствованию правовых актов и иных документов Администрации, устанавливающих требования к организации (обеспечению выполнения), выполнению бюджетной процедуры.</w:t>
      </w:r>
    </w:p>
    <w:p w:rsidR="000F1AEE" w:rsidRPr="000A06FA" w:rsidRDefault="000F1AEE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11) </w:t>
      </w:r>
      <w:r w:rsidRPr="000F1AEE">
        <w:rPr>
          <w:rFonts w:ascii="Arial" w:eastAsia="Times New Roman" w:hAnsi="Arial" w:cs="Arial"/>
          <w:sz w:val="24"/>
          <w:szCs w:val="24"/>
          <w:lang w:eastAsia="ru-RU"/>
        </w:rPr>
        <w:t>Руководитель субъекта внутреннего финансового аудита, принявшего отдельные полномочия, вправе запрашивать и получать от субъекта внутреннего финансового аудита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Pr="000F1AEE">
        <w:rPr>
          <w:rFonts w:ascii="Arial" w:eastAsia="Times New Roman" w:hAnsi="Arial" w:cs="Arial"/>
          <w:sz w:val="24"/>
          <w:szCs w:val="24"/>
          <w:lang w:eastAsia="ru-RU"/>
        </w:rPr>
        <w:t>, передавшего отдельные полномочия, необходимые для проведения аудиторского мероприятия сведения в целях принятия решения о признании (непризнании) заключения субъекта внутреннего финансового аудита главного администратора (администратора) бюджетных средств, передавшего отдельные полномочия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17. Субъект внутреннего финансового аудита обязан: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соблюдать требования законодательства Российской Федерации, а также положения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ведомственные (внутренние) акты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соблюдать положения Кодекса этики и служебного поведения, в соответствии со статьей 13.3 Федерального закона от 25.12.2008 № 273-ФЗ «О противодействии коррупции»;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3) своевременно сообщать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нарушениях принципов внутреннего финансового аудита, о личной заинтересованности при исполнении должностных обязанностей, которая может привести к конфликту интересов, а также о выявленных признаках коррупционных и иных правонарушений;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использовать информацию, полученную при осуществлении внутреннего финансового аудита, исключительно в целях исполнения должностных обязанностей;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применять основанный на результатах оценки бюджетных рисков (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риск-ориентированный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) подход при планировании и проведении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6) проводить аудиторские мероприятия в соответствии с программами этих мероприятий, в том числе по решению руководителя аудиторской группы выполнять отдельные задания и подготавливать аналитические записки в рамках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обеспечивать получение достаточных аудиторских доказательств;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формировать рабочую документацию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обеспечивать сбор и анализ информации о бюджетных рисках, оценивать бюджетные риски и способы их минимизации, а также анализировать выявленные нарушения и (или) недостатки в целях ведения реестра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проводить анализ документов и фактических данных, информации, связанных с объектом внутреннего финансового аудита, в целях планирования и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11) по результатам проведенной оценки бюджетных рисков осуществлять планирование аудиторского мероприятия и формировать программу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12) обеспечивать выполнение программы аудиторского мероприятия в соответствии с принципами внутреннего финансового аудита, осуществляя контроль полноты рабочей документац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и достаточности аудиторских доказательств;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13) обеспечивать подготовку заключения;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14) направлять субъектам бюджетных процедур, являющихся руководителями структурных подразделений Администрации, программу аудиторского мероприятия, а также проект заключения и (или) заключение;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15) подготавливать материалы, необходимые для рассмотрения письменных возражений и предложений, полученных от субъектов бюджетных процедур, являющихся руководителями структурных подразделений Администрации, и по результатам проведенного аудиторского мероприятия (при наличии).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16) планировать деятельность, в том числе в части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17) представлять на утверждение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18) обеспечивать выполнение плана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19) утверждать программы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20) рассматривать письменные возражения и предложения субъектов бюджетных процедур, являющихся руководителями структурных подразделений Администрации, по результатам проведенного аудиторского мероприятия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21) подписывать заключения, осуществляя контроль полноты отражения результатов проведения аудиторского мероприятия, и представлять заключения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22) представлять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годовую отчетность о результатах деятельности Субъекта внутреннего финансового аудита за отчетный год;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23) обеспечивать проведение мониторинга реализации субъектами бюджетных процедур мер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24) обеспечивать ведение реестра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25) принимать необходимые меры по предотвращению и (или) устранению нарушений принципов внутреннего финансового аудита, личной заинтересованности при исполнении должностных обязанностей, которая может привести к конфликту интересов, со стороны должностных лиц (работников) субъекта внутреннего финансового аудита (членов аудиторской группы);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26) своевременно сообщать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выявленных признаках коррупционных и иных правонарушений.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18. Субъекты бюджетных процедур имеют право: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ознакомиться с программой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получать разъяснения у членов аудиторской группы по вопросам, связанным с проведением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получать информацию о результатах проведения аудиторского мероприятия (проект заключения, заключение);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представлять письменные возражения и предложения по результатам проведенного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19. Субъекты бюджетных процедур обязаны: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оценивать бюджетные риски и анализировать способы их минимизации, а также анализировать выявленные нарушения и (или) недостатки в целях формирования предложений по ведению реестра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выполнять законные требования руководителя и членов аудиторской группы;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 результатам проведения аудиторских мероприятий реализовывать меры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 (при необходимости);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осуществлять в присутствии членов аудиторской группы бюджетные процедуры и составляющие эти процедуры операции (действия) по организации (обеспечению выполнения), выполнению бюджетной процедуры и формированию документов, необходимых для выполнения бюджетной процедуры, в случае, если аудиторское мероприятие проводится методом наблюдения и (или) инспектирования.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84576E" w:rsidP="0084576E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3. ПЛАНИРОВАНИЕ ВНУТРЕННЕГО ФИНАНСОВОГО АУДИТА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E21D61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.1 Годовое планирование аудиторских мероприятий в целях составления плана проведения аудиторских мероприятий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20. Планирование аудиторских мероприятий в целях составления плана проведения аудиторских мероприятий включает следующие этапы: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формирование данных для составления проекта плана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составление проекта плана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утверждение плана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21. При формировании данных для составления проекта плана проведения аудиторских мероприятий учитываются: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возможность осуществления внутреннего финансового аудита в соответствии с установленными пунктом 5 настоящего Порядка принципами внутреннего финансового аудита, в том числе принципом функциональной независимости;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степень обеспеченности ресурсами (временными, трудовыми, материальными, финансовыми и иными ресурсами, которые способны оказать влияние на качество осуществления внутреннего финансового аудита);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возможность (необходимость) привлечения к проведению аудиторских мероприятий должностных лиц (работников) Администрации и (или) экспертов;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необходимость резервирования времени и трудовых ресурсов на проведение внеплановых аудиторских мероприятий исходя из данных о внеплановых аудиторских мероприятиях, проведенных в годы, предшествующие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году составления проекта плана проведения аудиторских мероприятий (1 - 2 года);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необходимость резервирования времени на осуществление должностными лицами (работниками) субъекта внутреннего финансового аудита профессионального развития в целях поддержания и повышения уровня квалификации, необходимого для осуществления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Главы </w:t>
      </w:r>
      <w:r w:rsid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о необходимости проведения плановых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Главы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, в том числе принятые по результатам подведения итогов деятельности Администрации за отчетный год и определения целей и задач на текущий год и плановый период, а также взаимосвязанные с организацией (обеспечением выполнения), выполнением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информация, поступившая Администрации и указанная в актах, заключениях, представлениях и предписаниях органов государственного (муниципального) финансового контроля, а также информация о типовых нарушениях и (или) недостатках, выявленных органами государственного (муниципального) финансового контроля;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информация, содержащаяся в реестре бюджетных рисков, в том числе о значимых бюджетных рисках. Оценка бюджетных рисков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(за исключением рисков искажения бюджетной отчетности)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том числе определение значимости (уровня) бюджетного риска, осуществляется в соответствии с Приложением 1 к федеральному стандарту 160н (форма реестра бюджетных рисков приведена в Приложении 1 к настоящему Порядку);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 надежности осуществляемого в Администрации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 достоверности бюджетной отчетности, в том числе о наличии фактов и (или) признаков, влияющих на достоверность бюджетной отчетности и соответствие порядка ведения бюджетного учета единой методологии бюджетного учета, составления, представления и утверждения бюджетной отчетности, а также результаты внешней проверки бюджетной отчетности главных администраторов бюджетных средств, проведенной органом внешнего муниципального финансового контроля;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мониторинга качества финансового менеджмента, проведенного в отношении Администрации, в том числе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достижение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 значений, включая целевые значения, показателей качества финансового менеджмента (далее - значения показателей качества финансового менеджмента), определенных в соответствии с порядком проведения мониторинга качества финансового менеджмента, предусмотренным пунктом 6 статьи 160.2-1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результаты ранее проведенных аудиторских мероприятий, отраженны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заключениях;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результаты мониторинга реализации мер по минимизации (устранению) бюджетных рисков, проводимого должностными лицами (работниками) субъекта внутреннего финансового аудита в соответствии с пунктами 81-83 настоящего Порядка;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информация, отраженная в годовой отчетности о результатах деятельности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предложения субъектов бюджетных процедур, являющихся руководителями структурных подразделений Администрации, о необходимости проведения плановых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субъектов бюджетных процедур о выявленных при совершении контрольных действий нарушениях и (или) недостатках;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информация о выявленных бюджетных рисках, но не включенных ранее в реестр бюджетных рисков, в том числе о причинах и возможных последствиях реализации этих бюджетных рисков, а также о 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 xml:space="preserve">значимых бюджетных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рисках, остающихся после реализации мер по минимизации (устранению) бюджетных рисков и по организации внутреннего финансового контроля (далее - значимые остаточные бюджетные риски);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наличие (отсутствие) изменений в деятельности Администрации, в том числе в его организационной структуре (например, изменение типа учреждения, реорганизация юридического лица (слияние, присоединение, разделение, выделение, преобразование), изменение полномочий (видов деятельности), создание (ликвидация) обособленных структурных подразделений);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объем бюджетных полномочий, самостоятельно осуществляемых Администрацией в соответствии со статьями 158, 160.1, 160.2 и 162 Бюджетного кодекса Российской Федерации и принятыми нормативными правовыми актами (муниципальными правовыми актами), регулирующими бюджетные правоотношения;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передача Администрацией своих отдельных полномочий, в том числе бюджетных полномочий, полномочий муниципального заказчика и полномочий, указанных в пункте 6 статьи 264.1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объем бюджетных ассигнований, предусмотренный по направлению расходов бюджета, источников финансирования дефицита бюджета, либо объем поступлений в бюджет по доходному источнику, закрепленному за Администрацией;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об опыте и квалификации субъектов бюджетных процедур, а также информация о кадровых изменениях (например, организационно-штатные мероприятия, изменение организационных или технологических условий труда), которые способны оказать влияние на качество организации (обеспечения выполнения), выполнения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об изменениях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иная информация, необходимая Субъекту внутреннего финансового аудита для составления проекта плана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22. Субъектом внутреннего финансового аудита проводится анализ данных для составления проекта плана проведения аудиторских мероприятий, указанных в пункте 21 настоящего Порядка, по результатам которого определяются приоритетные в очередном финансовом году темы аудиторских мероприятий, возможные сроки окончания этих мероприятий и составляется проект плана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 решению Субъекта внутреннего финансового аудита проект плана проведения аудиторских мероприятий может быть направлен субъектам бюджетных процедур, являющимся руководителями структурных подразделений Администрации, в целях представления ими предложений о проведении плановых аудиторских мероприятий, в том числе предложений об уточнении тем и сроков окончания аудиторских мероприятий.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24. Субъект внутреннего финансового аудита с учетом положений подпунктов 17 и 18 пункта 17 настоящего Порядка: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планирует деятельность, в том числе рассматривает проект плана проведения аудиторских мероприятий и поступившие предложения субъектов бюджетных процедур, являющихся руководителями структурных подразделений Администрации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подписывает план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3) представляет план проведения аудиторских мероприятий на утверждение Главе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25.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 проведения аудиторских мероприятий должен содержать перечень планируемых к проведению в очередном финансовом году аудиторских мероприятий, одно из которых проводится в целях подтверждения достоверности бюджетной отчетности Администрации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в том числе содержать тему и дату (месяц) окончания аудиторского мероприятия (форма плана проведения аудиторских мероприятий приведена в Приложении 2 к настоящему Порядку).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26. Глава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 план проведения аудиторских мероприятий, в срок не позднее 25 декабря, предшествующего году проведения аудиторских мероприятий.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План проведения аудиторских мероприятий размещается в течение 5 (пяти) рабочих дней после утверждения на официальном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27. По решению Субъекта внутреннего финансового аудита план проведения аудиторских мероприятий может быть направлен субъектам бюджетных процедур, являющимся руководителями структурных подразделений Администрации, в целях их информирования о запланированных аудиторских мероприятиях.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28. В утвержденный план проведения аудиторских мероприятий могут вноситься изменения в случае: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а) принятия Главой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решения о необходимости внесения изменений в план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б) направления Субъектом внутреннего финансового аудита в адрес Главы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предложений о внесении изменений в план проведения аудиторских мероприятий, в том числе по причине невозможности проведения плановых аудиторских мероприятий в связи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  <w:t>наступлением обстоятельств непреодолимой силы;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недостаточностью временных и (или) трудовых ресурсов при необходимости проведения внеплановых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внесением изменений в законодательные и иные нормативные правовые акты Российской Федерации, нормативные правовые акты субъектов Российской Федерации и муниципальные правовые акты, в том числе регулирующие осуществление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выявлением в ходе подготовки аудиторского мероприятия существенных обстоятельств (необходимость изменения темы и (или) даты (месяца) окончания аудиторского мероприятия).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Изменения в план проведения аудиторских мероприятий утверждаются Распоряжением Администрации.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 о внесении изменений в план проведения аудиторских мероприятий не позднее следующего рабочего дня после принятия соответствующего решения размещается на официальном сайте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 </w:t>
      </w:r>
    </w:p>
    <w:p w:rsidR="000A06FA" w:rsidRPr="000A06FA" w:rsidRDefault="00E21D61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.2 Планирование аудиторского мероприятия и формирование программы аудиторского мероприятия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29. В целях планирования аудиторского мероприятия и с учетом положений пункта 17 настоящего Порядка Субъектом внутреннего финансового аудита формируется программа аудиторского мероприятия, которая содержит следующую информацию: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основание проведения и тему аудиторского мероприятия (пункт плана проведения аудиторских мероприятий или решение о проведении внепланового аудиторского мероприятия);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цель (цели) и задачи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методы внутреннего финансового аудита, которые будут применены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наименование (перечень) объекта (объектов)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перечень вопросов, подлежащих изучению в ходе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сведения об уполномоченном должностном лице или о руководителе и членах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30. Сроки проведения аудиторского мероприятия содержат дату начала и дату окончания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Дата начала аудиторского мероприятия определяется исходя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из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поставленных целей и объема задач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перечня вопросов, подлежащих изучению в ходе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требования, в соответствии с которым программа аудиторского мероприятия должна быть утверждена до даты начала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Датой окончания аудиторского мероприятия является дата подписания заключения.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31. При определении цели (целей) и задач аудиторского мероприятия учитываются: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цели осуществления внутреннего финансового аудита, установленные пунктом 2 статьи 160.2-1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задачи внутреннего финансового аудита, определенные пунктами 10-12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32.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Методы внутреннего финансового аудита, которые будут применены при проведении аудиторского мероприятия, определяются исходя из целей и задач аудиторского мероприятия, результатов оценки бюджетных рисков, степени обеспеченности ресурсами (временными, трудовыми, материальными, финансовыми и иными ресурсами, которые способны оказать влияние на качество проведения аудиторского мероприятия), а также во взаимосвязи с вопросами, подлежащими изучению в ходе проведения аудиторского мероприятия.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33. Для достижения целей и решения задач аудиторского мероприятия выбор метода (методов) внутреннего финансового аудита для исследования вопросов, подлежащих изучению в ходе проведения аудиторского мероприятия, основывается на характере исследуемого вопроса и целях его изучения.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Для изучения одного вопроса могут быть использованы несколько методов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34. К методам внутреннего финансового аудита относятся аналитические процедуры, инспектирование, пересчет, запрос, подтверждение, наблюдение, мониторинг процедур внутреннего финансового контроля.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Используемые методы внутреннего финансового аудита должны обеспечить получение субъектом внутреннего финансового аудита обоснованных, надежных и достаточных аудиторских доказатель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ств дл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я формирования выводов, предложений и рекомендаций по результатам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35. Аналитические процедуры как метод внутреннего финансового аудита используются: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1) при планировании (проведении) аудиторских мероприятий в целях оценки надежности внутреннего финансового контроля Администрации и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подготовки предложений по его организации - как метод изучения выполняемых субъектами бюджетных процедур операций (действий) по выполнению бюджетной процедуры и результатов выполнения бюджетной процедуры для выявления избыточных (дублирующих) операций (действий) по выполнению бюджетной процедуры, изучения соразмерности контрольных действий выявленным бюджетным рискам, а также для изучения правовых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актов и документов Администрации, устанавливающих требования к организации (обеспечению выполнения), выполнению бюджетной процедуры, и иных вопросов, позволяющих оценить надежность внутреннего финансового контроля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при планировании (проведении) аудиторских мероприятий в целях подтверждения достоверности бюджетной отчетности Администрации  - как метод изучения данных бюджетного учета и (или) бюджетной отчетности, включая показатели бюджетной отчетности, на предмет их непротиворечивости и выявления рисков искажения бюджетной отчетности, изучения ведомственных (внутренних) актов Администрации, устанавливающих требования к организации и ведению бюджетного учета;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при планировании (проведении) аудиторских мероприятий в целях повышения качества финансового менеджмента - как метод оценки результатов мониторинга качества финансового менеджмента, в том числе достигнутых значений показателей качества финансового менеджмента, а также изучения иных вопросов, позволяющих сформировать предложения о повышении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36. Инспектирование как метод внутреннего финансового аудита используется: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при планировании (проведении) аудиторских мероприятий в целях оценки надежности внутреннего финансового контроля Администрации и подготовки предложений по его организации - как метод изучения документов и фактических данных, информации, связанных с выполнением операций (действий) по выполнению бюджетных процедур, в том числе изучения степени соблюдения установленных правовыми актами, регулирующими бюджетные правоотношения, требований к исполнению бюджетных полномочий, требований к организации (обеспечению выполнения), выполнению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бюджетной процедуры и операции (действию) по выполнению бюджетной процедуры, изучения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Администрации, а также изучения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результатов;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</w:r>
      <w:r w:rsidR="00E21D61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2) при планировании (проведении) аудиторских мероприятий в целях подтверждения достоверности бюджетной отчетности Администрации - как метод изучения законности и полноты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формирования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финансовых и первичных учетных документов, достоверности данных, содержащихся в регистрах бюджетного учета, а также изучения показателей бюджетной отчетности Администрации и иных вопросов, позволяющих сформировать суждение субъекта внутреннего финансового аудита о достоверности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при планировании (проведении) аудиторских мероприятий в целях повышения качества финансового менеджмента - как метод изучения влияния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а также изучения результатов исполнения решений, направленных на повышение качества финансового менеджмента и принятых в соответствии с пунктами 76-78 настоящего Порядка.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37. Пересчет как метод внутреннего финансового аудита используется для проверки точности арифметических расчетов (числовых показателей) в документах (прикладных программных средствах, информационных ресурсах), в том числе в первичных документах и записях в регистрах бюджетного учета.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Если при формировании документов, содержащих числовые показатели, используют автоматизированные системы, то для проверки правильности формирования числовых показателей вместо пересчета может использоваться проверка используемых при их формировании формул (алгоритмов).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38. Запрос и подтверждение как методы внутреннего финансового аудита используются в целях получения документов и фактических данных, информации, необходимых для проведения аудиторского мероприятия, в том числе в целях получения информации, которой подтверждаются определенные факты, вызывающие сомнение у уполномоченного должностного лица или членов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Запрос и подтверждение должны быть связаны с целями и задачами аудиторского мероприятия и содержать указание на сроки, форму и адресата ответа.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39. Наблюдение как метод внутреннего финансового аудита используется при изучении действий субъектов бюджетных процедур, осуществляемых ими в ходе выполнения операций (действий) по выполнению бюджетных процедур, в том числе в ходе совершения контрольных действий.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Наблюдение не должно создавать препятствий для субъектов бюджетных процедур при выполнении ими операций (действий) по выполнению бюджетных процедур.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Наблюдаемые операции (действия) по выполнению бюджетных процедур должны выполняться субъектами бюджетных процедур в рамках исполнения ими своих должностных обязанностей и не должны осуществляться исключительно с целью их проверки уполномоченным должностным лицом или членами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40. Мониторинг процедур внутреннего финансового контроля как метод внутреннего финансового аудита используется при формировании и ведении реестра бюджетных рисков,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диторских мероприятий в целях оценки надежности внутреннего финансового контроля, осуществляемого в Администрации, и подготовки предложений по его организации.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рамках проведения мониторинга процедур внутреннего финансового контроля изучаются организация, применение и результаты контрольных действий, а также достаточность контрольных действий путем установления взаимосвязи (связующих соотношений)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41.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Наименование (перечень) объекта (объектов) внутреннего финансового аудита, а также перечень вопросов, подлежащих изучению в ходе проведения аудиторского мероприятия, определяются исходя из результатов анализа данных для составления проекта плана проведения аудиторских мероприятий, указанных в пункте 21 настоящего Порядка, во взаимосвязи с целью (целями) и задачами аудиторского мероприятия, в том числе исходя из: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информации, содержащейся в реестре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информации о значимых остаточных бюджетных рисках;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результатов мониторинга реализации мер по минимизации (устранению) бюджетных рисков, проводимого должностными лицами (работниками) субъекта внутреннего финансового аудита в соответствии с пунктами 81-83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42. В программе аудиторского мероприятия указываются сведения об уполномоченном должностном лице или о руководителе и членах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случае формирования аудиторской группы численность аудиторской группы определяется исходя из цели (целей), задач и сроков проведения аудиторского мероприятия, а также вопросов, подлежащих изучению в ходе проведения аудиторского мероприятия, и компетентности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43.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 внутреннего финансового аудита исходя из вопросов, подлежащих изучению в ходе проведения аудиторского мероприятия, и компетентности должностных лиц (работников), а также с учетом положений пункта 16 настоящего Порядка имеет право привлекать к проведению аудиторского мероприятия должностных лиц (работников) Администрации и (или) экспертов, а также включать привлеченных лиц в состав аудиторской группы.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Привлечение должностных лиц (работников) Администрации и (или) экспертов к проведению аудиторских мероприятий осуществляется в соответствии с Приложением 2 к федеральному стандарту № 160н.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44. Местом проведения аудиторского мероприятия могут быть как помещения, занимаемые субъектом внутреннего финансового аудита, так и помещения и территории, занимаемые субъектами бюджетных процедур.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Выбор мест проведения аудиторского мероприятия для выполнения программы аудиторского мероприятия осуществляет Субъект внутреннего финансового контроля.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45. Субъект внутреннего финансового аудита с учетом положений подпунктов 11-16 пункта 17 настоящего Порядка утверждает сформированную программу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 внутреннего финансового аудита утверждает программу аудиторского мероприятия в срок не позднее 5 рабочих дней до даты начала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Субъект внутреннего финансового аудита может прийти к выводу о необходимости изменения программы аудиторского мероприятия в связи с переоценкой значимости (уровня) бюджетных рисков, в том числе на основании полученной информации об организации (обеспечении выполнения), выполнении бюджетной процедуры.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Изменения в программу аудиторского мероприятия утверждаются Субъектом внутреннего финансового аудита в срок не позднее 5 рабочих дней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 даты представления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предложений по изменению программы аудиторского мероприятия.</w:t>
      </w:r>
    </w:p>
    <w:p w:rsidR="00E21D61" w:rsidRDefault="00E21D61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E21D61" w:rsidP="00E21D61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4. ПРОВЕДЕНИЕ АУДИТОРСКИХ МЕРОПРИЯТИЙ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46. Аудиторское мероприятие проводится в соответствии с утвержденной программой аудиторского мероприятия путем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 должностным лицом или членами аудиторской группы профессиональных действий (применения совокупности профессиональных знаний, навыков и других компетенций, позволяющих проводить аудиторское мероприятие), в том числе действий по сбору аудиторских доказательств, формированию выводов, предложений и рекомендаций.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 или членами аудиторской группы в соответствии с принципами внутреннего финансового аудита, установленными федеральным стандартом 196н, в том числе в соответствии с принципом профессионального скептицизма, при проведении аудиторского мероприятия должны быть собраны обоснованные, надежные и достаточные аудиторские доказательства.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может использоваться фото-, видео- и аудиотехника, а также иные виды техники и приборов.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47.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 представляют собой полученные с использованием методов внутреннего финансового аудита документы и фактические данные, информацию в отношении вопросов, подлежащих изучению в ходе проведения аудиторского мероприятия, включая расчеты (результаты расчетов), числовые показатели и информацию, полученную при оценке бюджетных рисков и проведении мониторинга реализации мер по минимизации (устранению) бюджетных рисков, а также иные сведения, используемые для формирования выводов, предложений и рекомендаций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субъекта внутреннего финансового аудита по результатам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48. При сборе аудиторских доказательств, в том числе при оценке обоснованности, надежности и достаточности аудиторских доказатель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ств дл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я формирования выводов, предложений и рекомендаций по результатам аудиторского мероприятия, учитывается следующее: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аудиторские доказательства являются обоснованными, если они имеют логическую связь с вопросами, подлежащими изучению в ходе проведения аудиторского мероприятия, и важны для изучения этих вопросов, а также для достижения целей и решения задач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аудиторские доказательства являются надежными, если при повторном применении методов внутреннего финансового аудита в отношении вопросов, подлежащих изучению в ходе проведения аудиторского мероприятия, будут получены те же результаты, что и при первичном применении методов внутреннего финансового аудита в отношении этих же вопросов, при этом: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надежность аудиторских доказательств зависит от их характера и источника;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документированные аудиторские доказательства (письменные свидетельства) надежнее, чем устные разъяснения, но надежность документированных аудиторских доказательств может быть разной в зависимости от источника и цели документа;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доказательства, полученные из нескольких источников, надежнее, чем полученные из одного источника;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доказательства, полученные от незаинтересованных сторон (эксперты и (или) лица, располагающие документами и фактическими данными, информацией, необходимыми для проведения аудиторского мероприятия), надежнее, чем полученные от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доказательства, собранные непосредственно уполномоченным должностным лицом или членами аудиторской группы (например, путем наблюдения, пересчета, инспектирования), надежнее, чем полученные косвенным путем (например, путем запроса);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 в виде оригиналов документов надежнее, чем их копии;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аудиторские доказательства являются достаточными, если они позволяют с учетом целей и задач аудиторского мероприятия сформировать и обосновать выводы, предложения и рекомендации по результатам аудиторского мероприятия, при этом большой объем (количество) аудиторских доказательств не компенсирует обоснованность и надежность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49. Сбор аудиторских доказательств осуществляется путем изучения объектов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Изучение объектов внутреннего финансового аудита может осуществляться сплошным или выборочным способом в зависимости от цели (целей) и задач аудиторского мероприятия, характеристик исследуемых документов и информации, в том числе о бюджетных процедурах и операциях (действиях) по выполнению бюджетной процедуры, а также в зависимости от использования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информационных систем для изучения объектов внутреннего финансового аудита.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50. Сплошной способ изучения целесообразно применять в случаях, когда изучаемая совокупность объектов (вопросов) состоит из небольшого количества операций (действий) по выполнению бюджетной процедуры, документов и информации, а также когда выборочный способ изучения объектов внутреннего финансового аудита не обеспечит получение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Сплошной способ применяется также в случаях, когда выборочный способ менее эффективен с точки зрения трудозатрат уполномоченного должностного лица или членов аудиторской группы (например, при использовании прикладных программных средств, информационных ресурсов для изучения внутреннего финансового аудита).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51. Выборочный способ изучения целесообразно применять в случаях, когда отбор конкретных операций (действий) по выполнению бюджетной процедуры, документов и информации для изучения производится на основе понимания уполномоченным должностным лицом или членами аудиторской группы изучаемых объектов внутреннего финансового аудита, целей и задач аудиторского мероприятия, результатов оценки бюджетных рисков.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Отбор конкретных операций (действий) по выполнению бюджетной процедуры, документов и информации производится в случаях, когда изучения этих элементов достаточно для достижения целей и решения задач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Выводы уполномоченного должностного лица или членов аудиторской группы, сделанные на основе изучения конкретных операций (действий) по выполнению бюджетной процедуры, документов и информации, относятся только к этим элементам и не могут быть распространены на всю совокупность изучаемых операций (действий) по выполнению бюджетной процедуры, документов и информации.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52. Аудиторская выборка предназначена для того, чтобы на основании изучения менее чем 100% элементов общего набора операций (действий) по выполнению бюджетной процедуры, документов и информации (далее - генеральной совокупности), из которых производится выборка, сделать выводы относительно всей генеральной совокупности.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53.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может использоваться статистическая или нестатистическая аудиторская выборка.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Статистическая аудиторская выборка - это способ формирования аудиторской выборки, при котором: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элементы для изучения выбираются из генеральной совокупности случайным способом;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для оценки результатов выборки могут использоваться статистические инструменты анализа.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Аудиторская выборка, не соответствующая характеристикам статистической аудиторской выборки, является нестатистической аудиторской выборкой.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Применяемый для изучения объектов внутреннего финансового аудита способ формирования аудиторской выборки должен обеспечить получение обоснованных, надежных и достаточных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54.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случаях, когда аудиторские доказательства, полученные из одного источника, не соответствуют аудиторским доказательствам, полученным из другого источника, или надежность информации, полученной в качестве аудиторских доказательств, не подтверждена, то уполномоченным должностным лицом или членами аудиторской группы должны быть проведены дополнительные профессиональные действия для сбора аудиторских доказательств, а также могут быть подготовлены предложения по внесению изменений в программу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аудиторского мероприятия (при необходимости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), предложения в части приостановления и (или) продления сроков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55. Аудиторское мероприятие может быть неоднократно приостановлено: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при наличии нарушения требований к бюджетному (бухгалтерскому) учету, в том числе по хранению первичных учетных документов, регистров бухгалтерского учета, бухгалтерской (финансовой) отчетности, которое делает невозможным дальнейшее проведение аудиторского мероприятия, - на период восстановления документов, необходимых для проведения аудиторского мероприятия, а также приведения документов учета и отчетности в состояние, позволяющее проводить их изучение в ходе проведения аудиторского мероприятия;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на период непредставления (неполного представления) документов и информации или воспрепятствования проведению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на период организации и проведения экспертиз, а также исполнения запросов;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при наличии обстоятельств, делающих невозможным дальнейшее проведение аудиторского мероприятия по причинам, не зависящим от уполномоченного должностного лица или членов аудиторской группы, включая наступление обстоятельств непреодолимой силы.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Общий срок приостановлений аудиторского мероприятия не может составлять более одного года. На время приостановления аудиторского мероприятия течение его срока прерывается.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56. Основаниями продления срока проведения аудиторского мероприятия являются: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получение в ходе проведения аудиторского мероприятия информации, свидетельствующей о наличии нарушений законодательства Российской Федерации и требующей дополнительного изучения, в том числе информации от правоохранительных органов, иных органов государственной власти (государственных органов), органов местного самоуправления либо из иных источников;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наличие обстоятельств, которые делают невозможным дальнейшее проведение аудиторского мероприятия по причинам, не зависящим от уполномоченного должностного лица или членов аудиторской группы, включая наступление обстоятельств непреодолимой силы;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значительный объем анализируемых документов, который не представлялось возможным установить при подготовке к проведению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57. Решение о приостановлен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диторского мероприятия и (или) о продлении срока проведения аудиторского мероприятия принимается Главой 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, при этом изменения в план проведения аудиторских мероприятий не вносятся.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58. В целях проведения аудиторского мероприятия и с учетом положений пункта 17 настоящего Порядка Субъект внутреннего финансового аудита формируют рабочую документацию аудиторского мероприятия, обеспечивает выполнение программы аудиторского мероприятия в соответствии с принципами внутреннего финансового аудита, осуществляя контроль полноты рабочей документац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и достаточности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59.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3 федерального стандарта 91н по решению Субъекта внутреннего финансового аудита информация о результатах оценки исполнения бюджетных полномочий Администрации, о надежности внутреннего финансового контроля, о достоверности бюджетной отчетности, а также предложения и рекомендации о повышении качества финансового менеджмента могут быть отражены в ходе проведения аудиторского мероприятия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(промежуточные и предварительные результаты аудиторского мероприятия), в том числе в форме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аналитических записок, направляемых субъектам бюджетных процедур.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проведения аудиторского мероприятия и с учетом положений пункта 17 настоящего Порядка Субъект внутреннего финансового аудита подписывает заключение, осуществляя контроль полноты отражения результатов проведения аудиторского мероприятия, и представляет заключение Главе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60. Результаты проведения аудиторского мероприятия оформляются заключением.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61. В заключении по окончании проведения аудиторского мероприятия отражается информация о результатах оценки исполнения бюджетных полномочий Администрации, о надежности внутреннего финансового контроля, о достоверности бюджетной отчетности, а также предложения и рекомендации о повышении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62. Заключение должно содержать следующую информацию: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тему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описание выявленных нарушений и (или) недостатков (в случае их выявления), а также их причин и условий;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описание выявленных бюджетных рисков, в том числе не включенных ранее в реестр бюджетных рисков, причин и возможных последствий реализации этих бюджетных рисков, а также рисков, остающихся после реализации мер по минимизации (устранению) бюджетных рисков и по организации внутреннего финансового контроля (далее - значимые остаточные бюджетные риски);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выводы о достижении цели (целей) осуществления внутреннего финансового аудита, установленной (установленных) пунктом 9 настоящего Порядка, и (или) программой аудиторского мероприятия, включая один или несколько из следующих выводов: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степени надежности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достоверности бюджетной отчетности, в том числе о наличии фактов и (или) признаков, влияющих на достоверность бюджетной отчетности и соответствие порядка ведения бюджетного учета единой методологии бюджетного учета, составления, представления и утверждения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качестве исполнения бюджетных полномочий Администрации, в том числе о достижении Администрацией значений, включая целевые значения, показателей качества финансового менеджмента, определенных в соответствии с порядком проведения мониторинга качества финансового менеджмента, предусмотренным пунктом 7 статьи 160.2-1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предложения и рекомендации о повышении качества финансового менеджмента, в том числе предложения по мерам минимизации (устранения) бюджетных рисков и по организации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дату подписания заключения;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должность, фамилию и инициалы, подпись руководителя аудиторской группы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должность, фамилию и инициалы, подпись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63. Выводы, а также предложения и рекомендации, предусмотренные подпунктами 4 и 5 пункта 62 настоящего Порядка, формируются Субъектом внутреннего финансового аудита в целях решения задач внутреннего финансового аудита, указанных в пунктах 10-12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рамках одного аудиторского мероприятия может достигаться как одна, так и одновременно несколько целей осуществления внутреннего финансового аудита, установленных пунктом 9 настоящего Порядка.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64. В целях обеспечения полноты и достоверности заключения отражаемая в нем информация должна соответствовать следующим требованиям: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указанные в заключении выводы, включая выводы о выявленных нарушениях и (или) недостатках, а также предложения и рекомендации должны быть сформированы с учетом принципа профессионального скептицизма и на основании достаточных аудиторских доказательств;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</w:r>
      <w:r w:rsidR="00E21D61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указанная в заключении информация должна быть точной, полной, объективной, ясной, краткой, конструктивной и своевременной;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в заключени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рабочей документации аудиторского мероприятия не допускаются помарки, подчистки и иные исправления, за исключением исправлений, оговоренных и заверенных подписью должностного лица Администрации, наделенного полномочиями по осуществлению внутреннего  финансового аудита, подписывающих указанные документы;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в случае необходимости (при наличии возможности) приводится стоимостная оценка выявленных нарушений и (или) недостатков, а также возможных последствий реализации выявленных бюджетных рисков.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Показатели, выраженные в иностранной валюте, приводятся в этой иностранной валюте и в сумме в рублях, определенной по официальному курсу этой иностранной валюты к рублю, установленному Центральным банком Российской Федерации, на дату совершения соответствующих операций;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заключение, содержащее сведения, составляющие государственную, служебную, иную охраняемую законом тайну, оформляются с соблюдением требований, предусмотренных законодательством Российской Федерации в области защиты государственной и иной охраняемой законом тайны;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заключение должно быть составлено на русском языке и иметь сквозную нумерацию страниц.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65. Члены аудиторской группы принимают участие в подготовке заключения. Субъект внутреннего финансового аудита обеспечивает подготовку заключения.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66. Субъект внутреннего финансового аудита с учетом положений подпункта 2 пункта 16 настоящего Порядка имеет право направить проект заключения субъектам бюджетных процедур, являющимся руководителями структурных подразделений Администрации, в целях информирования о предварительных результатах аудиторского мероприятия.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течение 10 рабочих дней со дня получения проекта заключения субъекты бюджетных процедур, являющиеся руководителями структурных подразделений Администрации, вправе представить письменные возражения и предложения по результатам проведенного аудиторского мероприятия, которые приобщаются к рабочей документац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 внутреннего финансового аудита в течение 5 рабочих дней со дня получения письменных возражений и предложений по результатам проведенного аудиторского мероприятия рассматривает их обоснованность, подготавливает по ним письменное заключение в двух экземплярах, один из которых вручается субъектам бюджетных процедур, являющимся руководителями структурных подразделений Администрации, второй приобщается к рабочей документации аудиторского мероприятия.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67.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внутреннего финансового аудита в течение 20 рабочих дней со дня получения проекта заключения рассматривает проект заключения, письменные возражения и предложения субъектов бюджетных процедур, являющихся руководителями структурных подразделений Администрации, к проекту заключения (при наличии), осуществляет контроль полноты отражения результатов проведения аудиторского мероприятия, включая соблюдение требований пункта 63 настоящего Порядка, и при необходимости вносит корректировки в проект заключения.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68. По окончанию проведения каждого аудиторского мероприятия Субъект внутреннего финансового аудита с учетом положений подпунктов 17- 26 пункта 17 настоящего Порядка подписывает заключение.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Дата подписания заключения является датой окончания аудиторского мероприятия.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69. Субъект внутреннего финансового аудита представляет заключение Главе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70.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 решению Субъекта внутреннего финансового аудита к заключению могут быть приложены документы, необходимые для разъяснения действий субъекта внутреннего финансового аудита при проведении аудиторского мероприятия и (или) результатов аудиторского мероприятия, в том числе программа аудиторского мероприятия, аудиторские доказательства, аналитические записки, поступившие письменные возражения и предложения субъектов бюджетных процедур по результатам проведения аудиторского мероприятия и иные документы, необходимые для подтверждения полноты 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достоверности заключения.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71.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внутреннего финансового аудита направляет заключение тем субъектам бюджетных процедур, являющимся руководителями структурных подразделений Администрации, в отношении деятельности которых (в части организации (обеспечения выполнения), выполнения бюджетных процедур) получена информация о выявленных (реализованных) бюджетных рисках, о нарушениях и (или) недостатках, а также разработаны предложения и рекомендации о повышении качества финансового менеджмента и (или) исходя из цели и задач аудиторского мероприятия.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72. По решению Субъекта внутреннего финансового аудита предусмотренные пунктом 70 настоящего Порядка документы, необходимые для разъяснения результатов аудиторского мероприятия, могут быть направлены субъектам бюджетных процедур, указанным в пункте 71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Способ направления и объем этих документов определяются исходя из необходимости разъяснения субъектам бюджетных процедур предлагаемых мер по повышению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73.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Письменные возражения и предложения субъектов бюджетных процедур, поступившие по результатам проведенного аудиторского мероприятия и после представления заключения, рассматриваются Субъектом внутреннего финансового аудита и, при необходимости, учитываются Субъектом внутреннего финансового аудита, в том числе в целях ведения реестра бюджетных рисков.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74.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случае если в подписанном Субъектом внутреннего финансового аудита заключении содержится существенная ошибка или искажение, а также если после подписания заключения Субъект внутреннего финансового аудита получил информацию, которая не была доступна на дату окончания аудиторского мероприятия и существенно влияет на выводы, предложения и рекомендации по его результатам, то Субъект внутреннего финансового аудита должен довести исправленную информацию до сведения всех сторон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получивших первоначальный вариант заключения.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75. Информация о результатах аудиторского мероприятия размещается в течение 5 рабочих дней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 даты подписания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заключения на официальном сайте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DE602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Default="00E21D61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5. РЕШЕН</w:t>
      </w:r>
      <w:r w:rsidR="00E66C95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Я, ПРИНИМАЕМЫЕ ГЛАВОЙ</w:t>
      </w:r>
    </w:p>
    <w:p w:rsidR="00E66C95" w:rsidRDefault="00E21D61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E21D61" w:rsidRPr="000A06FA" w:rsidRDefault="00E21D61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 (ИЛИ) СУБЪЕКТАМИ БЮДЖЕТНЫХ ПРОЦЕДУР)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76. Глава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рассматривает заключение и принимает одно или несколько решений, направленных на повышение качества финансового менеджмента, с указанием сроков их выполнения.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Указанные решения утверждаются письменным поручением (в том числе в форме резолюций) или устными указаниями и могут содержать, в частности, следующие решения: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 реализации субъектами бюджетных процедур, в том числе являющимися руководителями структурных подразделений Администрации, выводов, предложений и рекомендаций субъекта внутреннего финансового аудита (полностью или частично);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 недостаточной обоснованности аудиторских выводов, предложений и рекомендаций (полностью или частично);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об обеспечении надежного внутреннего финансового контроля, включая организацию внутреннего финансового контроля и применение контрольных действий, позволяющих минимизировать бюджетные риски и предупреждать (не допускать) нарушения и (или) недостатки;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об изменении (актуализации) правовых актов Администрации, в том числе в целях совершенствования организации (обеспечения выполнения), выполнения бюджетных процедур, а также способов и сроков совершения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об установлении требований к доведению до должностных лиц (работников) Администрации информации, необходимой для правомерного совершения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о необходимости уточнения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 (осуществление операций (действий) по выполнению бюджетных процедур), а также уточнения регламента взаимодействия пользователей с информационными ресурсами;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 необходимости уточнения прав субъектов бюджетных процедур по формированию финансовых и первичных учетных документов, а также прав доступа к регистрам бюджетного учета;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о совершенствовании информационного и управленческого взаимодействия между субъектами бюджетных процедур, а также структурными подразделениями Администрации при организации (обеспечении выполнения), выполнении бюджетной процедуры и (или) операций (действий)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о совершенствовании информационного взаимодействия между Администрацией и юридическими лицами (организациями), которым переданы отдельные полномочия Администрации, в том числе бюджетные полномочия, полномочия муниципального заказчика и полномочия, указанные в пункте 6 статьи 264.1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об установлении (уточнении) в положениях о структурных подразделениях, в должностных регламентах (инструкциях) должностных лиц (работников) Администрации обязанностей и полномочий по организации (обеспечению выполнения), выполнению бюджетной процедуры и (или) операций (действий) по выполнению бюджетной процедуры;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11) о необходимости устранения конфликта интересов у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12) 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13) о необходимости ведения эффективной кадровой политики в отношении структурных подразделений Администрации, включая повышение квалификации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14) 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15) о проведении служебных проверок и принятии решений по их результатам, включая применение материальной и (или) дисциплинарной ответственности к виновным должностным лицам (работникам)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16) о направлении информации и (или) документов в соответствующий орган государственного (муниципального) финансового контроля и (или) правоохранительные органы в случае наличия признаков коррупционного проявления, нарушений, в отношении которых отсутствует возможность их устранения и (или) применяется административная (уголовная) ответственность;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17) иные решения, направленные на повышение качества финансового менеджмента и принятые по результатам рассмотрения выводов, предложений и рекомендаций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77.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вправе принимать решения, направленные на повышение качества финансового менеджмента, на основании информации, как содержащейся в заключениях Субъекта внутреннего финансового аудита, так и полученной вне рамок проведения аудиторских мероприятий, в том числе на основании информации Субъекта внутреннего финансового аудита о выявленных признаках коррупционных и иных правонарушений, о результатах мониторинга реализации мер по минимизации (устранению) бюджетных рисков.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78.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Субъекты бюджетных процедур, являющиеся руководителями структурных подразделений Администрации, на основании информации о проведении и результатах аудиторского мероприятия, в том числе указанной в аналитических записках субъекта внутреннего финансового аудита, проекте заключения и заключении, вправе самостоятельно принимать решения, направленные на повышение качества финансового менеджмента, включая разработку и выполнение перечня (плана) мероприятий по совершенствованию организации (обеспечения выполнения), выполнения бюджетной процедуры и (или) операций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(действий) по выполнению бюджетной процедуры.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79. Информация о решениях, принятых в соответствии с пунктами 76-78 настоящего Порядка, а также о принятых (необходимых к принятию) мерах по повышению качества финансового менеджмента обобщается должностными лицами (работниками) субъекта внутреннего финансового аудита в целях ведения реестра бюджетных рисков и проведения мониторинга реализации мер по минимизации (устранению) бюджетных рисков. 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6. МОНИТОРИНГ РЕАЛИЗАЦИИ МЕР</w:t>
      </w:r>
    </w:p>
    <w:p w:rsidR="00E66C95" w:rsidRPr="000A06FA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 МИНИМИЗАЦИИ (УСТРАНЕНИЮ) БЮДЖЕТНЫХ РИСКОВ</w:t>
      </w:r>
    </w:p>
    <w:p w:rsidR="00E66C95" w:rsidRDefault="00E66C95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80. Во исполнение решений, принятых в соответствии с пунктами 76-78 настоящего Порядка, субъекты бюджетных процедур выполняют меры по повышению качества финансового менеджмента и минимизации (устранению) бюджетных рисков.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81. Субъект внутреннего финансового аудита регулярно (не реже одного раза в год) проводит мониторинг реализации субъектами бюджетных процедур мер по минимизации (устранению) бюджетных рисков, в рамках которого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формируют информацию о результатах исполнения решений, направленных на повышение качества финансового менеджмента.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82. Целью проведения мониторинга реализации мер по минимизации (устранению) бюджетных рисков является подтверждение исполнения решений, принятых в соответствии с пунктами 76-78 настоящего Порядка, а также оценка их влияния на повышение качества финансового менеджмента и (или) на минимизацию (устранение) бюджетных рисков, в том числе выявление значимых остаточных бюджетных рисков.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83. Способы, сроки и периодичность проведения мониторинга реализации мер по минимизации (устранению) бюджетных рисков определяет руководитель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внутреннего финансового аудита проводит указанный мониторинг с использованием одного или нескольких из следующих способов: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запрос и анализ информации от субъектов бюджетных процедур, являющихся руководителями структурных подразделений Администрации, о ходе и (или) результатах выполнения мер по повышению качества финансового менеджмента и минимизации (устранению) бюджетных рисков, в том числе о причинах невыполнения указанных мер;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анализ результатов мероприятий органов государственного (муниципального) финансового контроля в Администрации, касающихся организации (обеспечения выполнения), выполнения бюджетных процедур, в том числе операций (действий) по выполнению бюджетных процедур, в отношении которых принимались решения, направленные на повышение качества финансового менеджмента;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повторное аудиторское мероприятие (мероприятия), объектами которого являются бюджетные процедуры и (или) составляющие эти процедуры операции (действия) по выполнению бюджетных процедур, в отношении которых принимались решения, предусмотренные пунктами 76-79 настоящего Порядка;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4) проведение аудиторского мероприятия с целью анализа исполнения направленных на повышение качества финансового менеджмента решений,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принятых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том числе по результатам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84. В случае если при проведении мониторинга реализации мер по минимизации (устранению) бюджетных рисков Субъектом внутреннего финансового аудита выявлена необходимость проведения дополнительных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процедуры, то Субъект внутреннего финансового аудита информирует об этом Главу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E66C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85.Обобщенная информация о результатах мониторинга реализации мер по минимизации (устранению) бюджетных рисков отражается в годовой отчетности о результатах деятельности Субъекта внутреннего финансового аудита. </w:t>
      </w:r>
    </w:p>
    <w:p w:rsidR="00350018" w:rsidRDefault="00350018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7. СОСТАВЛЕНИЕ И ПРЕДСТАВЛЕНИЕ</w:t>
      </w: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ГОДОВОЙ ОТЧЕТНОСТИ О РЕЗУЛЬТАТАХ ДЕЯТЕЛЬНОСТИ</w:t>
      </w: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СУБЪЕКТА ВНУТРЕННЕГО ФИНАНСОВОГО АУДИТА</w:t>
      </w:r>
    </w:p>
    <w:p w:rsidR="00350018" w:rsidRPr="000A06FA" w:rsidRDefault="00350018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86. Субъект внутреннего финансового аудита формирует годовую отчетность о результатах деятельности субъекта внутреннего финансового аудита за отчетный год, подписывает ее и представляет Главе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87. Годовая отчетность о результатах деятельности субъекта внутреннего финансового аудита должна содержать информацию, характеризующую достижение целей осуществления внутреннего финансового аудита,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установленных пунктом 9 настоящего Порядка (форма отчета приведена в Приложении 3 к настоящему Порядку), в частности: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 выполнении плана проведения аудиторских мероприятий за отчетный год, а в случае невыполнения плана - информацию о причинах его невыполнения;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 количестве и темах проведенных внеплановых аудиторских мероприятий за отчетный год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 степени надежности осуществляемого в Администрации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 достоверности (недостоверности) сформированной бюджетной отчетности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 результатах оценки исполнения бюджетных полномочий Администрации, в частности, о достижении Администрацией целевых значений показателей качества финансового менеджмента;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о результатах деятельности субъекта внутреннего финансового аудита, направленной на решение задач внутреннего финансового аудита, указанных в пунктах 10-12 настоящего Порядка, включая информацию о наиболее значимых, по мнению руководителя субъекта внутреннего финансового аудита: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выводах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предложениях и рекомендациях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нарушениях и (или) недостатках, бюджетных рисках, а также о значимых остаточных бюджетных рисках, включая информацию об их причинах;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принятых (необходимых к принятию)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мерах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по повышению качества финансового менеджмента Администрации и минимизации (устранению)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примерах (лучших практиках) организации (обеспечения выполнения), выполнения бюджетных процедур и (или) операций (действий) по выполнению бюджетных процедур в Администрации (при наличии);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 результатах мониторинга реализации мер по минимизации (устранению)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о событиях, оказавших существенное влияние на организацию и осуществление внутреннего финансового аудита, а также на деятельность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о Субъекте внутреннего финансового аудита, в том числе о его подчиненности, штатной и фактической численности, а также о принятых мерах по повышению квалификации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дату подписания годовой отчетности о результатах деятельности Субъекта внутреннего финансового аудита, должность, фамилию и инициалы, осуществляющих внутренний финансовый аудит.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88. Годовая отчетность о результатах деятельности Субъекта внутреннего финансового аудита представляется в первом квартале текущего финансового года за отчетный год (календарный год с 1 января по 31 декабря включительно), в котором проводились (завершились) аудиторские мероприятия.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89. Годовая отчетность о результатах деятельности Субъекта внутреннего финансового аудита представляется на рассмотрение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срок не позднее 3 (трех) рабочих дней со дня ее подписания руководителем субъекта внутреннего финансового аудита. 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Pr="000A06FA" w:rsidRDefault="00E66C95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8. ДОКУМЕНТИРОВАНИЕ АУДИТОРСКИХ МЕРОПРИЯТИЙ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90.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формируется рабочая документация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Рабочая документация аудиторского мероприятия должна быть достаточной для обеспечения понимания результатов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Рабочие документы аудиторского мероприятия могут вестись и храниться в электронном виде и (или) на бумажных носителях, а также должны быть сформированы до окончания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91. В соответствии с пунктом 3 федерального стандарта 196н рабочей документацией аудиторского мероприятия является совокупность документов и фактических данных, информации (материалов), подготавливаемых либо получаемых в связи с проведением аудиторского мероприятия, в том числе: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документы, отражающие подготовку к проведению аудиторского мероприятия, включая формирование его программы;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документы и фактические данные, информация, связанные с выполнением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объяснения, полученные в ходе проведения аудиторского мероприятия, в том числе от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информация о контрольных действиях, совершаемых при выполнении бюджетной процедуры, являющейся объектом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аналитические материалы, подготовленные в рамках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копии обращений к экспертам и (или) к лицам, располагающим документами и фактическими данными, информацией, необходимыми для проведения аудиторского мероприятия, направленных в ходе проведения аудиторского мероприятия, и полученные от них сведения.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92. Рабочие документы аудиторского мероприятия должны подтверждать, что: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объекты внутреннего финансового аудита исследованы в соответствии с программой этого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</w:t>
      </w:r>
      <w:r w:rsidR="004A7A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собраны аудиторские доказательства, которые позволяют сформировать и обосновать выводы, предложения и рекомендации по результатам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93. Рабочие документы аудиторского мероприятия должны быть проверены руководителем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 проверке рабочих документов руководитель аудиторской группы должен убедиться в том, что программа (соответствующий пункт программы) аудиторского мероприятия выполнен и получены обоснованные, надежные и достаточные аудиторские доказательства для достижения целей аудиторского мероприятия.</w:t>
      </w:r>
    </w:p>
    <w:p w:rsidR="000A06FA" w:rsidRPr="000A06FA" w:rsidRDefault="000A06FA" w:rsidP="00E66C95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случае если аудиторское мероприятие проводилось уполномоченным должностным лицом единолично (без формирования аудиторской группы), то рабочие документы аудиторского мероприятия должны быть проверены уполномоченным должностным лицом.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94. При хранении рабочих документов аудиторских мероприятий должна исключаться возможность их изменения, а также изъятия или добавления отдельных рабочих документов или их части.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Оформление документов, содержащих сведения, составляющие государственную, служебную, иную охраняемую законом тайну, осуществляется с соблюдением требований, предусмотренных законодательством Российской Федерации в области защиты государственной и иной охраняемой законом тайны.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Доступ к рабочим документам внутреннего финансового аудита при проведении мероприятий государственного (муниципального) финансового контроля осуществляется в соответствии с законодательством Российской Федерации, регулирующим осуществление государственного (муниципального) финансового контроля.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018" w:rsidRDefault="000A06FA" w:rsidP="00E66C9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50018" w:rsidRDefault="00350018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E66C95" w:rsidRPr="000A06FA" w:rsidRDefault="00E66C95" w:rsidP="00E66C9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EA75E0">
        <w:rPr>
          <w:rFonts w:ascii="Courier New" w:eastAsia="Times New Roman" w:hAnsi="Courier New" w:cs="Courier New"/>
          <w:lang w:eastAsia="ru-RU"/>
        </w:rPr>
        <w:t xml:space="preserve"> 1</w:t>
      </w:r>
    </w:p>
    <w:p w:rsidR="00350018" w:rsidRPr="00E66C95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>поряд</w:t>
      </w:r>
      <w:r w:rsidRPr="00E66C95">
        <w:rPr>
          <w:rFonts w:ascii="Courier New" w:eastAsia="Times New Roman" w:hAnsi="Courier New" w:cs="Courier New"/>
          <w:lang w:eastAsia="ru-RU"/>
        </w:rPr>
        <w:t>к</w:t>
      </w:r>
      <w:r>
        <w:rPr>
          <w:rFonts w:ascii="Courier New" w:eastAsia="Times New Roman" w:hAnsi="Courier New" w:cs="Courier New"/>
          <w:lang w:eastAsia="ru-RU"/>
        </w:rPr>
        <w:t>у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>организации и осуществления внутреннего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 xml:space="preserve"> финансового аудита администрацией 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Pr="00E66C95">
        <w:rPr>
          <w:rFonts w:ascii="Courier New" w:eastAsia="Times New Roman" w:hAnsi="Courier New" w:cs="Courier New"/>
          <w:lang w:eastAsia="ru-RU"/>
        </w:rPr>
        <w:t>олоустненского муниципального образования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A75E0">
        <w:rPr>
          <w:rFonts w:ascii="Courier New" w:eastAsia="Times New Roman" w:hAnsi="Courier New" w:cs="Courier New"/>
          <w:lang w:eastAsia="ru-RU"/>
        </w:rPr>
        <w:t>Форма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1" w:name="Par275"/>
      <w:bookmarkEnd w:id="1"/>
      <w:r w:rsidRPr="00EA75E0">
        <w:rPr>
          <w:rFonts w:ascii="Courier New" w:eastAsia="Times New Roman" w:hAnsi="Courier New" w:cs="Courier New"/>
          <w:lang w:eastAsia="ru-RU"/>
        </w:rPr>
        <w:t>Реестр бюджетных рисков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A75E0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DE602A" w:rsidRPr="00DE602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5"/>
        <w:gridCol w:w="1251"/>
        <w:gridCol w:w="1064"/>
        <w:gridCol w:w="1251"/>
        <w:gridCol w:w="1064"/>
        <w:gridCol w:w="1158"/>
        <w:gridCol w:w="1064"/>
        <w:gridCol w:w="1158"/>
        <w:gridCol w:w="1064"/>
      </w:tblGrid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бюджетной процедуры, операции (действия) по выполнению бюджетной процедуры (объект бюджетного риска)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бюджетного риска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владельца бюджетного риска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Оценка значимости (уровня) бюджетного риска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Оценка вероятности бюджетного риска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Оценка степени влияния бюджетного риска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последствий бюджетного риска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причин бюджетного риска</w:t>
            </w:r>
          </w:p>
        </w:tc>
      </w:tr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</w:tr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Должностное лицо, ответственное за составление реестра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_____________________ ___________  ________________________________________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  (должность)             (подпись)                        (расшифровка подписи)</w:t>
      </w:r>
    </w:p>
    <w:p w:rsidR="000A06FA" w:rsidRPr="00EA75E0" w:rsidRDefault="000A06FA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06FA" w:rsidRDefault="000A06FA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«__»___________20___г. </w:t>
      </w: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0A06FA" w:rsidRDefault="00EA75E0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0018">
        <w:rPr>
          <w:rFonts w:ascii="Courier New" w:eastAsia="Times New Roman" w:hAnsi="Courier New" w:cs="Courier New"/>
          <w:lang w:eastAsia="ru-RU"/>
        </w:rPr>
        <w:t>2</w:t>
      </w:r>
    </w:p>
    <w:p w:rsidR="00350018" w:rsidRPr="00E66C95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>поряд</w:t>
      </w:r>
      <w:r w:rsidRPr="00E66C95">
        <w:rPr>
          <w:rFonts w:ascii="Courier New" w:eastAsia="Times New Roman" w:hAnsi="Courier New" w:cs="Courier New"/>
          <w:lang w:eastAsia="ru-RU"/>
        </w:rPr>
        <w:t>к</w:t>
      </w:r>
      <w:r>
        <w:rPr>
          <w:rFonts w:ascii="Courier New" w:eastAsia="Times New Roman" w:hAnsi="Courier New" w:cs="Courier New"/>
          <w:lang w:eastAsia="ru-RU"/>
        </w:rPr>
        <w:t>у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>организации и осуществления внутреннего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 xml:space="preserve"> финансового аудита администрацией 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Pr="00E66C95">
        <w:rPr>
          <w:rFonts w:ascii="Courier New" w:eastAsia="Times New Roman" w:hAnsi="Courier New" w:cs="Courier New"/>
          <w:lang w:eastAsia="ru-RU"/>
        </w:rPr>
        <w:t>олоустненского муниципального образования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06FA" w:rsidRPr="00EA75E0" w:rsidRDefault="000A06FA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Форма</w:t>
      </w:r>
    </w:p>
    <w:p w:rsidR="000A06FA" w:rsidRPr="00EA75E0" w:rsidRDefault="000A06FA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2" w:name="Par336"/>
      <w:bookmarkEnd w:id="2"/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ПЛАН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проведения аудиторских мероприятий на ____ год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6"/>
        <w:gridCol w:w="2268"/>
        <w:gridCol w:w="2375"/>
        <w:gridCol w:w="1731"/>
        <w:gridCol w:w="2209"/>
      </w:tblGrid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(тема) аудиторского мероприятия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Субъект бюджетных процедур 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Проверяемый период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Срок проведения аудиторского мероприятия</w:t>
            </w:r>
          </w:p>
        </w:tc>
      </w:tr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</w:tr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Должностное лицо, осуществляющее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внутренний финансовый аудит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_____________________ ___________  ________________________________________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  (должность) (подпись)                        (расшифровка подписи)</w:t>
      </w: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314" w:rsidRPr="000A06FA" w:rsidRDefault="006F2314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018" w:rsidRDefault="00350018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A75E0" w:rsidRPr="000A06FA" w:rsidRDefault="00EA75E0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0018">
        <w:rPr>
          <w:rFonts w:ascii="Courier New" w:eastAsia="Times New Roman" w:hAnsi="Courier New" w:cs="Courier New"/>
          <w:lang w:eastAsia="ru-RU"/>
        </w:rPr>
        <w:t>3</w:t>
      </w:r>
    </w:p>
    <w:p w:rsidR="00EA75E0" w:rsidRPr="00E66C95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>поряд</w:t>
      </w:r>
      <w:r w:rsidRPr="00E66C95">
        <w:rPr>
          <w:rFonts w:ascii="Courier New" w:eastAsia="Times New Roman" w:hAnsi="Courier New" w:cs="Courier New"/>
          <w:lang w:eastAsia="ru-RU"/>
        </w:rPr>
        <w:t>к</w:t>
      </w:r>
      <w:r>
        <w:rPr>
          <w:rFonts w:ascii="Courier New" w:eastAsia="Times New Roman" w:hAnsi="Courier New" w:cs="Courier New"/>
          <w:lang w:eastAsia="ru-RU"/>
        </w:rPr>
        <w:t>у</w:t>
      </w:r>
    </w:p>
    <w:p w:rsidR="00EA75E0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>организации и осуществления внутреннего</w:t>
      </w:r>
    </w:p>
    <w:p w:rsidR="00EA75E0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 xml:space="preserve"> финансового аудита администрацией </w:t>
      </w:r>
    </w:p>
    <w:p w:rsidR="00EA75E0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Pr="00E66C95">
        <w:rPr>
          <w:rFonts w:ascii="Courier New" w:eastAsia="Times New Roman" w:hAnsi="Courier New" w:cs="Courier New"/>
          <w:lang w:eastAsia="ru-RU"/>
        </w:rPr>
        <w:t>олоустненского муниципального образования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350018" w:rsidRDefault="00350018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Форма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3" w:name="Par555"/>
      <w:bookmarkStart w:id="4" w:name="P1187"/>
      <w:bookmarkEnd w:id="3"/>
      <w:bookmarkEnd w:id="4"/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ОТЧЕТ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о результатах осуществления внутреннего финансового аудита</w:t>
      </w: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53"/>
        <w:gridCol w:w="2753"/>
        <w:gridCol w:w="1901"/>
        <w:gridCol w:w="1272"/>
      </w:tblGrid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Коды</w:t>
            </w: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 ________ 20__ г.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Дата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  <w:highlight w:val="yellow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главного администратора бюджетных средств, администратора бюджетных средств</w:t>
            </w: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spacing w:after="0" w:line="256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Глава по </w:t>
            </w:r>
            <w:hyperlink r:id="rId8" w:history="1">
              <w:r w:rsidRPr="00EA75E0">
                <w:rPr>
                  <w:rFonts w:ascii="Courier New" w:eastAsia="MS Gothic" w:hAnsi="Courier New" w:cs="Courier New"/>
                  <w:color w:val="0000FF"/>
                  <w:sz w:val="20"/>
                  <w:szCs w:val="20"/>
                  <w:u w:val="single"/>
                </w:rPr>
                <w:t>БК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бюджета</w:t>
            </w: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spacing w:after="0" w:line="256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по </w:t>
            </w:r>
            <w:hyperlink r:id="rId9" w:history="1">
              <w:r w:rsidRPr="00EA75E0">
                <w:rPr>
                  <w:rFonts w:ascii="Courier New" w:eastAsia="MS Gothic" w:hAnsi="Courier New" w:cs="Courier New"/>
                  <w:color w:val="0000FF"/>
                  <w:sz w:val="20"/>
                  <w:szCs w:val="20"/>
                  <w:u w:val="single"/>
                </w:rPr>
                <w:t>ОКТМО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Периодичность: </w:t>
            </w: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1. </w:t>
      </w:r>
      <w:proofErr w:type="gramStart"/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Общие сведения о результатах внутреннего</w:t>
      </w:r>
      <w:proofErr w:type="gramEnd"/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финансового аудита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94"/>
        <w:gridCol w:w="1126"/>
        <w:gridCol w:w="1659"/>
      </w:tblGrid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Код строки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Значения показателя</w:t>
            </w: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010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i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i/>
                <w:sz w:val="20"/>
                <w:szCs w:val="20"/>
              </w:rPr>
              <w:t>Из них: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011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аудиторских проверок,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В том числе: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в отношении системы внутреннего финансового контроля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достоверности бюджетной отчетности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экономности и результативности использования бюджетных средств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иных тем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024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247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аудиторских проверок, предусмотренных в плане внутреннего финансового аудита на отчетный год,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54"/>
        </w:trPr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60"/>
        </w:trPr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количество проведенных плановых аудиторских проверок в отношении отделов Администрации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плановых аудиторских проверок в отношении подведомственных учреждений Администрации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внеплановых аудиторских проверок,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55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плановых аудиторских проверок в отношении отделов Администрации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80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плановых аудиторских проверок в отношении подведомственных учреждений Администрации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395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направленных рекомендаций по повышению эффективности внутреннего финансового контроля,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050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02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исполненных рекомендаций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051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направленных предложений о повышении экономности и результативности использования бюджетных средств,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060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05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исполненных предложений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062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2. Сведения о выявленных нарушениях и недостатках, тыс. руб.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32"/>
        <w:gridCol w:w="1061"/>
        <w:gridCol w:w="1325"/>
        <w:gridCol w:w="1185"/>
        <w:gridCol w:w="1240"/>
        <w:gridCol w:w="1236"/>
      </w:tblGrid>
      <w:tr w:rsidR="00EA75E0" w:rsidRPr="00EA75E0" w:rsidTr="00EA75E0">
        <w:tc>
          <w:tcPr>
            <w:tcW w:w="1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Код строки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(единиц)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Объем (тыс. руб.)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Динамика нарушений и недостатков</w:t>
            </w:r>
          </w:p>
        </w:tc>
      </w:tr>
      <w:tr w:rsidR="00EA75E0" w:rsidRPr="00EA75E0" w:rsidTr="00EA75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(тыс. руб.)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(%)</w:t>
            </w: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Нецелевое использование бюджетных средств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Иные нарушения при использовании бюджетных средств (кроме нецелевого использования)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процедур составления и исполнения бюджета по расходам, установленных бюджетным законодательством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правил ведения бюджетного учета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Нарушения порядка составления бюджетной отчетности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050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Несоблюдение порядка, целей и условий предоставления средств из бюджета (субсидий, инвестиций), предоставления кредитов и займов, обеспеченных муниципальными гарантиями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060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порядка администрирования доходов бюджета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070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в сфере закупок в части обоснования закупок и исполнения контрактов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080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710"/>
        </w:trPr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установленных процедур и требований по осуществлению внутреннего финансового контроля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090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Прочие нарушения и недостатки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EA75E0" w:rsidRPr="00EA75E0" w:rsidRDefault="00EA75E0" w:rsidP="00EA75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MS Mincho" w:hAnsi="Courier New" w:cs="Courier New"/>
          <w:sz w:val="20"/>
          <w:szCs w:val="20"/>
          <w:lang w:eastAsia="ru-RU"/>
        </w:rPr>
      </w:pPr>
      <w:r w:rsidRPr="00EA75E0">
        <w:rPr>
          <w:rFonts w:ascii="Courier New" w:eastAsia="MS Mincho" w:hAnsi="Courier New" w:cs="Courier New"/>
          <w:sz w:val="20"/>
          <w:szCs w:val="20"/>
          <w:lang w:eastAsia="ru-RU"/>
        </w:rPr>
        <w:t>Пояснительная записка</w:t>
      </w:r>
    </w:p>
    <w:p w:rsidR="00EA75E0" w:rsidRPr="00EA75E0" w:rsidRDefault="00EA75E0" w:rsidP="00EA7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MS Mincho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Должностное лицо, осуществляющее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внутренний финансовый аудит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_____________________ ___________  ________________________________________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   (должность)            (подпись)            (расшифровка подписи)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0A06FA" w:rsidSect="0035001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0A" w:rsidRDefault="0089060A" w:rsidP="00BC0C4D">
      <w:pPr>
        <w:spacing w:after="0" w:line="240" w:lineRule="auto"/>
      </w:pPr>
      <w:r>
        <w:separator/>
      </w:r>
    </w:p>
  </w:endnote>
  <w:endnote w:type="continuationSeparator" w:id="0">
    <w:p w:rsidR="0089060A" w:rsidRDefault="0089060A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0A" w:rsidRDefault="0089060A" w:rsidP="00BC0C4D">
      <w:pPr>
        <w:spacing w:after="0" w:line="240" w:lineRule="auto"/>
      </w:pPr>
      <w:r>
        <w:separator/>
      </w:r>
    </w:p>
  </w:footnote>
  <w:footnote w:type="continuationSeparator" w:id="0">
    <w:p w:rsidR="0089060A" w:rsidRDefault="0089060A" w:rsidP="00BC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A06FA"/>
    <w:rsid w:val="000B377F"/>
    <w:rsid w:val="000D3947"/>
    <w:rsid w:val="000F1AEE"/>
    <w:rsid w:val="001314D3"/>
    <w:rsid w:val="001424E2"/>
    <w:rsid w:val="0015112F"/>
    <w:rsid w:val="00181D3F"/>
    <w:rsid w:val="001B7BA3"/>
    <w:rsid w:val="001C7168"/>
    <w:rsid w:val="00202368"/>
    <w:rsid w:val="0020597A"/>
    <w:rsid w:val="002165E2"/>
    <w:rsid w:val="002728F5"/>
    <w:rsid w:val="00273F70"/>
    <w:rsid w:val="002A2FA7"/>
    <w:rsid w:val="002A6A6A"/>
    <w:rsid w:val="002C2892"/>
    <w:rsid w:val="00310D50"/>
    <w:rsid w:val="003170D2"/>
    <w:rsid w:val="003451B8"/>
    <w:rsid w:val="00350018"/>
    <w:rsid w:val="00373E54"/>
    <w:rsid w:val="003C585E"/>
    <w:rsid w:val="003E26DF"/>
    <w:rsid w:val="003E46F6"/>
    <w:rsid w:val="003F1B44"/>
    <w:rsid w:val="003F5CC7"/>
    <w:rsid w:val="004026CD"/>
    <w:rsid w:val="004317EA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7417"/>
    <w:rsid w:val="00643352"/>
    <w:rsid w:val="00687248"/>
    <w:rsid w:val="006B467E"/>
    <w:rsid w:val="006C66AC"/>
    <w:rsid w:val="006F2314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95051"/>
    <w:rsid w:val="007B6756"/>
    <w:rsid w:val="008311F4"/>
    <w:rsid w:val="00834221"/>
    <w:rsid w:val="00843D09"/>
    <w:rsid w:val="008454D0"/>
    <w:rsid w:val="0084550D"/>
    <w:rsid w:val="0084576E"/>
    <w:rsid w:val="008459AA"/>
    <w:rsid w:val="0088472A"/>
    <w:rsid w:val="00886239"/>
    <w:rsid w:val="0089060A"/>
    <w:rsid w:val="008A5AD3"/>
    <w:rsid w:val="008C74B8"/>
    <w:rsid w:val="008D4E71"/>
    <w:rsid w:val="008E1257"/>
    <w:rsid w:val="00916F43"/>
    <w:rsid w:val="00946056"/>
    <w:rsid w:val="00957FF1"/>
    <w:rsid w:val="00983AE2"/>
    <w:rsid w:val="009A339B"/>
    <w:rsid w:val="009E598E"/>
    <w:rsid w:val="009F1DC4"/>
    <w:rsid w:val="009F2950"/>
    <w:rsid w:val="00A04D26"/>
    <w:rsid w:val="00A15AF4"/>
    <w:rsid w:val="00A24983"/>
    <w:rsid w:val="00A464FB"/>
    <w:rsid w:val="00A5145D"/>
    <w:rsid w:val="00A8393A"/>
    <w:rsid w:val="00AA1AA1"/>
    <w:rsid w:val="00AA7826"/>
    <w:rsid w:val="00AC3E70"/>
    <w:rsid w:val="00B14DCB"/>
    <w:rsid w:val="00B15061"/>
    <w:rsid w:val="00B27367"/>
    <w:rsid w:val="00B273F6"/>
    <w:rsid w:val="00BC0C4D"/>
    <w:rsid w:val="00BC4855"/>
    <w:rsid w:val="00BE4A46"/>
    <w:rsid w:val="00BF5DD6"/>
    <w:rsid w:val="00C04E69"/>
    <w:rsid w:val="00C07F11"/>
    <w:rsid w:val="00C524B1"/>
    <w:rsid w:val="00C57647"/>
    <w:rsid w:val="00C932DC"/>
    <w:rsid w:val="00CE371A"/>
    <w:rsid w:val="00CF4BCD"/>
    <w:rsid w:val="00D02FF7"/>
    <w:rsid w:val="00D06821"/>
    <w:rsid w:val="00D103B9"/>
    <w:rsid w:val="00D15D6F"/>
    <w:rsid w:val="00D1740F"/>
    <w:rsid w:val="00D65D99"/>
    <w:rsid w:val="00D77705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375BF0D462159C598F2328FCF0C46E2D87355C523C45FF31E0E4CA85g1nC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375BF0D462159C598F2328FCF0C46E2F8338545A3E45FF31E0E4CA85g1n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2409</TotalTime>
  <Pages>34</Pages>
  <Words>14584</Words>
  <Characters>83130</Characters>
  <Application>Microsoft Office Word</Application>
  <DocSecurity>0</DocSecurity>
  <Lines>692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45</cp:revision>
  <cp:lastPrinted>2021-10-14T00:55:00Z</cp:lastPrinted>
  <dcterms:created xsi:type="dcterms:W3CDTF">2020-06-16T06:44:00Z</dcterms:created>
  <dcterms:modified xsi:type="dcterms:W3CDTF">2021-10-14T01:23:00Z</dcterms:modified>
</cp:coreProperties>
</file>