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C2ED4" w14:textId="77777777" w:rsidR="00CA38CF" w:rsidRDefault="00EA1B94" w:rsidP="00EA1B94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pacing w:val="-6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-6"/>
          <w:kern w:val="36"/>
          <w:sz w:val="28"/>
          <w:szCs w:val="28"/>
          <w:lang w:eastAsia="ru-RU"/>
        </w:rPr>
        <w:t>Доклады, содержащие результаты обобщения правоприменительной практики контрольного (надзорного) органа</w:t>
      </w:r>
    </w:p>
    <w:p w14:paraId="0CED55E8" w14:textId="77777777" w:rsidR="000F5137" w:rsidRPr="00AC5DA1" w:rsidRDefault="000F5137" w:rsidP="00EA1B94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pacing w:val="-6"/>
          <w:kern w:val="36"/>
          <w:sz w:val="28"/>
          <w:szCs w:val="28"/>
          <w:lang w:eastAsia="ru-RU"/>
        </w:rPr>
      </w:pPr>
    </w:p>
    <w:p w14:paraId="0805656C" w14:textId="77777777" w:rsidR="00AC5DA1" w:rsidRPr="001C510A" w:rsidRDefault="00EA1B94" w:rsidP="001C510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Обобщение правоприменительной практики, как вид профилактического мероприятия, не предусмотрен</w:t>
      </w:r>
      <w:r w:rsidR="00AC5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0F5137" w:rsidRPr="00AC5DA1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оложением, устанавливающим порядок осуществления</w:t>
      </w:r>
      <w:r w:rsidR="00AC5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земельного контроля в </w:t>
      </w:r>
      <w:r w:rsidR="001C510A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Голоустненском</w:t>
      </w:r>
      <w:r w:rsidR="00AC5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муниципальном образовании, утвержденным решением Думы </w:t>
      </w:r>
      <w:r w:rsidR="001C510A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</w:t>
      </w:r>
      <w:r w:rsidR="00AC5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от </w:t>
      </w:r>
      <w:r w:rsidR="000F5137" w:rsidRPr="00AC5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510A" w:rsidRPr="001C51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26.11.2021 Г. </w:t>
      </w:r>
      <w:r w:rsidR="001C510A" w:rsidRPr="001C510A">
        <w:rPr>
          <w:rFonts w:ascii="Times New Roman" w:eastAsia="Times New Roman" w:hAnsi="Times New Roman" w:cs="Times New Roman"/>
          <w:sz w:val="28"/>
          <w:szCs w:val="28"/>
          <w:lang w:eastAsia="ru-RU"/>
        </w:rPr>
        <w:t>№ 59-196/ДСП</w:t>
      </w:r>
      <w:r w:rsidR="001C510A" w:rsidRPr="001C51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="00AC5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Положения о муниципальном земельном контроле в </w:t>
      </w:r>
      <w:r w:rsidR="001C510A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Голоустненском</w:t>
      </w:r>
      <w:r w:rsidR="00AC5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муниципальном образовании».</w:t>
      </w:r>
    </w:p>
    <w:p w14:paraId="5210A64B" w14:textId="77777777" w:rsidR="00EA1B94" w:rsidRDefault="00EA1B94" w:rsidP="00EA1B9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Учитывая вышеизложенное, подготовить и разместить доклады содержащий результаты обобщения правоприменительной практики контрольного (надзорного) органа, не представляется возможным.</w:t>
      </w:r>
    </w:p>
    <w:p w14:paraId="63C85EB7" w14:textId="77777777" w:rsidR="00EA1B94" w:rsidRDefault="00EA1B94" w:rsidP="00EA1B9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EA1B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137"/>
    <w:rsid w:val="000F5137"/>
    <w:rsid w:val="001C510A"/>
    <w:rsid w:val="00347A93"/>
    <w:rsid w:val="006A4F95"/>
    <w:rsid w:val="008569B7"/>
    <w:rsid w:val="009A122A"/>
    <w:rsid w:val="00AC5DA1"/>
    <w:rsid w:val="00CA38CF"/>
    <w:rsid w:val="00EA1B94"/>
    <w:rsid w:val="00F30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60071"/>
  <w15:docId w15:val="{5113CEB9-B2AB-471B-89E6-169AD866D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F51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513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F51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22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3627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Сарычева Яна Станиславовна</dc:creator>
  <cp:lastModifiedBy>Maria</cp:lastModifiedBy>
  <cp:revision>2</cp:revision>
  <dcterms:created xsi:type="dcterms:W3CDTF">2024-05-13T06:50:00Z</dcterms:created>
  <dcterms:modified xsi:type="dcterms:W3CDTF">2024-05-13T06:50:00Z</dcterms:modified>
</cp:coreProperties>
</file>