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ИРКУТСКИЙ РАЙОН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BA7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    </w:t>
      </w:r>
      <w:r w:rsidR="004039B0" w:rsidRPr="004039B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ПРОЕКТ</w:t>
      </w:r>
      <w:r w:rsidRPr="004039B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_________.2016 г.               № _________/</w:t>
      </w:r>
      <w:proofErr w:type="spellStart"/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74CB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BA74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Малое Голоустное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Устав</w:t>
      </w:r>
    </w:p>
    <w:p w:rsid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C76A95" w:rsidRPr="00BA74CB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4CB" w:rsidRP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соответствии со ст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атьями 7,35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6 октября 2003 г. № 131-ФЗ «Об организации местного самоупр</w:t>
      </w:r>
      <w:r w:rsidR="00C76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авления в Российской Федерации» </w:t>
      </w: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Дума Голоустненского муниципального образования</w:t>
      </w:r>
    </w:p>
    <w:p w:rsidR="00BA74CB" w:rsidRDefault="00BA74CB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4C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Внести в Устав Голоустненского муниципального образования следующие изменения: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 Статья 6. Вопросы местного значения сельского поселения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1.1.1 пункт 24 части 1 исключить;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1.1.2 нумерацию пунктов привести в соответствие с порядковыми номерами части 1;</w:t>
      </w:r>
    </w:p>
    <w:p w:rsidR="00C76A95" w:rsidRDefault="00C76A95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1.1.3 часть 1 дополнить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пунктом 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 </w:t>
      </w:r>
      <w:r w:rsidR="0002020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содержания</w:t>
      </w:r>
      <w:r w:rsidR="00421E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 36) участие в соответствии с Федеральным законом от 24 июля 2007 года № 221-ФЗ «О государственном кадастре недвижимости» в выполнении комплексных кадастровых работ»;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1.1.4 часть 3 исключить;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1.1.5 часть 4 исключить.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17. Публичные слушания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.1 в</w:t>
      </w:r>
      <w:r w:rsidRPr="00421ED9">
        <w:rPr>
          <w:rFonts w:ascii="Times New Roman" w:eastAsia="Calibri" w:hAnsi="Times New Roman" w:cs="Times New Roman"/>
          <w:sz w:val="28"/>
          <w:szCs w:val="28"/>
        </w:rPr>
        <w:t xml:space="preserve"> пункте 4 части 3 статьи 17 Устава слова «в соответствии со статьей 13 настоящего федерального закона» заменить словами «в соответствии со статьей 13 Федерального закона № 131-ФЗ»;</w:t>
      </w:r>
    </w:p>
    <w:p w:rsidR="00421ED9" w:rsidRDefault="00421ED9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436838">
        <w:rPr>
          <w:rFonts w:ascii="Times New Roman" w:eastAsia="Calibri" w:hAnsi="Times New Roman" w:cs="Times New Roman"/>
          <w:sz w:val="28"/>
          <w:szCs w:val="28"/>
        </w:rPr>
        <w:t>1.</w:t>
      </w:r>
      <w:r w:rsidR="00A5419E">
        <w:rPr>
          <w:rFonts w:ascii="Times New Roman" w:eastAsia="Calibri" w:hAnsi="Times New Roman" w:cs="Times New Roman"/>
          <w:sz w:val="28"/>
          <w:szCs w:val="28"/>
        </w:rPr>
        <w:t>3</w:t>
      </w:r>
      <w:r w:rsidR="00436838">
        <w:rPr>
          <w:rFonts w:ascii="Times New Roman" w:eastAsia="Calibri" w:hAnsi="Times New Roman" w:cs="Times New Roman"/>
          <w:sz w:val="28"/>
          <w:szCs w:val="28"/>
        </w:rPr>
        <w:t xml:space="preserve"> Статья 29. Депутат Думы Поселения, гарантии и права при осуществлении полномочий депутата</w:t>
      </w:r>
    </w:p>
    <w:p w:rsidR="00436838" w:rsidRPr="00436838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Pr="00436838">
        <w:rPr>
          <w:rFonts w:ascii="Times New Roman" w:eastAsia="Calibri" w:hAnsi="Times New Roman" w:cs="Times New Roman"/>
          <w:sz w:val="28"/>
          <w:szCs w:val="28"/>
        </w:rPr>
        <w:t>Часть 19.1 статьи 29 Устава изложить в следующей редакции:</w:t>
      </w:r>
    </w:p>
    <w:p w:rsidR="00A5419E" w:rsidRDefault="00436838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«Депутат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</w:t>
      </w:r>
      <w:r w:rsidRPr="0043683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противодействии коррупции», Федеральным </w:t>
      </w:r>
      <w:r w:rsidR="00A5419E">
        <w:rPr>
          <w:rFonts w:ascii="Times New Roman" w:eastAsia="Calibri" w:hAnsi="Times New Roman" w:cs="Times New Roman"/>
          <w:sz w:val="28"/>
          <w:szCs w:val="28"/>
        </w:rPr>
        <w:t xml:space="preserve">законом </w:t>
      </w:r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от 3 декабря 2012 года № 230-ФЗ «О </w:t>
      </w:r>
      <w:proofErr w:type="gramStart"/>
      <w:r w:rsidRPr="00436838">
        <w:rPr>
          <w:rFonts w:ascii="Times New Roman" w:eastAsia="Calibri" w:hAnsi="Times New Roman" w:cs="Times New Roman"/>
          <w:sz w:val="28"/>
          <w:szCs w:val="28"/>
        </w:rPr>
        <w:t>контроле за</w:t>
      </w:r>
      <w:proofErr w:type="gramEnd"/>
      <w:r w:rsidRPr="00436838">
        <w:rPr>
          <w:rFonts w:ascii="Times New Roman" w:eastAsia="Calibri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доходам»</w:t>
      </w:r>
      <w:r w:rsidR="00A541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6AF2" w:rsidRDefault="00F06AF2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31. Глава Поселения</w:t>
      </w:r>
    </w:p>
    <w:p w:rsidR="00F06AF2" w:rsidRDefault="00A5419E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1.4</w:t>
      </w:r>
      <w:r w:rsidR="00F06AF2">
        <w:rPr>
          <w:rFonts w:ascii="Times New Roman" w:eastAsia="Calibri" w:hAnsi="Times New Roman" w:cs="Times New Roman"/>
          <w:sz w:val="28"/>
          <w:szCs w:val="28"/>
        </w:rPr>
        <w:t>.1 часть 4 изложить в следующей редакции: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Полномочия </w:t>
      </w:r>
      <w:r w:rsidR="00A5419E">
        <w:rPr>
          <w:rFonts w:ascii="Times New Roman" w:eastAsia="Calibri" w:hAnsi="Times New Roman" w:cs="Times New Roman"/>
          <w:sz w:val="28"/>
          <w:szCs w:val="28"/>
        </w:rPr>
        <w:t>Главы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</w:t>
      </w:r>
      <w:r w:rsidRPr="00F2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Федеральным законом от 25 декабря 2008 года № 273-ФЗ «О противодействии коррупции», Федеральным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32. Полномочия Главы Поселения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1.5</w:t>
      </w:r>
      <w:r w:rsidR="00F06AF2">
        <w:rPr>
          <w:rFonts w:ascii="Times New Roman" w:eastAsia="Calibri" w:hAnsi="Times New Roman" w:cs="Times New Roman"/>
          <w:sz w:val="28"/>
          <w:szCs w:val="28"/>
        </w:rPr>
        <w:t>.1 часть 2.1 исключить;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</w:t>
      </w:r>
      <w:r w:rsidR="00F06AF2">
        <w:rPr>
          <w:rFonts w:ascii="Times New Roman" w:eastAsia="Calibri" w:hAnsi="Times New Roman" w:cs="Times New Roman"/>
          <w:sz w:val="28"/>
          <w:szCs w:val="28"/>
        </w:rPr>
        <w:t xml:space="preserve"> Статья 35. Досрочное прекращение полномочий Главы Поселения</w:t>
      </w:r>
    </w:p>
    <w:p w:rsidR="00F06AF2" w:rsidRDefault="00A5419E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1.6</w:t>
      </w:r>
      <w:r w:rsidR="00F06AF2">
        <w:rPr>
          <w:rFonts w:ascii="Times New Roman" w:eastAsia="Calibri" w:hAnsi="Times New Roman" w:cs="Times New Roman"/>
          <w:sz w:val="28"/>
          <w:szCs w:val="28"/>
        </w:rPr>
        <w:t>.1 дополнить частью 5 следующего содержания:</w:t>
      </w:r>
    </w:p>
    <w:p w:rsidR="00F06AF2" w:rsidRDefault="00F06AF2" w:rsidP="00F06AF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«5. Полномочия главы муниципального образования прекращаются досрочно в случае несоблюдения ограничений, установленных Федеральным законом от 06.10.2003 года № 131-ФЗ «Об общих принципах организации местного самоуправления в Российской Федерации»;</w:t>
      </w:r>
    </w:p>
    <w:p w:rsidR="00F06AF2" w:rsidRDefault="00A5419E" w:rsidP="00436838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 Статья 40. Система муниципальных правовых актов поселения</w:t>
      </w:r>
    </w:p>
    <w:p w:rsidR="009D5BA0" w:rsidRPr="009D5BA0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1.7</w:t>
      </w:r>
      <w:r w:rsidR="009D5BA0"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9D5BA0" w:rsidRPr="009D5BA0">
        <w:rPr>
          <w:rFonts w:ascii="Times New Roman" w:eastAsia="Calibri" w:hAnsi="Times New Roman" w:cs="Times New Roman"/>
          <w:sz w:val="28"/>
          <w:szCs w:val="28"/>
        </w:rPr>
        <w:t>дополнить частью 7 следующего содержания: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D5BA0">
        <w:rPr>
          <w:rFonts w:ascii="Times New Roman" w:eastAsia="Calibri" w:hAnsi="Times New Roman" w:cs="Times New Roman"/>
          <w:sz w:val="28"/>
          <w:szCs w:val="28"/>
        </w:rPr>
        <w:t>«7. Муниципальные нормативные правовые акты, затрагивающие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деятельности, подлежат экспертизе, проводимой органами местного самоуправления в порядке, установленном муниципальными нормативными правовыми актами в соответствии с законом Иркутской области»;</w:t>
      </w:r>
    </w:p>
    <w:p w:rsidR="000B54B1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0B54B1">
        <w:rPr>
          <w:rFonts w:ascii="Times New Roman" w:eastAsia="Calibri" w:hAnsi="Times New Roman" w:cs="Times New Roman"/>
          <w:sz w:val="28"/>
          <w:szCs w:val="28"/>
        </w:rPr>
        <w:t xml:space="preserve"> Статья 44. Правовые акты Главы Поселения, </w:t>
      </w:r>
      <w:proofErr w:type="gramStart"/>
      <w:r w:rsidR="000B54B1">
        <w:rPr>
          <w:rFonts w:ascii="Times New Roman" w:eastAsia="Calibri" w:hAnsi="Times New Roman" w:cs="Times New Roman"/>
          <w:sz w:val="28"/>
          <w:szCs w:val="28"/>
        </w:rPr>
        <w:t>местной</w:t>
      </w:r>
      <w:proofErr w:type="gramEnd"/>
      <w:r w:rsidR="000B54B1">
        <w:rPr>
          <w:rFonts w:ascii="Times New Roman" w:eastAsia="Calibri" w:hAnsi="Times New Roman" w:cs="Times New Roman"/>
          <w:sz w:val="28"/>
          <w:szCs w:val="28"/>
        </w:rPr>
        <w:t xml:space="preserve"> администрации</w:t>
      </w:r>
    </w:p>
    <w:p w:rsidR="000B54B1" w:rsidRDefault="00A5419E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1.8</w:t>
      </w:r>
      <w:r w:rsidR="000B54B1">
        <w:rPr>
          <w:rFonts w:ascii="Times New Roman" w:eastAsia="Calibri" w:hAnsi="Times New Roman" w:cs="Times New Roman"/>
          <w:sz w:val="28"/>
          <w:szCs w:val="28"/>
        </w:rPr>
        <w:t>.1 часть 1 статьи дополнить абзацем 2 следующего содержания:</w:t>
      </w:r>
    </w:p>
    <w:p w:rsidR="000B54B1" w:rsidRDefault="000B54B1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0B54B1">
        <w:rPr>
          <w:rFonts w:ascii="Times New Roman" w:eastAsia="Calibri" w:hAnsi="Times New Roman" w:cs="Times New Roman"/>
          <w:sz w:val="28"/>
          <w:szCs w:val="28"/>
        </w:rPr>
        <w:t>Правом внесения проектов муниципальных правовых актов (правом правотворческой инициативы) обладают Глава Поселения, Глава местной администрации, прокурор района,  органы территориального общественного самоуправления, инициативные группы граждан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Статья 45. Отмена муниципальных правовых актов и приостановление их действия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</w:t>
      </w:r>
      <w:r w:rsidR="00A5419E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>.1 статью дополнить абзацем 2 следующего содержания:</w:t>
      </w:r>
    </w:p>
    <w:p w:rsidR="009D5BA0" w:rsidRPr="00775CD3" w:rsidRDefault="009D5BA0" w:rsidP="009D5B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«</w:t>
      </w:r>
      <w:r w:rsidRPr="00834335">
        <w:rPr>
          <w:rFonts w:ascii="Times New Roman" w:eastAsia="Calibri" w:hAnsi="Times New Roman" w:cs="Times New Roman"/>
          <w:sz w:val="28"/>
          <w:szCs w:val="28"/>
        </w:rPr>
        <w:t>Действие муниципального правового акта, не имеющего нормативного характера, незамедлительно приостанавливается принявшим (издавшим)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Об исполнении полученного предписания исполнительно-распорядительные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срок, а представительные органы местного самоуправления - не позднее трех д</w:t>
      </w:r>
      <w:r>
        <w:rPr>
          <w:rFonts w:ascii="Times New Roman" w:eastAsia="Calibri" w:hAnsi="Times New Roman" w:cs="Times New Roman"/>
          <w:sz w:val="28"/>
          <w:szCs w:val="28"/>
        </w:rPr>
        <w:t>ней со дня принятия ими решения»;</w:t>
      </w:r>
    </w:p>
    <w:p w:rsidR="009D5BA0" w:rsidRDefault="009D5BA0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792EA6">
        <w:rPr>
          <w:rFonts w:ascii="Times New Roman" w:eastAsia="Calibri" w:hAnsi="Times New Roman" w:cs="Times New Roman"/>
          <w:sz w:val="28"/>
          <w:szCs w:val="28"/>
        </w:rPr>
        <w:t>1.1</w:t>
      </w:r>
      <w:r w:rsidR="00A5419E">
        <w:rPr>
          <w:rFonts w:ascii="Times New Roman" w:eastAsia="Calibri" w:hAnsi="Times New Roman" w:cs="Times New Roman"/>
          <w:sz w:val="28"/>
          <w:szCs w:val="28"/>
        </w:rPr>
        <w:t>0</w:t>
      </w:r>
      <w:r w:rsidR="00792EA6">
        <w:rPr>
          <w:rFonts w:ascii="Times New Roman" w:eastAsia="Calibri" w:hAnsi="Times New Roman" w:cs="Times New Roman"/>
          <w:sz w:val="28"/>
          <w:szCs w:val="28"/>
        </w:rPr>
        <w:t xml:space="preserve"> Статья 70. Ответственность Главы Поселения перед государством</w:t>
      </w:r>
    </w:p>
    <w:p w:rsidR="00792EA6" w:rsidRDefault="00792EA6" w:rsidP="009D5BA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A5419E">
        <w:rPr>
          <w:rFonts w:ascii="Times New Roman" w:eastAsia="Calibri" w:hAnsi="Times New Roman" w:cs="Times New Roman"/>
          <w:sz w:val="28"/>
          <w:szCs w:val="28"/>
        </w:rPr>
        <w:t>0</w:t>
      </w:r>
      <w:r>
        <w:rPr>
          <w:rFonts w:ascii="Times New Roman" w:eastAsia="Calibri" w:hAnsi="Times New Roman" w:cs="Times New Roman"/>
          <w:sz w:val="28"/>
          <w:szCs w:val="28"/>
        </w:rPr>
        <w:t>.1 статью изложить в следующей редакции: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«1. Ответственность Главы Поселения перед государством наступает в случае: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1) издания Главой Поселения нормативного правового акта, противоречащего Конституции Российской Федерации, федеральным конституционным законам, федеральным законам, законам Иркутской области, Уставу Поселения, если такие противоречия установлены соответствующим судом, а Глава Поселения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суда;</w:t>
      </w:r>
    </w:p>
    <w:p w:rsidR="00792EA6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proofErr w:type="gramStart"/>
      <w:r w:rsidRPr="002F5869">
        <w:rPr>
          <w:rFonts w:ascii="Times New Roman" w:eastAsia="Calibri" w:hAnsi="Times New Roman" w:cs="Times New Roman"/>
          <w:sz w:val="28"/>
          <w:szCs w:val="28"/>
        </w:rPr>
        <w:t xml:space="preserve">2) 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совершения Главой Поселения действий, в том числе издания им </w:t>
      </w:r>
      <w:r w:rsidRPr="00AD5AAB">
        <w:rPr>
          <w:rFonts w:ascii="Times New Roman" w:eastAsia="Calibri" w:hAnsi="Times New Roman" w:cs="Times New Roman"/>
          <w:sz w:val="28"/>
          <w:szCs w:val="28"/>
        </w:rPr>
        <w:t>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кредитов, полученных из других бюджетов бюджетной системы Российской Федерации, если это установлено соответствующим судом, а Глава Поселения не принял в пределах своих полномочий мер по исполнению решения суда.</w:t>
      </w:r>
    </w:p>
    <w:p w:rsidR="00792EA6" w:rsidRPr="002F5869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Ответственность Главы Поселения наступает в порядке и сроки, установленные федеральным законодательством»</w:t>
      </w:r>
    </w:p>
    <w:p w:rsidR="00421ED9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71. Удаление Главы Поселения в отставку</w:t>
      </w:r>
    </w:p>
    <w:p w:rsidR="00792EA6" w:rsidRDefault="00792EA6" w:rsidP="00BA74C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 части 3-14 исключить;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1.1</w:t>
      </w:r>
      <w:r w:rsidR="00A5419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Статья </w:t>
      </w:r>
      <w:r w:rsidRPr="00813274">
        <w:rPr>
          <w:rFonts w:ascii="Times New Roman" w:eastAsia="Calibri" w:hAnsi="Times New Roman" w:cs="Times New Roman"/>
          <w:sz w:val="28"/>
          <w:szCs w:val="28"/>
        </w:rPr>
        <w:t>73</w:t>
      </w:r>
      <w:r w:rsidR="00813274" w:rsidRPr="00813274">
        <w:rPr>
          <w:rFonts w:ascii="Times New Roman" w:eastAsia="Calibri" w:hAnsi="Times New Roman" w:cs="Times New Roman"/>
          <w:sz w:val="28"/>
          <w:szCs w:val="28"/>
        </w:rPr>
        <w:t>.</w:t>
      </w:r>
      <w:r w:rsidRPr="0081327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92EA6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1.1</w:t>
      </w:r>
      <w:r w:rsidR="006E1235">
        <w:rPr>
          <w:rFonts w:ascii="Times New Roman" w:eastAsia="Calibri" w:hAnsi="Times New Roman" w:cs="Times New Roman"/>
          <w:sz w:val="28"/>
          <w:szCs w:val="28"/>
        </w:rPr>
        <w:t>2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.1 </w:t>
      </w:r>
      <w:r w:rsidR="00792EA6" w:rsidRPr="00813274">
        <w:rPr>
          <w:rFonts w:ascii="Times New Roman" w:eastAsia="Calibri" w:hAnsi="Times New Roman" w:cs="Times New Roman"/>
          <w:sz w:val="28"/>
          <w:szCs w:val="28"/>
        </w:rPr>
        <w:t>изложить в новой редакции: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«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1. Органы прокуратуры Российской Федерации осуществляют надзор за исполнением органами местного самоуправления и должностными лицами </w:t>
      </w:r>
      <w:r w:rsidRPr="006C0003">
        <w:rPr>
          <w:rFonts w:ascii="Times New Roman" w:eastAsia="Calibri" w:hAnsi="Times New Roman" w:cs="Times New Roman"/>
          <w:sz w:val="28"/>
          <w:szCs w:val="28"/>
        </w:rPr>
        <w:lastRenderedPageBreak/>
        <w:t>местного самоуправления Конституции Российской Федерации, федеральных конституционных законов, федеральных законов, конституций (уставов), законов субъектов Российской Федерации, уставов муниципальных образований, муниципальных правовых актов.</w:t>
      </w:r>
    </w:p>
    <w:p w:rsidR="00792EA6" w:rsidRPr="006C0003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Государственные органы, уполномоченные на осуществление государственного контроля (надзора)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Федерации, включая территориальные органы федеральных органов исполнительной власти и органы исполнительной власти субъектов Российской Федерации (далее - органы государственного контроля (надзора), осуществляют в пределах своей компетенции контроль (надзор) за исполнением органами местного самоуправления 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6C0003">
        <w:rPr>
          <w:rFonts w:ascii="Times New Roman" w:eastAsia="Calibri" w:hAnsi="Times New Roman" w:cs="Times New Roman"/>
          <w:sz w:val="28"/>
          <w:szCs w:val="28"/>
        </w:rPr>
        <w:t>должностными лицами местного самоуправления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полномочий, закрепленных за ними в соответствии</w:t>
      </w:r>
      <w:proofErr w:type="gramEnd"/>
      <w:r w:rsidRPr="006C0003">
        <w:rPr>
          <w:rFonts w:ascii="Times New Roman" w:eastAsia="Calibri" w:hAnsi="Times New Roman" w:cs="Times New Roman"/>
          <w:sz w:val="28"/>
          <w:szCs w:val="28"/>
        </w:rPr>
        <w:t xml:space="preserve"> с федеральными законами, уставами муниципальных образований, а также за соответствием муниципальных правовых актов требованиям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конституций (уставов), законов и иных нормативных правовых актов субъектов Российской Федерации, уставов муниципальных образований.</w:t>
      </w:r>
    </w:p>
    <w:p w:rsidR="00813274" w:rsidRDefault="00792EA6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C0003">
        <w:rPr>
          <w:rFonts w:ascii="Times New Roman" w:eastAsia="Calibri" w:hAnsi="Times New Roman" w:cs="Times New Roman"/>
          <w:sz w:val="28"/>
          <w:szCs w:val="28"/>
        </w:rPr>
        <w:t>3. Органы местного самоуправления и должностные лица местного самоуправления, наделенные в соответствии с уставом муниципального образования контрольными функциями,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81327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13274" w:rsidRDefault="00813274" w:rsidP="00792EA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57E1D" w:rsidRDefault="00813274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3. 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(обнародования) муниципального </w:t>
      </w:r>
      <w:r w:rsidR="00F57E1D">
        <w:rPr>
          <w:rFonts w:ascii="Times New Roman" w:eastAsia="Calibri" w:hAnsi="Times New Roman" w:cs="Times New Roman"/>
          <w:sz w:val="28"/>
          <w:szCs w:val="28"/>
        </w:rPr>
        <w:t>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4. Настоящее решение вступает в силу после государственной регистрации и опубликования в газете «Ангарские огни».</w:t>
      </w: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7E1D" w:rsidRDefault="00F57E1D" w:rsidP="008132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 Голоустненского</w:t>
      </w:r>
    </w:p>
    <w:p w:rsidR="00F57E1D" w:rsidRDefault="00F57E1D" w:rsidP="00D07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 w:rsidR="00D071A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М.В. Соболев</w:t>
      </w: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7E1D" w:rsidRDefault="00F57E1D" w:rsidP="007B75BB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698B" w:rsidRDefault="0004698B"/>
    <w:sectPr w:rsidR="000469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222"/>
    <w:rsid w:val="00020207"/>
    <w:rsid w:val="00030CE8"/>
    <w:rsid w:val="0004698B"/>
    <w:rsid w:val="000B54B1"/>
    <w:rsid w:val="000C06B8"/>
    <w:rsid w:val="00115823"/>
    <w:rsid w:val="002F5869"/>
    <w:rsid w:val="0030567A"/>
    <w:rsid w:val="004039B0"/>
    <w:rsid w:val="00421ED9"/>
    <w:rsid w:val="00436838"/>
    <w:rsid w:val="006C0003"/>
    <w:rsid w:val="006E1235"/>
    <w:rsid w:val="00775CD3"/>
    <w:rsid w:val="00792EA6"/>
    <w:rsid w:val="007B75BB"/>
    <w:rsid w:val="00813274"/>
    <w:rsid w:val="00834335"/>
    <w:rsid w:val="009D5BA0"/>
    <w:rsid w:val="00A5419E"/>
    <w:rsid w:val="00A66DC9"/>
    <w:rsid w:val="00AB0429"/>
    <w:rsid w:val="00AD36F1"/>
    <w:rsid w:val="00AD5AAB"/>
    <w:rsid w:val="00BA74CB"/>
    <w:rsid w:val="00C76A95"/>
    <w:rsid w:val="00D071AB"/>
    <w:rsid w:val="00D50C42"/>
    <w:rsid w:val="00DC015B"/>
    <w:rsid w:val="00DC6B97"/>
    <w:rsid w:val="00E46FA5"/>
    <w:rsid w:val="00F06AF2"/>
    <w:rsid w:val="00F208E7"/>
    <w:rsid w:val="00F57E1D"/>
    <w:rsid w:val="00F74222"/>
    <w:rsid w:val="00FD5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4</cp:revision>
  <cp:lastPrinted>2016-12-08T03:07:00Z</cp:lastPrinted>
  <dcterms:created xsi:type="dcterms:W3CDTF">2016-12-08T03:09:00Z</dcterms:created>
  <dcterms:modified xsi:type="dcterms:W3CDTF">2016-12-15T00:02:00Z</dcterms:modified>
</cp:coreProperties>
</file>