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5945D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ПОСТАНОВЛЕНИЙ ГЛАВЫ </w:t>
      </w:r>
    </w:p>
    <w:p w:rsidR="00267CEC" w:rsidRDefault="00EF3609" w:rsidP="005945D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5945D9">
        <w:rPr>
          <w:rFonts w:ascii="Arial" w:hAnsi="Arial" w:cs="Arial"/>
          <w:b/>
          <w:sz w:val="32"/>
          <w:szCs w:val="32"/>
        </w:rPr>
        <w:t>25</w:t>
      </w:r>
      <w:r>
        <w:rPr>
          <w:rFonts w:ascii="Arial" w:hAnsi="Arial" w:cs="Arial"/>
          <w:b/>
          <w:sz w:val="32"/>
          <w:szCs w:val="32"/>
        </w:rPr>
        <w:t>.</w:t>
      </w:r>
      <w:r w:rsidR="005945D9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.201</w:t>
      </w:r>
      <w:r w:rsidR="005945D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5945D9">
        <w:rPr>
          <w:rFonts w:ascii="Arial" w:hAnsi="Arial" w:cs="Arial"/>
          <w:b/>
          <w:sz w:val="32"/>
          <w:szCs w:val="32"/>
        </w:rPr>
        <w:t>71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945D9" w:rsidRPr="005945D9" w:rsidRDefault="00267CEC" w:rsidP="00267C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5945D9" w:rsidRPr="005945D9">
        <w:rPr>
          <w:rFonts w:ascii="Arial" w:hAnsi="Arial" w:cs="Arial"/>
          <w:b/>
          <w:sz w:val="32"/>
          <w:szCs w:val="32"/>
        </w:rPr>
        <w:t>ОБ УТВЕРЖДЕНИИ АДМИНИСТРАТИВНОГО РЕГЛАМЕ</w:t>
      </w:r>
      <w:r w:rsidR="005945D9" w:rsidRPr="005945D9">
        <w:rPr>
          <w:rFonts w:ascii="Arial" w:hAnsi="Arial" w:cs="Arial"/>
          <w:b/>
          <w:sz w:val="32"/>
          <w:szCs w:val="32"/>
        </w:rPr>
        <w:t>Н</w:t>
      </w:r>
      <w:r w:rsidR="005945D9" w:rsidRPr="005945D9">
        <w:rPr>
          <w:rFonts w:ascii="Arial" w:hAnsi="Arial" w:cs="Arial"/>
          <w:b/>
          <w:sz w:val="32"/>
          <w:szCs w:val="32"/>
        </w:rPr>
        <w:t>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</w:p>
    <w:p w:rsidR="005945D9" w:rsidRPr="005945D9" w:rsidRDefault="005945D9" w:rsidP="005945D9">
      <w:pPr>
        <w:jc w:val="center"/>
        <w:rPr>
          <w:rFonts w:ascii="Arial" w:hAnsi="Arial" w:cs="Arial"/>
          <w:b/>
          <w:sz w:val="32"/>
          <w:szCs w:val="32"/>
        </w:rPr>
      </w:pPr>
      <w:r w:rsidRPr="005945D9">
        <w:rPr>
          <w:rFonts w:ascii="Arial" w:hAnsi="Arial" w:cs="Arial"/>
          <w:b/>
          <w:sz w:val="32"/>
          <w:szCs w:val="32"/>
        </w:rPr>
        <w:t xml:space="preserve">"ПРИЗНАНИЕ ЖИЛЫХ ПОМЕЩЕНИЙ </w:t>
      </w:r>
      <w:proofErr w:type="gramStart"/>
      <w:r w:rsidRPr="005945D9">
        <w:rPr>
          <w:rFonts w:ascii="Arial" w:hAnsi="Arial" w:cs="Arial"/>
          <w:b/>
          <w:sz w:val="32"/>
          <w:szCs w:val="32"/>
        </w:rPr>
        <w:t>ПРИГОДНЫМИ</w:t>
      </w:r>
      <w:proofErr w:type="gramEnd"/>
      <w:r w:rsidRPr="005945D9">
        <w:rPr>
          <w:rFonts w:ascii="Arial" w:hAnsi="Arial" w:cs="Arial"/>
          <w:b/>
          <w:sz w:val="32"/>
          <w:szCs w:val="32"/>
        </w:rPr>
        <w:t xml:space="preserve"> </w:t>
      </w:r>
    </w:p>
    <w:p w:rsidR="005945D9" w:rsidRPr="005945D9" w:rsidRDefault="005945D9" w:rsidP="005945D9">
      <w:pPr>
        <w:jc w:val="center"/>
        <w:rPr>
          <w:rFonts w:ascii="Arial" w:hAnsi="Arial" w:cs="Arial"/>
          <w:b/>
          <w:sz w:val="32"/>
          <w:szCs w:val="32"/>
        </w:rPr>
      </w:pPr>
      <w:r w:rsidRPr="005945D9">
        <w:rPr>
          <w:rFonts w:ascii="Arial" w:hAnsi="Arial" w:cs="Arial"/>
          <w:b/>
          <w:sz w:val="32"/>
          <w:szCs w:val="32"/>
        </w:rPr>
        <w:t>(</w:t>
      </w:r>
      <w:proofErr w:type="gramStart"/>
      <w:r w:rsidRPr="005945D9">
        <w:rPr>
          <w:rFonts w:ascii="Arial" w:hAnsi="Arial" w:cs="Arial"/>
          <w:b/>
          <w:sz w:val="32"/>
          <w:szCs w:val="32"/>
        </w:rPr>
        <w:t>НЕПРИГОДНЫМИ</w:t>
      </w:r>
      <w:proofErr w:type="gramEnd"/>
      <w:r w:rsidRPr="005945D9">
        <w:rPr>
          <w:rFonts w:ascii="Arial" w:hAnsi="Arial" w:cs="Arial"/>
          <w:b/>
          <w:sz w:val="32"/>
          <w:szCs w:val="32"/>
        </w:rPr>
        <w:t>) ДЛЯ ПРОЖИВАНИЯ ЖИЛОГО ДОМА,</w:t>
      </w:r>
    </w:p>
    <w:p w:rsidR="009E5372" w:rsidRDefault="005945D9" w:rsidP="00267CEC">
      <w:pPr>
        <w:jc w:val="center"/>
        <w:rPr>
          <w:rFonts w:ascii="Arial" w:hAnsi="Arial" w:cs="Arial"/>
          <w:b/>
          <w:sz w:val="32"/>
          <w:szCs w:val="32"/>
        </w:rPr>
      </w:pPr>
      <w:r w:rsidRPr="005945D9">
        <w:rPr>
          <w:rFonts w:ascii="Arial" w:hAnsi="Arial" w:cs="Arial"/>
          <w:b/>
          <w:sz w:val="32"/>
          <w:szCs w:val="32"/>
        </w:rPr>
        <w:t xml:space="preserve"> МНОГОКВАРТИРНОГО ДОМА </w:t>
      </w:r>
      <w:proofErr w:type="gramStart"/>
      <w:r w:rsidRPr="005945D9">
        <w:rPr>
          <w:rFonts w:ascii="Arial" w:hAnsi="Arial" w:cs="Arial"/>
          <w:b/>
          <w:sz w:val="32"/>
          <w:szCs w:val="32"/>
        </w:rPr>
        <w:t>АВАРИЙНЫМ</w:t>
      </w:r>
      <w:proofErr w:type="gramEnd"/>
      <w:r w:rsidRPr="005945D9">
        <w:rPr>
          <w:rFonts w:ascii="Arial" w:hAnsi="Arial" w:cs="Arial"/>
          <w:b/>
          <w:sz w:val="32"/>
          <w:szCs w:val="32"/>
        </w:rPr>
        <w:t xml:space="preserve"> И ПОДЛ</w:t>
      </w:r>
      <w:r w:rsidRPr="005945D9">
        <w:rPr>
          <w:rFonts w:ascii="Arial" w:hAnsi="Arial" w:cs="Arial"/>
          <w:b/>
          <w:sz w:val="32"/>
          <w:szCs w:val="32"/>
        </w:rPr>
        <w:t>Е</w:t>
      </w:r>
      <w:r w:rsidRPr="005945D9">
        <w:rPr>
          <w:rFonts w:ascii="Arial" w:hAnsi="Arial" w:cs="Arial"/>
          <w:b/>
          <w:sz w:val="32"/>
          <w:szCs w:val="32"/>
        </w:rPr>
        <w:t>ЖАЩЕМ</w:t>
      </w:r>
      <w:r w:rsidR="00267CEC">
        <w:rPr>
          <w:rFonts w:ascii="Arial" w:hAnsi="Arial" w:cs="Arial"/>
          <w:b/>
          <w:sz w:val="32"/>
          <w:szCs w:val="32"/>
        </w:rPr>
        <w:t xml:space="preserve"> </w:t>
      </w:r>
      <w:r w:rsidRPr="005945D9">
        <w:rPr>
          <w:rFonts w:ascii="Arial" w:hAnsi="Arial" w:cs="Arial"/>
          <w:b/>
          <w:sz w:val="32"/>
          <w:szCs w:val="32"/>
        </w:rPr>
        <w:t>СНОСУ ИЛИ РЕКОНСТРУКЦИИ"</w:t>
      </w:r>
    </w:p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5945D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5945D9" w:rsidRPr="005945D9" w:rsidRDefault="005D4566" w:rsidP="005945D9">
      <w:pPr>
        <w:pStyle w:val="af5"/>
        <w:numPr>
          <w:ilvl w:val="0"/>
          <w:numId w:val="18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</w:t>
      </w:r>
      <w:r w:rsidRPr="00F8740B">
        <w:rPr>
          <w:rFonts w:ascii="Arial" w:hAnsi="Arial" w:cs="Arial"/>
          <w:sz w:val="24"/>
          <w:szCs w:val="24"/>
        </w:rPr>
        <w:t>б</w:t>
      </w:r>
      <w:r w:rsidRPr="00F8740B">
        <w:rPr>
          <w:rFonts w:ascii="Arial" w:hAnsi="Arial" w:cs="Arial"/>
          <w:sz w:val="24"/>
          <w:szCs w:val="24"/>
        </w:rPr>
        <w:t>разования</w:t>
      </w:r>
      <w:r w:rsid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 xml:space="preserve">от </w:t>
      </w:r>
      <w:r w:rsidR="005945D9" w:rsidRPr="005945D9">
        <w:rPr>
          <w:rFonts w:ascii="Arial" w:hAnsi="Arial" w:cs="Arial"/>
          <w:sz w:val="24"/>
          <w:szCs w:val="24"/>
        </w:rPr>
        <w:t>25</w:t>
      </w:r>
      <w:r w:rsidR="00634BE0" w:rsidRPr="005945D9">
        <w:rPr>
          <w:rFonts w:ascii="Arial" w:hAnsi="Arial" w:cs="Arial"/>
          <w:sz w:val="24"/>
          <w:szCs w:val="24"/>
        </w:rPr>
        <w:t>.</w:t>
      </w:r>
      <w:r w:rsidR="005945D9" w:rsidRPr="005945D9">
        <w:rPr>
          <w:rFonts w:ascii="Arial" w:hAnsi="Arial" w:cs="Arial"/>
          <w:sz w:val="24"/>
          <w:szCs w:val="24"/>
        </w:rPr>
        <w:t>10</w:t>
      </w:r>
      <w:r w:rsidR="00634BE0" w:rsidRPr="005945D9">
        <w:rPr>
          <w:rFonts w:ascii="Arial" w:hAnsi="Arial" w:cs="Arial"/>
          <w:sz w:val="24"/>
          <w:szCs w:val="24"/>
        </w:rPr>
        <w:t>.201</w:t>
      </w:r>
      <w:r w:rsidR="005945D9" w:rsidRPr="005945D9">
        <w:rPr>
          <w:rFonts w:ascii="Arial" w:hAnsi="Arial" w:cs="Arial"/>
          <w:sz w:val="24"/>
          <w:szCs w:val="24"/>
        </w:rPr>
        <w:t>7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>г. №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5945D9" w:rsidRPr="005945D9">
        <w:rPr>
          <w:rFonts w:ascii="Arial" w:hAnsi="Arial" w:cs="Arial"/>
          <w:sz w:val="24"/>
          <w:szCs w:val="24"/>
        </w:rPr>
        <w:t>71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267CEC">
        <w:rPr>
          <w:rFonts w:ascii="Arial" w:hAnsi="Arial" w:cs="Arial"/>
          <w:sz w:val="24"/>
          <w:szCs w:val="24"/>
        </w:rPr>
        <w:t>«</w:t>
      </w:r>
      <w:r w:rsidR="005945D9" w:rsidRPr="005945D9">
        <w:rPr>
          <w:rFonts w:ascii="Arial" w:hAnsi="Arial" w:cs="Arial"/>
          <w:sz w:val="24"/>
          <w:szCs w:val="24"/>
        </w:rPr>
        <w:t>Об утверждении административного регламента</w:t>
      </w:r>
    </w:p>
    <w:p w:rsidR="00F8740B" w:rsidRPr="005945D9" w:rsidRDefault="005945D9" w:rsidP="005945D9">
      <w:pPr>
        <w:pStyle w:val="af5"/>
        <w:numPr>
          <w:ilvl w:val="0"/>
          <w:numId w:val="18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945D9">
        <w:rPr>
          <w:rFonts w:ascii="Arial" w:hAnsi="Arial" w:cs="Arial"/>
          <w:sz w:val="24"/>
          <w:szCs w:val="24"/>
        </w:rPr>
        <w:t>предоставления муниципальной услуги "Признание жилых помещ</w:t>
      </w:r>
      <w:r w:rsidRPr="005945D9">
        <w:rPr>
          <w:rFonts w:ascii="Arial" w:hAnsi="Arial" w:cs="Arial"/>
          <w:sz w:val="24"/>
          <w:szCs w:val="24"/>
        </w:rPr>
        <w:t>е</w:t>
      </w:r>
      <w:r w:rsidRPr="005945D9">
        <w:rPr>
          <w:rFonts w:ascii="Arial" w:hAnsi="Arial" w:cs="Arial"/>
          <w:sz w:val="24"/>
          <w:szCs w:val="24"/>
        </w:rPr>
        <w:t xml:space="preserve">ний </w:t>
      </w:r>
      <w:proofErr w:type="gramStart"/>
      <w:r w:rsidRPr="005945D9">
        <w:rPr>
          <w:rFonts w:ascii="Arial" w:hAnsi="Arial" w:cs="Arial"/>
          <w:sz w:val="24"/>
          <w:szCs w:val="24"/>
        </w:rPr>
        <w:t>пригодными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(непригодными) для проживания жилого дома, многоквартирного дома аварийным и подлежащем сносу или реконструкции"</w:t>
      </w:r>
      <w:r w:rsidR="00267CEC">
        <w:rPr>
          <w:rFonts w:ascii="Arial" w:hAnsi="Arial" w:cs="Arial"/>
          <w:sz w:val="24"/>
          <w:szCs w:val="24"/>
        </w:rPr>
        <w:t>.</w:t>
      </w:r>
    </w:p>
    <w:p w:rsidR="009E5372" w:rsidRPr="005945D9" w:rsidRDefault="005D4566" w:rsidP="005945D9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Разместить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5945D9">
        <w:rPr>
          <w:rFonts w:ascii="Arial" w:hAnsi="Arial" w:cs="Arial"/>
          <w:sz w:val="24"/>
          <w:szCs w:val="24"/>
        </w:rPr>
        <w:t xml:space="preserve">униципального </w:t>
      </w:r>
      <w:r w:rsidRPr="005945D9">
        <w:rPr>
          <w:rFonts w:ascii="Arial" w:hAnsi="Arial" w:cs="Arial"/>
          <w:sz w:val="24"/>
          <w:szCs w:val="24"/>
        </w:rPr>
        <w:t>о</w:t>
      </w:r>
      <w:r w:rsidR="00634BE0" w:rsidRPr="005945D9">
        <w:rPr>
          <w:rFonts w:ascii="Arial" w:hAnsi="Arial" w:cs="Arial"/>
          <w:sz w:val="24"/>
          <w:szCs w:val="24"/>
        </w:rPr>
        <w:t>бразования</w:t>
      </w:r>
      <w:r w:rsidRPr="005945D9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5945D9">
        <w:rPr>
          <w:rFonts w:ascii="Arial" w:hAnsi="Arial" w:cs="Arial"/>
          <w:sz w:val="24"/>
          <w:szCs w:val="24"/>
        </w:rPr>
        <w:t>в</w:t>
      </w:r>
      <w:r w:rsidRPr="005945D9">
        <w:rPr>
          <w:rFonts w:ascii="Arial" w:hAnsi="Arial" w:cs="Arial"/>
          <w:sz w:val="24"/>
          <w:szCs w:val="24"/>
        </w:rPr>
        <w:t>естник».</w:t>
      </w:r>
    </w:p>
    <w:p w:rsidR="009E5372" w:rsidRPr="005945D9" w:rsidRDefault="009E5372" w:rsidP="005945D9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5945D9">
        <w:rPr>
          <w:sz w:val="28"/>
          <w:szCs w:val="28"/>
        </w:rPr>
        <w:t>.</w:t>
      </w:r>
    </w:p>
    <w:p w:rsidR="009E5372" w:rsidRPr="008A52A9" w:rsidRDefault="009E5372" w:rsidP="005945D9">
      <w:pPr>
        <w:widowControl w:val="0"/>
        <w:tabs>
          <w:tab w:val="left" w:pos="-1701"/>
          <w:tab w:val="left" w:pos="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945D9" w:rsidRPr="008A52A9" w:rsidRDefault="005945D9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  <w:bookmarkStart w:id="0" w:name="_GoBack"/>
      <w:bookmarkEnd w:id="0"/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22592025" wp14:editId="5032F505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4DEEA8E4" wp14:editId="57D21821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7D" w:rsidRDefault="0099217D">
      <w:r>
        <w:separator/>
      </w:r>
    </w:p>
  </w:endnote>
  <w:endnote w:type="continuationSeparator" w:id="0">
    <w:p w:rsidR="0099217D" w:rsidRDefault="0099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7D" w:rsidRDefault="0099217D">
      <w:r>
        <w:separator/>
      </w:r>
    </w:p>
  </w:footnote>
  <w:footnote w:type="continuationSeparator" w:id="0">
    <w:p w:rsidR="0099217D" w:rsidRDefault="009921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CE87806"/>
    <w:multiLevelType w:val="hybridMultilevel"/>
    <w:tmpl w:val="2304DA36"/>
    <w:lvl w:ilvl="0" w:tplc="BE6A7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5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7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14"/>
  </w:num>
  <w:num w:numId="6">
    <w:abstractNumId w:val="16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  <w:num w:numId="16">
    <w:abstractNumId w:val="1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67CEC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945D9"/>
    <w:rsid w:val="005B0927"/>
    <w:rsid w:val="005B7266"/>
    <w:rsid w:val="005C017C"/>
    <w:rsid w:val="005D456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9217D"/>
    <w:rsid w:val="009B12B3"/>
    <w:rsid w:val="009E5372"/>
    <w:rsid w:val="00A117E7"/>
    <w:rsid w:val="00A62C98"/>
    <w:rsid w:val="00A6308C"/>
    <w:rsid w:val="00A91931"/>
    <w:rsid w:val="00AB3B16"/>
    <w:rsid w:val="00AE6A76"/>
    <w:rsid w:val="00B01C51"/>
    <w:rsid w:val="00B17D1B"/>
    <w:rsid w:val="00B216EF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6F686-9A66-4D22-8445-FC9CFCDA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2022-02-17T06:30:00Z</cp:lastPrinted>
  <dcterms:created xsi:type="dcterms:W3CDTF">2023-01-20T01:29:00Z</dcterms:created>
  <dcterms:modified xsi:type="dcterms:W3CDTF">2023-01-20T01:45:00Z</dcterms:modified>
</cp:coreProperties>
</file>