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63F" w:rsidRPr="005242F1" w:rsidRDefault="001D363F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5242F1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242F1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 xml:space="preserve">ИРКУТСКАЯ ОБЛАСТЬ </w:t>
      </w:r>
      <w:r w:rsidRPr="005242F1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1D363F" w:rsidRDefault="001D363F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DA1F11" w:rsidRDefault="00DA1F11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DA1F11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DA1F11" w:rsidRPr="00DA1F11" w:rsidRDefault="00DA1F11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1D363F" w:rsidRPr="005242F1" w:rsidRDefault="001D363F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5242F1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1D363F" w:rsidRPr="007D1AF6" w:rsidRDefault="001D363F" w:rsidP="001D363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1D363F" w:rsidRPr="00DA1F11" w:rsidRDefault="001D363F" w:rsidP="007D1AF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DA1F11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1D363F" w:rsidRDefault="001D363F" w:rsidP="001D363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A1F11" w:rsidRPr="007D1AF6" w:rsidRDefault="00DA1F11" w:rsidP="001D363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1D363F" w:rsidRPr="00DA1F11" w:rsidRDefault="008949E3" w:rsidP="001D363F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09.12.</w:t>
      </w:r>
      <w:r w:rsidR="001D363F" w:rsidRPr="00DA1F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201</w:t>
      </w:r>
      <w:r w:rsidR="00D84F48" w:rsidRPr="00DA1F11">
        <w:rPr>
          <w:rFonts w:ascii="Times New Roman" w:eastAsia="Lucida Sans Unicode" w:hAnsi="Times New Roman" w:cs="Times New Roman"/>
          <w:sz w:val="28"/>
          <w:szCs w:val="28"/>
          <w:lang w:eastAsia="ru-RU"/>
        </w:rPr>
        <w:t>6</w:t>
      </w:r>
      <w:r w:rsidR="001D363F" w:rsidRPr="00DA1F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               </w:t>
      </w:r>
      <w:r w:rsidR="00DA1F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       </w:t>
      </w:r>
      <w:r w:rsidR="001D363F" w:rsidRPr="00DA1F1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116</w:t>
      </w:r>
    </w:p>
    <w:p w:rsidR="001D363F" w:rsidRPr="007D1AF6" w:rsidRDefault="001D363F" w:rsidP="001D363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7D1A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с. Малое Голоустное</w:t>
      </w:r>
    </w:p>
    <w:p w:rsidR="001D363F" w:rsidRPr="007D1AF6" w:rsidRDefault="001D363F" w:rsidP="001D363F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 w:themeColor="text1"/>
          <w:sz w:val="24"/>
          <w:szCs w:val="24"/>
          <w:lang w:eastAsia="ru-RU"/>
        </w:rPr>
      </w:pPr>
    </w:p>
    <w:p w:rsidR="001D363F" w:rsidRPr="005242F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Об утверждении Правил присвоения, изменения, </w:t>
      </w:r>
    </w:p>
    <w:p w:rsidR="001D363F" w:rsidRPr="005242F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аннулирования адресов объектам адресации и </w:t>
      </w:r>
    </w:p>
    <w:p w:rsidR="001D363F" w:rsidRPr="005242F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присвоения наименований элементам </w:t>
      </w:r>
      <w:proofErr w:type="gramStart"/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улично-дорожной</w:t>
      </w:r>
      <w:proofErr w:type="gramEnd"/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</w:p>
    <w:p w:rsidR="001D363F" w:rsidRPr="005242F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сети и элементам планировочной структуры, </w:t>
      </w:r>
    </w:p>
    <w:p w:rsidR="00DA1F1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изменения, аннулирования таких наименований </w:t>
      </w:r>
    </w:p>
    <w:p w:rsidR="00725853" w:rsidRPr="005242F1" w:rsidRDefault="00725853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в </w:t>
      </w:r>
      <w:r w:rsidR="001D363F"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Голоустненском </w:t>
      </w:r>
      <w:r w:rsidRPr="005242F1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муниципальном образовании </w:t>
      </w:r>
    </w:p>
    <w:p w:rsidR="001D363F" w:rsidRPr="005242F1" w:rsidRDefault="001D363F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1D363F" w:rsidRPr="005242F1" w:rsidRDefault="001D363F" w:rsidP="005242F1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i/>
          <w:iCs/>
          <w:color w:val="505050"/>
          <w:sz w:val="28"/>
          <w:szCs w:val="28"/>
          <w:lang w:eastAsia="ru-RU"/>
        </w:rPr>
      </w:pPr>
    </w:p>
    <w:p w:rsidR="00725853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proofErr w:type="gramStart"/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06.10.2003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Федеральным законом от 28.12.2013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443-ФЗ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федеральной информационной адресной системе и внесении изменений в Федеральный закон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Постановлением Правительства Российской Федерации от 19.11.2014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1221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Правил присвоения, изменения и аннулирования адресов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Уставом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с целью урегулирования деятельности по присвоению, изменению и аннулированию адресов объектам адресации и определения единых требований к присвоению, переименованию, аннулированию наименований элементам улично-дорожной сети и элементам планировочной структуры в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Голоустненском муниципальном образовании</w:t>
      </w:r>
    </w:p>
    <w:p w:rsidR="00725853" w:rsidRDefault="001D363F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ПОСТАНОВЛЯЮ:</w:t>
      </w:r>
    </w:p>
    <w:p w:rsidR="00725853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Утвердить Правила присвоения, изменения, аннулирования адресов объектам адресации и присвоения наименований элементам улично-дорожной сети и элементам планировочной структуры, изменения, аннулирования таких наименований в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Голоустненском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муниципальном образовании согласно приложению.</w:t>
      </w:r>
    </w:p>
    <w:p w:rsidR="00725853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До составления реестра адресов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образования, при рассмотрении вопросов присвоения, изменения и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аннулирования адресов объектам адресации, руководствоваться справками, выданными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БТИ г. Иркутска и Иркутского района</w:t>
      </w:r>
      <w:r w:rsidR="00895191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публиковать настоящее решение в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«Ангарские огни»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разместить на официальном сайте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 в сети «Интернет».</w:t>
      </w:r>
    </w:p>
    <w:p w:rsidR="00725853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gramStart"/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данного решения возложить на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главного специалиста администрации Салманову З.Д.</w:t>
      </w:r>
    </w:p>
    <w:p w:rsidR="001D363F" w:rsidRPr="005242F1" w:rsidRDefault="001D363F" w:rsidP="005242F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D363F" w:rsidRPr="005242F1" w:rsidRDefault="001D363F" w:rsidP="005242F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D363F" w:rsidRPr="005242F1" w:rsidRDefault="001D363F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Голоустненского </w:t>
      </w:r>
    </w:p>
    <w:p w:rsidR="00725853" w:rsidRPr="005242F1" w:rsidRDefault="001D363F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образования                             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="007D1AF6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М.В.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D1AF6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Соболев</w:t>
      </w:r>
    </w:p>
    <w:p w:rsidR="007D1AF6" w:rsidRPr="005242F1" w:rsidRDefault="007D1AF6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D1AF6" w:rsidRDefault="007D1AF6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42F1" w:rsidRDefault="005242F1" w:rsidP="005242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1F11" w:rsidRDefault="00725853" w:rsidP="005242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Приложение </w:t>
      </w:r>
    </w:p>
    <w:p w:rsidR="00DA1F11" w:rsidRDefault="00725853" w:rsidP="005242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</w:t>
      </w:r>
      <w:r w:rsidR="001D363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постановлению Главы </w:t>
      </w:r>
    </w:p>
    <w:p w:rsidR="001D363F" w:rsidRPr="005242F1" w:rsidRDefault="001D363F" w:rsidP="005242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25853" w:rsidRPr="005242F1" w:rsidRDefault="00725853" w:rsidP="005242F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949E3">
        <w:rPr>
          <w:rFonts w:ascii="Times New Roman" w:eastAsia="Times New Roman" w:hAnsi="Times New Roman" w:cs="Times New Roman"/>
          <w:sz w:val="28"/>
          <w:szCs w:val="28"/>
          <w:lang w:eastAsia="ru-RU"/>
        </w:rPr>
        <w:t>09.12.</w:t>
      </w:r>
      <w:r w:rsidRPr="005242F1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A21F6" w:rsidRPr="005242F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A1F1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Pr="00524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9E3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</w:p>
    <w:p w:rsidR="008949E3" w:rsidRDefault="00725853" w:rsidP="008949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bookmarkStart w:id="0" w:name="_GoBack"/>
      <w:bookmarkEnd w:id="0"/>
      <w:r w:rsidRPr="00DA1F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</w:t>
      </w:r>
    </w:p>
    <w:p w:rsidR="00725853" w:rsidRPr="00DA1F11" w:rsidRDefault="00725853" w:rsidP="005242F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A1F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ПРИСВОЕНИЯ, ИЗМЕНЕНИЯ, АННУЛИРОВАНИЯ АДРЕСОВ ОБЪЕКТАМ АДРЕСАЦИИ И ПРИСВОЕНИЯ НАИМЕНОВАНИЙ ЭЛЕМЕНТАМ УЛИЧНО-ДОРОЖНОЙ СЕТИ И ЭЛЕМЕНТАМ ПЛАНИРОВОЧНОЙ СТРУКТУРЫ, ИЗМЕНЕНИЯ, АННУЛИРОВАНИЯ ТАКИХ НАИМЕНОВАНИЙ В </w:t>
      </w:r>
      <w:r w:rsidR="00285E0B" w:rsidRPr="00DA1F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ГОЛОУСТНЕНСКОМ </w:t>
      </w:r>
      <w:r w:rsidRPr="00DA1F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МУНИЦИПАЛЬНОМ ОБРАЗОВАНИИ</w:t>
      </w:r>
    </w:p>
    <w:p w:rsidR="00725853" w:rsidRPr="005242F1" w:rsidRDefault="00725853" w:rsidP="005242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725853" w:rsidRPr="005242F1" w:rsidRDefault="00725853" w:rsidP="00DA1F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Общие положения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85E0B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1.1. </w:t>
      </w:r>
      <w:proofErr w:type="gramStart"/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Настоящие Правила присвоения, изменения и аннулирования адресов объектам адресации, наименований элементам улично-дорожной сети и элементам планировочной структуры, изменения, аннулирования таких наименований в</w:t>
      </w:r>
      <w:r w:rsidR="00285E0B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Голоустненском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муниципальном образовании (далее - Правила) определяют единую структуру адреса объекта недвижимости, устанавливают порядок присвоения, изменения и аннулирования адресов, а также устанавливают и определяют порядок присвоения наименований элементам улично-дорожной сети и элементам планировочной структуры изменения, аннулирования таких наименований на</w:t>
      </w:r>
      <w:proofErr w:type="gramEnd"/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территории </w:t>
      </w:r>
      <w:r w:rsidR="00285E0B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образования.</w:t>
      </w:r>
    </w:p>
    <w:p w:rsidR="00424079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Правила разработаны в соответствии с Конституцией Российской Федерации, Градостроительным кодексом Российской Федерации, со статьей 16 Федерального закона от 06.10.2003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131-ФЗ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Федеральным законом от 28.12.2013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443-ФЗ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федеральной информационной адресной системе и внесении изменений в Федеральный закон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Постановлением Правительства Российской Федерации от 19.11.2014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1221 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Правил присвоения, изменения и аннулирования адресов</w:t>
      </w:r>
      <w:r w:rsidR="00DA1F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Уставом </w:t>
      </w:r>
      <w:r w:rsidR="00424079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</w:t>
      </w:r>
      <w:r w:rsidR="00424079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1.3. Соблюдение настоящих Правил обязательно для всех физических и юридических лиц независимо от формы собственности и ведомственной принадлежности на территории </w:t>
      </w:r>
      <w:r w:rsidR="00424079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1.4. Каждому объекту адресации на территории </w:t>
      </w:r>
      <w:r w:rsidR="00DB5A3A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присваивается уникальный адрес, т.е. не повторяющий ранее зарегистрированный адрес другого существующего на момент присвоения адреса объекта или участка.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и тот же адрес не может быть присвоен более чем одному объекту адресации, за исключением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случаев повторного присвоения одного и того же адреса новому объекту адресации взамен аннулированного адреса объекта адресации, а также присвоения одного и того же адреса земельному участку и расположенному на нем зданию (сооружению) или объекту незавершенного строительства.</w:t>
      </w:r>
      <w:proofErr w:type="gramEnd"/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 Каждому объекту в обязательном порядке должен быть присвоен адрес в соответствии с настоящими Правилами.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 Правовую основу адреса обеспечивает соблюдение процедуры присвоения объекту адресации адреса, изменения и аннулирования такого адреса, а также внесение адреса в адресный реестр.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1.7. Присвоение, изменение и аннулирование адресов осуществляется без взимания платы.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1.8.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1.9. Рассмотрение вопросов и принятие Постановления о присвоении, изменении и аннулировании адресов объектам адресации</w:t>
      </w:r>
      <w:r w:rsidR="00DE450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территории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5A3A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относится к компетенции </w:t>
      </w:r>
      <w:r w:rsidR="002F54E9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DB5A3A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Администрация).</w:t>
      </w:r>
    </w:p>
    <w:p w:rsidR="002F54E9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1.10. Рассмотрение вопросов и принятие Решения о присвоении наименований элементам улично-дорожной сети и элементам планировочной структуры в границах </w:t>
      </w:r>
      <w:r w:rsidR="009A0D8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изменение, аннулирование таких наименований относится к компетенции</w:t>
      </w:r>
      <w:r w:rsidR="002F54E9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A0D8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="00DE450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A0D8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1.11. Услуги по присвоению, изменению и аннулированию адресов объектам адресации осуществляются в соответствии с регламентом предоставления муниципальных услуг, устанавливающим сроки и последовательность административных процедур, административных действий Администрации.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1.12. Присвоение, переименование, аннулирование наименований элементам улично-дорожной сети и элементам планировочной структуры осуществляется </w:t>
      </w:r>
      <w:r w:rsidR="00243E76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главы Администрации.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DA1F1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Основные понятия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DA1F11" w:rsidP="00DA1F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 Адрес - идентификатор объекта недвижимости, официально присваивается, отображается на зданиях, строениях в виде домового знака, используется при формировании почтового адреса строения или регистрации физических и юридических лиц, при технической инвентаризации и регистрации объектов недвижимости.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Объект адресации - один или несколько объектов (имущественный комплекс) недвижимого имущества, в том числе земельные участки, а также объекты незавершенного строительства, которым может быть присвоен адрес.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2.3. Адресация - система норм, правил, методик и технологий, реализующих соответствие адрес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а(</w:t>
      </w:r>
      <w:proofErr w:type="spellStart"/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объекту(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адресации.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Реестр адресов объектов недвижимости </w:t>
      </w:r>
      <w:r w:rsidR="00603111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(адресный реестр) - банк данных пространственно привязанной, адресной информации по объектам недвижимости, регулярно пополняемый и изменяемый в связи с присвоением, изменением, аннулированием адресов объектов недвижимости.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2.5. Элементы улично-дорожной сети: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бульвар - транспортно-пешеходная связь местного значения в сформировавшейся застройке с аллеей посередине, предназначена для массового пешеходного движения, прогулок и кратковременного отдыха;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переулок - второстепенная улица, транспортно-пешеходная связь между основными жилыми улицами;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проезд - транспортная связь жилых домов, расположенных в глубине квартала, с улицей;</w:t>
      </w:r>
    </w:p>
    <w:p w:rsidR="00725853" w:rsidRPr="005242F1" w:rsidRDefault="00725853" w:rsidP="00DA1F1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проспект - прямая широкая транспортно-пешеходная связь общегородского значения в сформировавшейся застройке, имеющая линейные, фиксированные по всей длине границы, начало и окончание;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площадь - незастроенное большое и ровное место, от которого обычно расходятся в разные стороны улицы;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тракт, шоссе - дорога, связывающая </w:t>
      </w:r>
      <w:r w:rsidR="00467C1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населенные пункты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другими населенными пунктами;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улица - транспортная или пешеходная связь районного или местного значения в сформировавшейся застройке, имеющая линейные, фиксированные по всей длине границы, начало и окончание.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2.6.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Объекты недвижимого имущества (недвижимость) - земельные участки, объекты капитального строительства (здания, строения, сооружения), капитальные объекты, не завершенные строительством.</w:t>
      </w:r>
      <w:proofErr w:type="gramEnd"/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2.7. Объекты недвижимости для присвоения адреса - это объекты типа: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земельный участок как объект земельных отношений - часть поверхности земли, границы которой описаны и удостоверены в установленном порядке;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здание - строение, предназначенное для проживания или постоянной деятельности людей, имеющее, как правило, внутреннюю структуру;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строение - отдельно построенное здание, дом, состоящие из одной или нескольких частей как одно целое, а также служебные строения;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сооружение - инженерно-строительные объекты, назначением которых является создание условий, необходимых для осуществления процесса производства путем выполнения тех или иных технических функций, не связанных с изменением предмета труда, или для осуществления различных непроизводственных функций;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домовладение - совокупность принадлежащих гражданину на праве частной собственности жилого дома и подсобных построек, расположенных на земельном участке;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индивидуальный жилой дом - отдельно стоящий жилой дом с количеством этажей не более чем три, предназначенный для проживания одной семьи;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многоквартирный жилой дом - дом, состоящий из двух и более квартир, имеющих самостоятельные выходы на общий для всего дома земельный участок, прилегающий к жилому дому, либо в помещения общего пользования в таком доме.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 Номер адреса объекта недвижимости - реквизит адреса объекта недвижимости, состоящий из последовательности цифр с возможным добавлением строчных букв русского алфавита.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2.9. Присвоение адреса (адресация) объекту недвижимости - процедура установления адреса объекта недвижимости в адресном плане </w:t>
      </w:r>
      <w:r w:rsidR="00467C1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основании представленных заявителем правоустанавливающих документов.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2.10. Регистрация адреса - совокупность действий по включению в адресный реестр записи об адресе объекта недвижимости, содержащей сведения из документов, устанавливающих адрес объекта недвижимости, нанесению его в адресный план </w:t>
      </w:r>
      <w:r w:rsidR="00467C1F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выдача Постановления Администрации о присвоении адреса.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2.11. Переадресация - изменение реквизитов адреса объекта недвижимости.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2.12. Аннулирование адреса - исключение записи об адресе объекта недвижимости из адресного реестра.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2.13. Предварительный (строительный) адрес - адресная привязка объекта недвижимости (земельный участок, не завершенный строительством объект недвижимости), соответствующая порядковому номеру строения на утвержденном плане освоения участка (рабочей документации на строительство объекта) и без привязки к элементам улично-дорожной сети.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2.14.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Адресообразующие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элементы - страна, субъект Российской Федерации, муниципальное образование, населенный пункт, элемент улично-дорожной сети, элемент планировочной структуры и идентификационный элемент (элементы) объекта адресации.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2.15. Идентификационные элементы объекта адресации - номер земельного участка, типы и номера зданий (сооружений), помещений и объектов незавершенного строительства.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2.16. Уникальный номер адреса объекта адресации в адресном реестре - номер записи, который присваивается адресу объекта адресации в адресном реестре.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2.17.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Элемент планировочной структуры - зона (массив), район (в том числе жилой район, микрорайон, квартал, промышленный район), территории размещения садоводческих, огороднических и дачных некоммерческих объединений.</w:t>
      </w:r>
      <w:proofErr w:type="gramEnd"/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2.18. Инициаторы присвоения наименований (переименования) (далее - инициаторы) - органы государственной власти, органы местного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самоуправления, юридические и физические лица, общественные и иные организации.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2.19. Наименования (топонимы) - имена собственные, присваиваемые элементам улично-дорожной сети и элементам планировочной структуры </w:t>
      </w:r>
      <w:r w:rsidR="005D001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служащие для их отличия и распознавания.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CC2F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Порядок присвоения, изменения и аннулирования адреса объекту адресации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Присвоение объекту адресации адреса, изменение и аннулирование такого адреса осуществляются Администрацией путем предоставления муниципальной услуги по присвоению, изменению и аннулированию адресов объектам адресации, с использованием адресной системы.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 Присвоение объектам адресации адресов и аннулирование таких адресов осуществляются Администрацией на основании заявлений физических или юридических лиц, указанных пунктах 3.5 и 3.7 настоящих Правил.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Присвоение объекту адресации адреса осуществляется: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отношении земельных участков в случаях: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подготовки документации по планировке территории в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отношении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выполнения в отношении земельного участка в соответствии с требованиями, установленными Федеральным законом 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государственном кадастре недвижимости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кадастровый учет;</w:t>
      </w:r>
      <w:proofErr w:type="gramEnd"/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отношении зданий, сооружений и объектов незавершенного строительства в случаях: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выдачи (получения) разрешения на строительство здания или сооружения;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выполнения в отношении здания, сооружения и объекта незавершенного строительства в соответствии с требованиями, установленными Федеральным законом 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государственном кадастре недвижимости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работ, в результате которых обеспечивается подготовка документов, содержащих необходимые для осуществления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кадастровый учет (в случае, если в соответствии с Градостроительным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кодексом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отношении помещений в случаях: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законом 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присвоения наименований элементам планировочной структуры и элементам улично-дорожной сети, изменение или аннулирование их наименований, изменение адресов объектов адресации, решения по которым принимаются, осуществляется одновременно с размещением Администрацией города в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адресного реестра.</w:t>
      </w:r>
      <w:proofErr w:type="gramEnd"/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3.1.1.1. При присвоении адреса объекту адресации или аннулировании его адреса Администрация обязана: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определить возможность присвоения адреса объекту адресации или аннулирования его адреса;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провести осмотр местонахождения объекта адресации (при необходимости);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принять решение о присвоении объекту адресации адреса или его аннулировании в соответствии с требованиями к структуре адреса и порядком, установленным настоящими Правилами, или об отказе в присвоении объекту адресации адреса или аннулировании его адреса.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3.1.1.2. Присвоение объекту адресации адреса или аннулирование его адреса подтверждается Постановлением Администрации о присвоении объекту адресации адреса или аннулировании его адреса.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3.1.1.3. Постановление Администрации о присвоении объекту адресации адреса принимается одновременно: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с утверждением уполномоченным органом схемы расположения земельного участка, являющегося объектом адресации, на кадастровом плане или кадастровой карте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 заключением уполномоченным органом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 заключением уполномоченным органом договора о развитии застроенной территории в соответствии с Градостроительным кодексом Российской Федерации;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 утверждением проекта планировки территории;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 принятием решения о строительстве объекта адресации.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3.1.1.4. Постановление Администрации о присвоении объекту адресации адреса должно содержать: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присвоенный объекту адресации адрес;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реквизиты и наименования документов, на основании которых принято решение о присвоении адреса;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описание местоположения объекта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кадастровые номера, адреса и сведения об объектах недвижимости, из которых образуется объект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аннулируемый адрес объекта адресации и уникальный номер аннулируемого адреса объекта адресации в адресном реестре (в случае присвоения нового адреса объекту адресации);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другие необходимые сведения, определенные Администрацией.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присвоения адреса поставленному на кадастровый учет объекту недвижимости в Постановлении Администрации о присвоении адреса объекту адресации также указывается кадастровый номер объекта недвижимости, являющегося объектом адресации.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3.1.2.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Аннулирование адресов объектов адресации осуществляется Администрацией на основании информации органа, осуществляющего кадастровый учет и ведение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пунктах 1 и 3 части 2 статьи 27 Федерального закона 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рственном кадастре недвижимости»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Аннулирование адреса объекта адресации осуществляется в случаях: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прекращения существования объекта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отказа в осуществлении кадастрового учета объекта адресации по основаниям, указанным в пунктах 1 и 3 части 2 статьи 27 Федерального закона 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государственном кадастре недвижимости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присвоения объекту адресации нового адреса.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3.1.2.1.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частях 4 и 5 статьи 24 Федерального закона 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государственном кадастре недвижимости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кадастра недвижимости.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3.1.2.2. 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3.1.2.3.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3.1.2.4.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3.4. Постановление Администрации об аннулировании адреса объекта адресации должно содержать: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аннулируемый адрес объекта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уникальный номер аннулируемого адреса объекта адресации в адресном реестре;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причину аннулирования адреса объекта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другие необходимые сведения, определенные Администрацией.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Администрации об аннулировании адреса объекта адресации в случае присвоения объекту адресации нового адреса может быть объединено с Постановлением Администрации о присвоении этому объекту адресации нового адреса.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3.1.3. Изменение адресов объектов адресации осуществляется Администрацией на основании принятых Решений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присвоении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адресообразующим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элементам наименований, об изменении и аннулировании их наименований.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 Постановления Администрации о присвоении объекту адресации адреса или аннулировании его адреса могут формироваться с использованием информационной адресной системы.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3.3. Постановление Администрации о присвоении объекту адресации адреса или аннулировании его адреса подлежит обязательному внесению в адресный реестр в течение 3 рабочих дней со дня принятия такого Постановления.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3.4. Датой присвоения объекту адресации адреса, изменения или аннулирования его адреса признается дата внесения сведений об адресе объекта адресации в адресный реестр.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3.5.1. право хозяйственного ведения;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3.5.2. право оперативного управления;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3.5.3. право пожизненно наследуемого владения;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3.5.4. право постоянного (бессрочного) пользования.</w:t>
      </w:r>
    </w:p>
    <w:p w:rsidR="00725853" w:rsidRPr="005242F1" w:rsidRDefault="00725853" w:rsidP="00CC2F0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3.6. Заявление составляется лицами, указанными в п. 3.5 настоящих Правил (далее - заявитель), по установленной форме, утвержденной Приказом Минфина России от 11.12.2014 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146н </w:t>
      </w:r>
      <w:r w:rsidR="00CC2F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3.7. 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3.8. 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3.9.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направляется заявителем (представителем заявителя) в Администрацию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единый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портал), портала федеральной информационной адресной системы в информационно-телекоммуникационной сети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портал адресной системы).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представляется заявителем (представителем заявителя) в Администрацию или многофункциональный центр предоставления муниципальных услуг.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3.10. Заявление подписывается заявителем либо представителем заявителя.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в форме электронного документа подписывается заявителем либо представителем заявителя с использованием электронной подписи.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электронной подписи (в случае, если представитель заявителя действует на основании доверенности).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3.11. В случае представления заявления при личном обращении заявителя или представителя заявителя предъявляется документ, удостоверяющий личность заявителя или представителя заявителя.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 К заявлению прилагаются следующие документы: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3.12.1. Правоустанавливающие и (или) право</w:t>
      </w:r>
      <w:r w:rsidR="00D43E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удостоверяющие документы на объект (объекты) адресации.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3.12.2. Кадастровые паспорта объектов недвижимости, следствием преобразования которых является образование одного и более объектов адресации (в случае преобразования объектов недвижимости с образованием одного и более новых объектов адресации).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3.12.3. Разрешение на строительство объекта адресации (при присвоении адреса строящимся объектам адресации), и (или) разрешение на ввод объекта адресации в эксплуатацию, и (или) технический паспорт на объект недвижимого имущества.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3.12.4.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3.12.5. Кадастровый паспорт объекта адресации (в случае присвоения адреса объекту адресации, поставленному на кадастровый учет).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3.12.6. Постановление Администрации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3.12.7. Постановление Администрации о переустройстве и (или) перепланировке помещения с актом приемочной комиссии,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3.12.8. Кадастровая выписка об объекте недвижимости, который снят с учета (в случае прекращения существования объекта адресации).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3.12.9. Уведомление об отсутствии в государственном кадастре недвижимости запрашиваемых сведений по объекту адресации (в случае отказа в осуществлении кадастрового учета объекта адресации).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3.12.10. Справка о возможности присвоения почтового адреса объекту недвижимости и (или) справка о резервировании предварительного адреса объекту недвижимого имущества, выданная держателем архива реестра адресов.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3.13.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 запрашивает документы, указанные в пункте 3.12 настоящих Правил,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Иные документы, не находящиеся в распоряжении указанных органов, заявитель предоставляет самостоятельно.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Заявители (представители заявителя) при подаче заявления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предоставляют документы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указанные в пункте 3.12 настоящих Правил, в копиях с предъявлением подлинника документов или нотариально заверенные копии.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Документы, указанные в пункте 3.12 настоящих Правил, представляемые в Администрацию в форме электронных документов, удостоверяются заявителем (представителем заявителя) с использованием электронной подписи.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3.14. Если заявление и документы, указанные в пункте 3.12 настоящих Правил, представляются заявителем (представителем заявителя) в Администрацию лично, то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если заявление и документы, указанные в пункте 3.12 настоящих Правил, представлены в Администрацию посредством почтового отправления или представлены заявителем (представителем заявителя) лично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через многофункциональный центр, расписка в получении таких заявления и документов направляется по указанному в заявлении почтовому адресу в течение рабочего дня, следующего за днем получения Администрацией документов.</w:t>
      </w:r>
      <w:proofErr w:type="gramEnd"/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заявления и документов, указанных в пункте 3.12 настоящих Правил,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перечня наименований файлов, представленных в форме электронных документов, с указанием их объема.</w:t>
      </w:r>
      <w:proofErr w:type="gramEnd"/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Сообщение о получении заявления и документов, указанных в пункте 3.12 настоящих Правил, направляется по указанному в заявлении адресу электронной почты или в личный кабинет заявителя (представителя заявителя) в едином портале или в информационной адресной системе в случае представления заявления и документов соответственно через единый портал или портал адресной системы.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Сообщение о получении заявления и документов, указанных в пункте 3.12 настоящих Правил, направляется заявителю (представителю заявителя) не позднее рабочего дня, следующего за днем поступления заявления в Администрацию.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3.15. Постановление Администрации о присвоении объекту адресации адреса или аннулировании его адреса, а также Постановление об отказе в таком присвоении или аннулировании принимаются Администрацией в срок не более чем 18 рабочих дней со дня поступления заявления.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3.16. 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документов, указанных в пункте 3.12 настоящих Правил (при их наличии), в Администрацию.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3.17. Постановление Администрации о присвоении объекту адресации адреса или аннулировании его адреса, а также Постановление об отказе в таком присвоении или аннулировании адреса направляются заявителю (представителю заявителя) одним из способов, указанным в заявлении: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форме электронного документа с использованием информационно-телекоммуникационных сетей общего пользования, в том числе единого портала или портала адресной системы, не позднее одного рабочего дня со дня истечения срока;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10-м рабочим днем со дня истечения срока, посредством почтового отправления по указанному в заявлении почтовому адресу.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наличии в заявлении указания о выдаче Постановления о присвоении объекту адресации адреса или аннулировании его адреса, Постановления об отказе в таком присвоении или аннулировании через многофункциональный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центр по месту представления заявления Администрация обеспечивает передачу документа в многофункциональный центр для выдачи заявителю не позднее рабочего дня, следующего за днем истечения срока.</w:t>
      </w:r>
      <w:proofErr w:type="gramEnd"/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3.18. В присвоении объекту адресации адреса или аннулировании его адреса может быть отказано в случаях, если: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3.18.1. С заявлением о присвоении объекту адресации адреса обратилось лицо, не указанное в пунктах 3.5 и 3.7 настоящих Правил.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3.18.2. Ответ на запрос Администрации свидетельствует об отсутствии документа и (или) информации, необходимых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3.18.3.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3.19. Постановление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3.18 настоящих Правил, являющиеся основанием для принятия такого решения.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3.20. Постановление об отказе в присвоении объекту адресации адреса или аннулировании его адреса может быть обжаловано в судебном порядке.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D43E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Структура адреса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Структура адреса включает в себя следующую последовательность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адресообразующих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элементов, описанных идентифицирующими их реквизитами (далее - реквизит адреса):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4.1.1. наименование страны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C1992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4.1.2. наименование субъекта Российской Федерации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наименование элемента планировочной структуры;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наименование элемента улично-дорожной сети;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номер земельного участка;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тип и номер здания, сооружения или объекта незавершенного строительства;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4.1.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тип и номер помещения, расположенного в здании или сооружении.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4.2. При описании адреса используется определенная последовательность написания адреса, соответствующая последовательности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адресообразующих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элементов в структуре адреса, указанной в пункте 4.1 настоящих Правил.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4.3. Перечень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адресообразующих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элементов, используемых при описании адреса объекта адресации, зависит от вида объекта адресации.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4.4. Обязательными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адресообразующими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элементами для всех видов объектов адресации являются: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4.4.1. страна (Российская Федерация);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4.4.2. субъект Российской Федерации (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Иркутская область);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4.5. Иные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адресообразующие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элементы применяются в зависимости от вида объекта адресации.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4.6. Структура адреса земельного участка в дополнение к обязательным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адресообразующим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элементам, указанным в пункте 4.4 настоящих Правил, включает в себя следующие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адресообразующие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элементы, описанные идентифицирующими их реквизитами: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4.6.1. наименование элемента планировочной структуры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4.6.2. наименование элемента улично-дорожной сети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4.6.3. номер земельного участка.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4.7. Структура адреса здания, сооружения или объекта незавершенного строительства в дополнение к обязательным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адресообразующим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элементам, указанным в пункте 4.4 настоящих Правил, включает в себя следующие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адресообразующие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элементы, описанные идентифицирующими их реквизитами: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4.7.1. наименование элемента планировочной структуры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4.7.2. наименование элемента улично-дорожной сети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4.7.3. тип и номер здания, сооружения или объекта незавершенного строительства.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4.8. Структура адреса помещения в пределах здания (сооружения) в дополнение к обязательным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адресообразующим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элементам, указанным в пункте 4.4 настоящих Правил, включает в себя следующие </w:t>
      </w:r>
      <w:proofErr w:type="spell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адресообразующие</w:t>
      </w:r>
      <w:proofErr w:type="spell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элементы, описанные идентифицирующими их реквизитами: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4.8.1. наименование элемента планировочной структуры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4.8.2. наименование элемента улично-дорожной сети (при наличии);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4.8.3. тип и номер здания, сооружения;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4.8.4. тип и номер помещения в пределах здания, сооружения;</w:t>
      </w:r>
    </w:p>
    <w:p w:rsidR="00725853" w:rsidRPr="005242F1" w:rsidRDefault="00725853" w:rsidP="005242F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4.8.5. тип и номер помещения в пределах квартиры (в отношении коммунальных квартир).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D43E2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Порядок присвоения наименований элементам улично-дорожной сети и элементам планировочной структуры, изменения, аннулирования таких наименований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 Основные требования, предъявляемые к наименованиям элементов улично-дорожной сети и элементов планировочной структуры: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5.1.1. Наименования должны отвечать словообразовательным, орфографическим и стилистическим нормам современного русского литературного языка, быть благозвучными, легко запоминающимися, удобными для произношения.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5.1.2. Наименования должны соответствовать географическим, историческим, градостроительным и иным особенностям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образования.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5.1.3. Наименования должны отображать наиболее существенные индивидуальные характеристики элементов улично-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дорожной сети и элементов планировочной структуры как объекта наименования.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5.1.4. Присвоение одного и того же наименования нескольким объектам в пределах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допускается. Присваиваемые наименования не должны повторять существующие наименования.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5.1.5. Наименования должны органически включаться в существующую топонимическую систему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5.1.6. Присвоение (переименование) наименований в честь выдающихся людей в целях увековечения их памяти производится посмертно с учетом их деятельности и заслуг перед Российской Федерацией,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Иркутской областью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Голоустненским муниципальным образованием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 присвоении наименований необходимо учитывать согласие членов семьи или родственников, обладающих правами наследования (при их наличии).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 Основаниями для присвоения наименований элементам улично-дорожной сети и элементам планировочной структуры являются: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 Образование элементов улично-дорожной сети и элементов планировочной структуры при изменении статуса и (или) функционального назначения соответствующих элементов улично-дорожной сети и элементов планировочной структуры.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 Создание объектов наименования, возникших в результате объединения двух и более рядом расположенных, являющихся продолжением друг друга объектов наименования.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 Иные способы образования объектов наименования.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 Основаниями для переименования наименований элементов улично-дорожной сети и элементов планировочной структуры являются: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5.3.1. Восстановление исторически сложившихся наименований элементов улично-дорожной сети и элементов планировочной структуры, имеющих особую культурно-историческую ценность для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5.3.2. Устранение повторений в наименованиях элементов улично-дорожной сети и элементов планировочной структуры в </w:t>
      </w:r>
      <w:r w:rsidR="008C1992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 Устранение наименований в элементах улично-дорожной сети и элементах планировочной структуры, обозначенных аббревиатурами, наименований с номерами или многословными словосочетаниями, вызывающими значительное неудобство для произношения.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5.3.4. Иные основания, в соответствии с которыми требуется изменение наименований объектов.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 Основаниями для аннулирования наименований элементов улично-дорожной сети и элементов планировочной структуры являются: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 Образование элементов улично-дорожной сети и элементов планировочной структуры при изменении статуса и (или) функционального назначения соответствующих элементов улично-дорожной сети и элементов планировочной структуры.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5.4.2. Упразднение объекта наименования при образовании объекта наименования, в состав которого вошел упраздненный объект наименования.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5.4.3. При аннулировании в предусмотренном настоящими Правилами порядке наименований объектов в адресном реестре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образования,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изменяется статус таких объектов с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существующего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архивный.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 Порядок внесения предложений о присвоении наименований элементам улично-дорожной сети и элементам планировочной структуры.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5.6.1. Присвоение наименований элементам улично-дорожной сети и элементам планировочной структуры, а также переименование соответствующих территорий производится в порядке, установленном настоящими Правилами, по предложению: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5.6.1.1. Граждан Российской Федерации, имеющих постоянное место жительства на территории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Инициатива граждан по присвоению элементам улично-дорожной сети и элементам планировочной структуры (переименованию соответствующих территорий) реализуется путем создания инициативной группы.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5.6.1.2. Юридических лиц, зарегистрированных в установленном порядке и осуществляющих свою деятельность на территории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5.6.1.3. Общественных и иных организаций, в том числе органов территориального общественного самоуправления.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5.6.1.4. Органов местного самоуправления.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5.6.1.5. Органов государственной власти Российской Федерации и субъектов Российской Федерации.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5.6.2. Предложения о присвоении элементам улично-дорожной сети и элементам планировочной структуры (о переименовании соответствующих территорий) вносятся лицами, указанными в п. 5.6.1 настоящих Правил, в письменном виде на имя главы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5.6.3. Инициаторы представляют следующие документы: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5.6.3.1. Заявление о присвоении наименования элементам улично-дорожной сети и элементам планировочной структуры (об изменении такого наименования), в котором содержатся: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предполагаемое наименование элементов улично-дорожной сети и элементов планировочной структуры;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карта-схема, на которой обозначается расположение элементов улично-дорожной сети и элементов планировочной структуры;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сведения об инициаторах, предложивших присвоить (изменить) наименование элементам улично-дорожной сети и элементам планировочной структуры, их адреса, телефоны и другие данные;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обоснование присвоения наименования (переименования) элементам улично-дорожной сети и элементам планировочной структуры.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5.6.3.2. При необходимости соответствующие архивные документы.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5.6.3.3. Протоколы общих собраний трудовых коллективов, организаций, общественных объединений, творческих союзов, сходов граждан по месту их жительства и других органов, обратившихся с заявлением.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5.6.3.4. При увековечении памяти выдающихся людей прилагаются биографические справки об их жизни, деятельности и указываются их заслуги, а также согласие семьи и родственников, обладающих правами наследования (при их наличии).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5.6.4. В случае если с заявлением обращается инициативная группа, наряду с документами, указанными в пункте 5.6.3 настоящих Правил, предоставляется подписной лист.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Инициативная группа обязана собрать не менее 1 (одного) процента подписей жителей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поддержку соответствующего заявления.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подписном листе жители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указывают: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свои фамилии, имена и отчества;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паспортные данные или данные иного удостоверяющего личность документа в соответствии с действующим законодательством (серию, номер паспорта или иного удостоверяющего личность документа, кем и когда выдан паспорт или иной удостоверяющий личность документ) при желании;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адреса мест жительства;</w:t>
      </w:r>
    </w:p>
    <w:p w:rsidR="00725853" w:rsidRPr="005242F1" w:rsidRDefault="00964585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25853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ставят свои подписи и дату ее внесения.</w:t>
      </w:r>
    </w:p>
    <w:p w:rsidR="00725853" w:rsidRPr="005242F1" w:rsidRDefault="00725853" w:rsidP="00D43E2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Подписной лист заверяется членом инициативной группы, осуществлявшим сбор подписей жителей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подписном листе указанный член инициативной группы собственноручно указывает свои фамилию, имя и отчество, паспортные данные или данные иного удостоверяющего личность документа в соответствии с действующим законодательством (серию, номер паспорта или иного удостоверяющего личность документа, кем и когда выдан паспорт или иной удостоверяющий личность документ), адрес места жительства, ставит свою подпись и дату ее внесения.</w:t>
      </w:r>
      <w:proofErr w:type="gramEnd"/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окончания сбора подписей жителей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членами инициативной группы составляется протокол об итогах сбора подписей, который подписывается всеми членами инициативной группы. Указанный протокол и подписные листы прилагаются к соответствующему заявлению.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5.6.5. По результатам рассмотрения предложений о присвоении (переименовании) наименований элементам улично-дорожной сети и элементам планировочной структуры и документов, указанных в п. п. 5.6.3, 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настоящих Правил,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готовит заключение о целесообразности (нецелесообразности) присвоения (переименования) наименований элементам улично-дорожной сети и элементам планировочной структуры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Решение об отказе в присвоении (переименовании) наименований элементам улично-дорожной сети и элементам планировочной структуры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должно быть обоснованным и может быть обжаловано в установленном законом порядке.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Решение о присвоении (переименовании) наименований элементам улично-дорожной сети и элементам планировочной структуры подлежит опубликованию в средствах массовой информации и размещается на официальном сайте 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Голоустненского муниципального образования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сети Интернет.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основании Решения о присвоении (переименовании) наименований элементам улично-дорожной сети и элементам планировочной структуры осуществляется регистрация и учет объекта наименования в адресном реестре.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5.6.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основании Решения о присвоении (переименовании) наименований элементам улично-дорожной сети и элементам планировочной структуры Администрация: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обеспечивает установку уличных и </w:t>
      </w: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дорожный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указателей, домовых и дорожных знаков, памятных и информационных досок и табличек, ориентирующих надписей;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осуществляет иные функции, связанные с присвоением (переименованием) наименований объектам наименования в соответствии с действующим законодательством и настоящими Правилами.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7E39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Правила написания наименований и нумерации объектов адресации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6.1. В структуре адреса наименования страны, субъекта Российской Федерации, муниципального района, городского округа, внутригородской территории в составе субъекта Российской Федерации, городского или сельского поселения, населенного пункта, элементов планировочной структуры и элементов улично-дорожной сети указываются с использованием букв русского алфавита.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Дополнительные наименования элементов планировочной структуры и элементов улично-дорожной сети могут быть указаны с использованием букв латинского алфавита, а также на других языках</w:t>
      </w:r>
      <w:r w:rsidR="00964585"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муниципального района, городского округа, внутригородской территории в составе субъекта Российской Федерации, городского или сельского поселения должно соответствовать соответствующим наименованиям государственного реестра муниципальных образований Российской Федерации.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Наименования населенных пунктов должны соответствовать соответствующим наименованиям, внесенным в Государственный каталог географических названий.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Наименования страны и субъектов Российской Федерации должны соответствовать соответствующим наименованиям в Конституции Российской Федерации.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Перечень наименований муниципальных районов, городских округов, внутригородских территорий в составе субъектов Российской Федерации, 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городских и сельских поселений в соответствии с реестром муниципальных образований Российской Федерации, перечень наименований населенных пунктов в соответствии с Государственным каталогом географических названий размещаются в федеральной информационной адресной системе на основании сведений соответственно государственного реестра муниципальных образований Российской Федерации и Государственного каталога географических названий, полученных оператором федеральной</w:t>
      </w:r>
      <w:proofErr w:type="gramEnd"/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адресной системы в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 В наименованиях элемента планировочной структуры и элемента улично-дорожной сети допускается использовать прописные и строчные буквы русского алфавита, арабские цифры, а также следующие символы: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6.2.1. 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-" - дефис;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6.2.2. "." - точка;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6.2.3. "(" - открывающая круглая скобка;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6.2.4. ")" - закрывающая круглая скобка;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6.2.5. "</w:t>
      </w:r>
      <w:r w:rsidR="007E39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 - знак номера.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6.3. Входящее в состав собственного наименования элемента улично-дорожной сети порядковое числительное указывается в начале наименования элемента улично-дорожной сети с использованием арабских цифр и дополнением буквы (букв) грамматического окончания через дефис.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6.4. Цифры в собственных наименованиях элементов улично-дорожной сети, присвоенных в честь знаменательных дат, а также цифры, обозначающие порядковые числительные в родительном падеже, не сопровождаются дополнением цифры грамматическим окончанием.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6.5. Собственные наименования элементов планировочной структуры и улично-дорожной сети, присвоенные в честь выдающихся деятелей, оформляются в родительном падеже.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6.6. Собственное наименование элемента планировочной структуры и элемента улично-дорожной сети, состоящее из имени и фамилии, не заменяется начальными буквами имени и фамилии. Наименования в честь несовершеннолетних героев оформляются с сокращенным вариантом имени.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6.7. Составные части наименований элементов планировочной структуры и элементов улично-дорожной сети, представляющие собой имя и фамилию или звание и фамилию, употребляются с полным написанием имени и фамилии или звания и фамилии.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6.8. В структуре адресации для нумерации объектов адресации используется целое и (или) дробное числительное с добавлением буквенного индекса (при необходимости).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формировании номерной части адреса используются арабские цифры и при необходимости буквы русского алфавита, за исключением букв "е", "з", "й", "ъ", "ы" и "ь", а также символ "/" - косая черта.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6.9. Объектам адресации, находящимся на пересечении элементов улично-дорожной сети, присваивается адрес по элементу улично-дорожной сети, на который выходит фасад объекта адресации.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6.10. Нумерация объектов адресации, расположенных между двумя объектами адресации, которым присвоен адрес с последовательными номерами, производится с использованием меньшего номера соответствующего объекта адресации путем добавления к нему буквенного индекса.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7E39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Заключительные положения</w:t>
      </w:r>
    </w:p>
    <w:p w:rsidR="00725853" w:rsidRPr="005242F1" w:rsidRDefault="00725853" w:rsidP="00524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7.1. За нарушение требований, установленных настоящими Правилами, наступает ответственности в соответствии с законодательством Российской Федерации, другими нормативными правовыми актами.</w:t>
      </w:r>
    </w:p>
    <w:p w:rsidR="00725853" w:rsidRPr="005242F1" w:rsidRDefault="00725853" w:rsidP="007E397B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242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7.2. Изменения и дополнения в настоящие Правила принимаются и вступают в законную силу в порядке, установленном действующим законодательством.</w:t>
      </w:r>
    </w:p>
    <w:p w:rsidR="001953DF" w:rsidRPr="005242F1" w:rsidRDefault="001953DF" w:rsidP="005242F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953DF" w:rsidRPr="00524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474"/>
    <w:rsid w:val="001953DF"/>
    <w:rsid w:val="001D363F"/>
    <w:rsid w:val="00243E76"/>
    <w:rsid w:val="00285E0B"/>
    <w:rsid w:val="002D2126"/>
    <w:rsid w:val="002F54E9"/>
    <w:rsid w:val="00424079"/>
    <w:rsid w:val="00467C1F"/>
    <w:rsid w:val="005242F1"/>
    <w:rsid w:val="005D0015"/>
    <w:rsid w:val="00603111"/>
    <w:rsid w:val="00725853"/>
    <w:rsid w:val="007A21F6"/>
    <w:rsid w:val="007D1AF6"/>
    <w:rsid w:val="007E397B"/>
    <w:rsid w:val="008949E3"/>
    <w:rsid w:val="00895191"/>
    <w:rsid w:val="008C1992"/>
    <w:rsid w:val="00964585"/>
    <w:rsid w:val="00981520"/>
    <w:rsid w:val="009A0D83"/>
    <w:rsid w:val="00B61474"/>
    <w:rsid w:val="00B825DF"/>
    <w:rsid w:val="00CC2F07"/>
    <w:rsid w:val="00D43E27"/>
    <w:rsid w:val="00D84F48"/>
    <w:rsid w:val="00DA1F11"/>
    <w:rsid w:val="00DB5A3A"/>
    <w:rsid w:val="00DE450F"/>
    <w:rsid w:val="00EC17A2"/>
    <w:rsid w:val="00F6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394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40217-CFF5-4992-9AD5-09526CD3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7588</Words>
  <Characters>43258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26</cp:revision>
  <cp:lastPrinted>2016-12-12T05:52:00Z</cp:lastPrinted>
  <dcterms:created xsi:type="dcterms:W3CDTF">2016-12-09T01:43:00Z</dcterms:created>
  <dcterms:modified xsi:type="dcterms:W3CDTF">2017-01-06T03:45:00Z</dcterms:modified>
</cp:coreProperties>
</file>