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8B5D26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031A4A" w:rsidRPr="00F60643">
        <w:rPr>
          <w:rFonts w:ascii="Arial" w:hAnsi="Arial" w:cs="Arial"/>
          <w:b/>
          <w:sz w:val="32"/>
          <w:szCs w:val="32"/>
        </w:rPr>
        <w:t>.</w:t>
      </w:r>
      <w:r w:rsidR="005175D2">
        <w:rPr>
          <w:rFonts w:ascii="Arial" w:hAnsi="Arial" w:cs="Arial"/>
          <w:b/>
          <w:sz w:val="32"/>
          <w:szCs w:val="32"/>
        </w:rPr>
        <w:t>07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86CF6">
        <w:rPr>
          <w:rFonts w:ascii="Arial" w:hAnsi="Arial" w:cs="Arial"/>
          <w:b/>
          <w:sz w:val="32"/>
          <w:szCs w:val="32"/>
        </w:rPr>
        <w:t>2</w:t>
      </w:r>
      <w:r w:rsidR="00F8524F">
        <w:rPr>
          <w:rFonts w:ascii="Arial" w:hAnsi="Arial" w:cs="Arial"/>
          <w:b/>
          <w:sz w:val="32"/>
          <w:szCs w:val="32"/>
        </w:rPr>
        <w:t>1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39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22149B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 xml:space="preserve">ПОРЯДКА ОСУЩЕСТВЛЕНИЯ ОРГАНАМИ МЕСТНОГО САМОУПРАВЛЕНИЯ ГОЛОУСТНЕНСКОГО МУНИЦИПАЛЬНОГО ОБРАЗОВАНИЯ  И НАХОДЯЩИМИСЯ В ИХ ВЕДЕНИИ КАЗЕННЫМИ УЧРЕЖДЕНИЯМИ БЮДЖЕТНЫХ ПОЛНОМОЧИЙ ГЛАВНЫМИ АДМИНИСТРАТОРАМИ (АДМИНИСТРАТОРАМИ) ДОХОДОВ БЮДЖЕТА ГОЛОУСТНЕНСКОГО МУНИЦИПАЛЬНОГО ОБРАЗОВАНИЯ И (ИЛИ) НАХОДЯЩИМИСЯ В ИХ ВЕДЕНИИ КАЗЕННЫМИ УЧРЕЖДЕНИЯМИ   </w:t>
      </w:r>
    </w:p>
    <w:p w:rsidR="00C14AA8" w:rsidRDefault="00C14AA8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C14AA8" w:rsidRDefault="00C14AA8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74059A" w:rsidRDefault="00F66E5C" w:rsidP="00F131BE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F66E5C">
        <w:rPr>
          <w:rFonts w:ascii="Arial" w:hAnsi="Arial" w:cs="Arial"/>
          <w:sz w:val="24"/>
          <w:szCs w:val="24"/>
        </w:rPr>
        <w:t>В соответствии со ст. 160.1 Бюджетного кодекса Российской Федерации</w:t>
      </w:r>
      <w:r w:rsidR="001315E3">
        <w:rPr>
          <w:rFonts w:ascii="Arial" w:hAnsi="Arial" w:cs="Arial"/>
          <w:sz w:val="24"/>
          <w:szCs w:val="24"/>
        </w:rPr>
        <w:t>, Уставом Голоустненского муниципального образования</w:t>
      </w:r>
      <w:r w:rsidR="0022149B">
        <w:rPr>
          <w:rFonts w:ascii="Arial" w:hAnsi="Arial" w:cs="Arial"/>
          <w:sz w:val="24"/>
          <w:szCs w:val="24"/>
        </w:rPr>
        <w:t>,</w:t>
      </w:r>
      <w:r w:rsidR="001315E3">
        <w:rPr>
          <w:rFonts w:ascii="Arial" w:hAnsi="Arial" w:cs="Arial"/>
          <w:sz w:val="24"/>
          <w:szCs w:val="24"/>
        </w:rPr>
        <w:t xml:space="preserve"> администрация Голоустненского муниципального образования</w:t>
      </w:r>
      <w:r w:rsidRPr="00F66E5C">
        <w:rPr>
          <w:rFonts w:ascii="Arial" w:hAnsi="Arial" w:cs="Arial"/>
          <w:sz w:val="24"/>
          <w:szCs w:val="24"/>
        </w:rPr>
        <w:t xml:space="preserve"> </w:t>
      </w:r>
    </w:p>
    <w:p w:rsidR="00F8524F" w:rsidRPr="00031A4A" w:rsidRDefault="00223C70" w:rsidP="00F8524F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031A4A" w:rsidRPr="00C14AA8" w:rsidRDefault="00031A4A" w:rsidP="00C14AA8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C14AA8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C14AA8">
        <w:rPr>
          <w:rFonts w:ascii="Arial" w:eastAsia="Arial Unicode MS" w:hAnsi="Arial" w:cs="Arial"/>
          <w:b/>
          <w:sz w:val="30"/>
          <w:szCs w:val="30"/>
        </w:rPr>
        <w:t>ЕТ</w:t>
      </w:r>
      <w:r w:rsidRPr="00C14AA8">
        <w:rPr>
          <w:rFonts w:ascii="Arial" w:eastAsia="Arial Unicode MS" w:hAnsi="Arial" w:cs="Arial"/>
          <w:b/>
          <w:sz w:val="30"/>
          <w:szCs w:val="30"/>
        </w:rPr>
        <w:t>:</w:t>
      </w:r>
    </w:p>
    <w:p w:rsidR="00031A4A" w:rsidRPr="00C14AA8" w:rsidRDefault="00031A4A" w:rsidP="00C14AA8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1315E3" w:rsidRDefault="00F66E5C" w:rsidP="0022149B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66E5C">
        <w:rPr>
          <w:rFonts w:ascii="Arial" w:hAnsi="Arial" w:cs="Arial"/>
          <w:sz w:val="24"/>
          <w:szCs w:val="24"/>
        </w:rPr>
        <w:t xml:space="preserve">Утвердить прилагаемый Порядок осуществления бюджетных полномочий главными администраторами </w:t>
      </w:r>
      <w:r w:rsidRPr="001315E3">
        <w:rPr>
          <w:rFonts w:ascii="Arial" w:hAnsi="Arial" w:cs="Arial"/>
          <w:sz w:val="24"/>
          <w:szCs w:val="24"/>
        </w:rPr>
        <w:t>(администраторами) доходов</w:t>
      </w:r>
      <w:r w:rsidRPr="00F66E5C">
        <w:rPr>
          <w:rFonts w:ascii="Arial" w:hAnsi="Arial" w:cs="Arial"/>
          <w:sz w:val="24"/>
          <w:szCs w:val="24"/>
        </w:rPr>
        <w:t xml:space="preserve"> бюджета </w:t>
      </w:r>
      <w:r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F66E5C">
        <w:rPr>
          <w:rFonts w:ascii="Arial" w:hAnsi="Arial" w:cs="Arial"/>
          <w:sz w:val="24"/>
          <w:szCs w:val="24"/>
        </w:rPr>
        <w:t xml:space="preserve"> и (или) находящимися в их ведении казенными учреждениями согласно приложению</w:t>
      </w:r>
      <w:r w:rsidR="001315E3">
        <w:rPr>
          <w:rFonts w:ascii="Arial" w:hAnsi="Arial" w:cs="Arial"/>
          <w:sz w:val="24"/>
          <w:szCs w:val="24"/>
        </w:rPr>
        <w:t>.</w:t>
      </w:r>
    </w:p>
    <w:p w:rsidR="00F66E5C" w:rsidRPr="001315E3" w:rsidRDefault="001315E3" w:rsidP="0022149B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315E3">
        <w:rPr>
          <w:rFonts w:ascii="Arial" w:hAnsi="Arial" w:cs="Arial"/>
          <w:sz w:val="24"/>
          <w:szCs w:val="24"/>
        </w:rPr>
        <w:t>Обнародовать данное постановление на официальном сайте администрации Голоустненского муниципального образования www.goloustnenskoe-mo.ru и на информационных стендах.</w:t>
      </w:r>
    </w:p>
    <w:p w:rsidR="00F8524F" w:rsidRPr="00F8524F" w:rsidRDefault="001315E3" w:rsidP="0022149B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66E5C">
        <w:rPr>
          <w:rFonts w:ascii="Arial" w:hAnsi="Arial" w:cs="Arial"/>
          <w:sz w:val="24"/>
          <w:szCs w:val="24"/>
        </w:rPr>
        <w:t>Постановление вступает в силу с момента его обнародования</w:t>
      </w:r>
      <w:r>
        <w:rPr>
          <w:rFonts w:ascii="Arial" w:hAnsi="Arial" w:cs="Arial"/>
          <w:sz w:val="24"/>
          <w:szCs w:val="24"/>
        </w:rPr>
        <w:t>.</w:t>
      </w:r>
    </w:p>
    <w:p w:rsidR="00A31454" w:rsidRDefault="00F8524F" w:rsidP="0022149B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8524F">
        <w:rPr>
          <w:rFonts w:ascii="Arial" w:hAnsi="Arial" w:cs="Arial"/>
          <w:sz w:val="24"/>
          <w:szCs w:val="24"/>
        </w:rPr>
        <w:t xml:space="preserve">Контроль исполнения настоящего постановления </w:t>
      </w:r>
      <w:r w:rsidR="00D95435">
        <w:rPr>
          <w:rFonts w:ascii="Arial" w:hAnsi="Arial" w:cs="Arial"/>
          <w:sz w:val="24"/>
          <w:szCs w:val="24"/>
        </w:rPr>
        <w:t>оставляю за собой.</w:t>
      </w:r>
    </w:p>
    <w:p w:rsidR="009D651E" w:rsidRDefault="009D651E" w:rsidP="009D651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D95435" w:rsidRDefault="00D95435" w:rsidP="009D651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Глав</w:t>
      </w:r>
      <w:r w:rsidR="00286CF6">
        <w:rPr>
          <w:rFonts w:ascii="Arial" w:hAnsi="Arial" w:cs="Arial"/>
          <w:sz w:val="24"/>
          <w:szCs w:val="24"/>
        </w:rPr>
        <w:t>а</w:t>
      </w:r>
      <w:r w:rsidRPr="00F60643">
        <w:rPr>
          <w:rFonts w:ascii="Arial" w:hAnsi="Arial" w:cs="Arial"/>
          <w:sz w:val="24"/>
          <w:szCs w:val="24"/>
        </w:rPr>
        <w:t xml:space="preserve"> Голоустненского</w:t>
      </w: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муниципального образования</w:t>
      </w:r>
    </w:p>
    <w:p w:rsidR="00031A4A" w:rsidRDefault="00A31454" w:rsidP="00031A4A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1315E3" w:rsidRDefault="001315E3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p w:rsidR="002B6C39" w:rsidRPr="00E50EF1" w:rsidRDefault="00C14AA8" w:rsidP="00C14AA8">
      <w:pPr>
        <w:pStyle w:val="a3"/>
        <w:jc w:val="right"/>
        <w:rPr>
          <w:rFonts w:ascii="Courier New" w:hAnsi="Courier New" w:cs="Courier New"/>
          <w:sz w:val="20"/>
          <w:szCs w:val="20"/>
        </w:rPr>
      </w:pPr>
      <w:r w:rsidRPr="00E50EF1">
        <w:rPr>
          <w:rFonts w:ascii="Courier New" w:hAnsi="Courier New" w:cs="Courier New"/>
          <w:sz w:val="20"/>
          <w:szCs w:val="20"/>
        </w:rPr>
        <w:lastRenderedPageBreak/>
        <w:t>Приложение</w:t>
      </w:r>
    </w:p>
    <w:p w:rsidR="002B6C39" w:rsidRPr="00E50EF1" w:rsidRDefault="00C14AA8" w:rsidP="00C14AA8">
      <w:pPr>
        <w:pStyle w:val="a3"/>
        <w:jc w:val="right"/>
        <w:rPr>
          <w:rFonts w:ascii="Courier New" w:hAnsi="Courier New" w:cs="Courier New"/>
          <w:sz w:val="20"/>
          <w:szCs w:val="20"/>
        </w:rPr>
      </w:pPr>
      <w:r w:rsidRPr="00E50EF1">
        <w:rPr>
          <w:rFonts w:ascii="Courier New" w:hAnsi="Courier New" w:cs="Courier New"/>
          <w:sz w:val="20"/>
          <w:szCs w:val="20"/>
        </w:rPr>
        <w:t>к постановлению администрации</w:t>
      </w:r>
    </w:p>
    <w:p w:rsidR="00C14AA8" w:rsidRPr="00E50EF1" w:rsidRDefault="00C14AA8" w:rsidP="00C14AA8">
      <w:pPr>
        <w:pStyle w:val="a3"/>
        <w:jc w:val="right"/>
        <w:rPr>
          <w:rFonts w:ascii="Courier New" w:hAnsi="Courier New" w:cs="Courier New"/>
          <w:sz w:val="20"/>
          <w:szCs w:val="20"/>
        </w:rPr>
      </w:pPr>
      <w:r w:rsidRPr="00E50EF1">
        <w:rPr>
          <w:rFonts w:ascii="Courier New" w:hAnsi="Courier New" w:cs="Courier New"/>
          <w:sz w:val="20"/>
          <w:szCs w:val="20"/>
        </w:rPr>
        <w:t xml:space="preserve">Голоустненского </w:t>
      </w:r>
      <w:r w:rsidR="002B6C39" w:rsidRPr="00E50EF1">
        <w:rPr>
          <w:rFonts w:ascii="Courier New" w:hAnsi="Courier New" w:cs="Courier New"/>
          <w:sz w:val="20"/>
          <w:szCs w:val="20"/>
        </w:rPr>
        <w:t>МО</w:t>
      </w:r>
    </w:p>
    <w:p w:rsidR="00C14AA8" w:rsidRPr="00E50EF1" w:rsidRDefault="002B6C39" w:rsidP="00C14AA8">
      <w:pPr>
        <w:pStyle w:val="a3"/>
        <w:jc w:val="right"/>
        <w:rPr>
          <w:rFonts w:ascii="Courier New" w:hAnsi="Courier New" w:cs="Courier New"/>
          <w:sz w:val="20"/>
          <w:szCs w:val="20"/>
        </w:rPr>
      </w:pPr>
      <w:r w:rsidRPr="00E50EF1">
        <w:rPr>
          <w:rFonts w:ascii="Courier New" w:hAnsi="Courier New" w:cs="Courier New"/>
          <w:sz w:val="20"/>
          <w:szCs w:val="20"/>
        </w:rPr>
        <w:t xml:space="preserve">от </w:t>
      </w:r>
      <w:r w:rsidR="008B5D26">
        <w:rPr>
          <w:rFonts w:ascii="Courier New" w:hAnsi="Courier New" w:cs="Courier New"/>
          <w:sz w:val="20"/>
          <w:szCs w:val="20"/>
        </w:rPr>
        <w:t>10.07.</w:t>
      </w:r>
      <w:r w:rsidR="00C14AA8" w:rsidRPr="00E50EF1">
        <w:rPr>
          <w:rFonts w:ascii="Courier New" w:hAnsi="Courier New" w:cs="Courier New"/>
          <w:sz w:val="20"/>
          <w:szCs w:val="20"/>
        </w:rPr>
        <w:t>20</w:t>
      </w:r>
      <w:r w:rsidR="006E73CE" w:rsidRPr="00E50EF1">
        <w:rPr>
          <w:rFonts w:ascii="Courier New" w:hAnsi="Courier New" w:cs="Courier New"/>
          <w:sz w:val="20"/>
          <w:szCs w:val="20"/>
        </w:rPr>
        <w:t xml:space="preserve">21 </w:t>
      </w:r>
      <w:r w:rsidR="00C14AA8" w:rsidRPr="00E50EF1">
        <w:rPr>
          <w:rFonts w:ascii="Courier New" w:hAnsi="Courier New" w:cs="Courier New"/>
          <w:sz w:val="20"/>
          <w:szCs w:val="20"/>
        </w:rPr>
        <w:t xml:space="preserve">г. № </w:t>
      </w:r>
      <w:r w:rsidR="008B5D26">
        <w:rPr>
          <w:rFonts w:ascii="Courier New" w:hAnsi="Courier New" w:cs="Courier New"/>
          <w:sz w:val="20"/>
          <w:szCs w:val="20"/>
        </w:rPr>
        <w:t>39</w:t>
      </w:r>
      <w:bookmarkStart w:id="0" w:name="_GoBack"/>
      <w:bookmarkEnd w:id="0"/>
    </w:p>
    <w:p w:rsidR="00C14AA8" w:rsidRPr="00D95435" w:rsidRDefault="00C14AA8" w:rsidP="00D95435">
      <w:pPr>
        <w:pStyle w:val="a3"/>
        <w:jc w:val="both"/>
        <w:rPr>
          <w:rFonts w:ascii="Courier New" w:hAnsi="Courier New" w:cs="Courier New"/>
          <w:sz w:val="24"/>
          <w:szCs w:val="24"/>
        </w:rPr>
      </w:pPr>
    </w:p>
    <w:p w:rsidR="00D95435" w:rsidRPr="001315E3" w:rsidRDefault="00A82FE4" w:rsidP="00D95435">
      <w:pPr>
        <w:pStyle w:val="a3"/>
        <w:jc w:val="center"/>
        <w:rPr>
          <w:rFonts w:ascii="Arial" w:hAnsi="Arial" w:cs="Arial"/>
          <w:sz w:val="24"/>
          <w:szCs w:val="24"/>
        </w:rPr>
      </w:pPr>
      <w:r w:rsidRPr="001315E3">
        <w:rPr>
          <w:rFonts w:ascii="Arial" w:hAnsi="Arial" w:cs="Arial"/>
          <w:sz w:val="24"/>
          <w:szCs w:val="24"/>
        </w:rPr>
        <w:t>ПО</w:t>
      </w:r>
      <w:r w:rsidR="007F12E5" w:rsidRPr="001315E3">
        <w:rPr>
          <w:rFonts w:ascii="Arial" w:hAnsi="Arial" w:cs="Arial"/>
          <w:sz w:val="24"/>
          <w:szCs w:val="24"/>
        </w:rPr>
        <w:t>РЯДОК</w:t>
      </w:r>
    </w:p>
    <w:p w:rsidR="00A82FE4" w:rsidRPr="001315E3" w:rsidRDefault="00A82FE4" w:rsidP="00A82FE4">
      <w:pPr>
        <w:pStyle w:val="a3"/>
        <w:jc w:val="center"/>
        <w:rPr>
          <w:rFonts w:ascii="Arial" w:hAnsi="Arial" w:cs="Arial"/>
          <w:sz w:val="24"/>
          <w:szCs w:val="24"/>
        </w:rPr>
      </w:pPr>
      <w:r w:rsidRPr="001315E3">
        <w:rPr>
          <w:rFonts w:ascii="Arial" w:hAnsi="Arial" w:cs="Arial"/>
          <w:sz w:val="24"/>
          <w:szCs w:val="24"/>
        </w:rPr>
        <w:t xml:space="preserve"> </w:t>
      </w:r>
      <w:r w:rsidR="007F12E5" w:rsidRPr="001315E3">
        <w:rPr>
          <w:rFonts w:ascii="Arial" w:hAnsi="Arial" w:cs="Arial"/>
          <w:sz w:val="24"/>
          <w:szCs w:val="24"/>
        </w:rPr>
        <w:t xml:space="preserve">ОСУЩЕСТВЛЕНИЯ ОРГАНАМИ МЕСТНОГО САМОУПРАВЛЕНИЯ ГОЛОУСТНЕНСКОГО МУНИЦИПАЛЬНОГО ОБРАЗОВАНИЯ  И НАХОДЯЩИМИСЯ В ИХ ВЕДЕНИИ КАЗЕННЫМИ УЧРЕЖДЕНИЯМИ БЮДЖЕТНЫХ ПОЛНОМОЧИЙ ГЛАВНЫМИ АДМИНИСТРАТОРАМИ (АДМИНИСТРАТОРАМИ) ДОХОДОВ БЮДЖЕТА ГОЛОУСТНЕНСКОГО МУНИЦИПАЛЬНОГО ОБРАЗОВАНИЯ И (ИЛИ) НАХОДЯЩИМИСЯ В ИХ ВЕДЕНИИ КАЗЕННЫМИ УЧРЕЖДЕНИЯМИ   </w:t>
      </w:r>
    </w:p>
    <w:p w:rsidR="006E73CE" w:rsidRPr="006E73CE" w:rsidRDefault="006E73CE" w:rsidP="00A82F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7F12E5" w:rsidRDefault="006E73CE" w:rsidP="0022149B">
      <w:pPr>
        <w:pStyle w:val="a3"/>
        <w:numPr>
          <w:ilvl w:val="0"/>
          <w:numId w:val="3"/>
        </w:numPr>
        <w:jc w:val="center"/>
        <w:rPr>
          <w:rFonts w:ascii="Arial" w:hAnsi="Arial" w:cs="Arial"/>
          <w:sz w:val="24"/>
          <w:szCs w:val="24"/>
        </w:rPr>
      </w:pPr>
      <w:r w:rsidRPr="006E73CE">
        <w:rPr>
          <w:rFonts w:ascii="Arial" w:hAnsi="Arial" w:cs="Arial"/>
          <w:sz w:val="24"/>
          <w:szCs w:val="24"/>
        </w:rPr>
        <w:t>ОБЩИЕ ПОЛОЖЕНИЯ</w:t>
      </w:r>
    </w:p>
    <w:p w:rsidR="007F12E5" w:rsidRDefault="007F12E5" w:rsidP="00E50EF1">
      <w:pPr>
        <w:pStyle w:val="a3"/>
        <w:ind w:left="1069" w:hanging="360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E50EF1">
      <w:pPr>
        <w:pStyle w:val="a3"/>
        <w:numPr>
          <w:ilvl w:val="1"/>
          <w:numId w:val="3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F12E5">
        <w:rPr>
          <w:rFonts w:ascii="Arial" w:hAnsi="Arial" w:cs="Arial"/>
          <w:sz w:val="24"/>
          <w:szCs w:val="24"/>
        </w:rPr>
        <w:t>Настоящий Порядок разраб</w:t>
      </w:r>
      <w:r>
        <w:rPr>
          <w:rFonts w:ascii="Arial" w:hAnsi="Arial" w:cs="Arial"/>
          <w:sz w:val="24"/>
          <w:szCs w:val="24"/>
        </w:rPr>
        <w:t xml:space="preserve">отан в соответствии с Бюджетным </w:t>
      </w:r>
      <w:r w:rsidRPr="007F12E5">
        <w:rPr>
          <w:rFonts w:ascii="Arial" w:hAnsi="Arial" w:cs="Arial"/>
          <w:sz w:val="24"/>
          <w:szCs w:val="24"/>
        </w:rPr>
        <w:t>кодексом Российской Федерации в целях повышения качества и эффективности формирования и исполнения бюджета Голоустненск</w:t>
      </w:r>
      <w:r>
        <w:rPr>
          <w:rFonts w:ascii="Arial" w:hAnsi="Arial" w:cs="Arial"/>
          <w:sz w:val="24"/>
          <w:szCs w:val="24"/>
        </w:rPr>
        <w:t>ого муниципального образования</w:t>
      </w:r>
      <w:r w:rsidRPr="007F12E5">
        <w:rPr>
          <w:rFonts w:ascii="Arial" w:hAnsi="Arial" w:cs="Arial"/>
          <w:sz w:val="24"/>
          <w:szCs w:val="24"/>
        </w:rPr>
        <w:t>, регламентации деятельности главных администраторов доходов бюджета Голоустненск</w:t>
      </w:r>
      <w:r>
        <w:rPr>
          <w:rFonts w:ascii="Arial" w:hAnsi="Arial" w:cs="Arial"/>
          <w:sz w:val="24"/>
          <w:szCs w:val="24"/>
        </w:rPr>
        <w:t>ого муниципального образования</w:t>
      </w:r>
      <w:r w:rsidRPr="007F12E5">
        <w:rPr>
          <w:rFonts w:ascii="Arial" w:hAnsi="Arial" w:cs="Arial"/>
          <w:sz w:val="24"/>
          <w:szCs w:val="24"/>
        </w:rPr>
        <w:t xml:space="preserve"> (далее - главные администраторы), администраторов доходов бюджета Голоустненск</w:t>
      </w:r>
      <w:r>
        <w:rPr>
          <w:rFonts w:ascii="Arial" w:hAnsi="Arial" w:cs="Arial"/>
          <w:sz w:val="24"/>
          <w:szCs w:val="24"/>
        </w:rPr>
        <w:t>ого муниципального образования</w:t>
      </w:r>
      <w:r w:rsidRPr="007F12E5">
        <w:rPr>
          <w:rFonts w:ascii="Arial" w:hAnsi="Arial" w:cs="Arial"/>
          <w:sz w:val="24"/>
          <w:szCs w:val="24"/>
        </w:rPr>
        <w:t xml:space="preserve"> (далее - администраторы), по осуществлению ими полномочий, установленных Бюджетным кодексом Российской Федерации, с учетом особенностей, установленным настоящим порядком.</w:t>
      </w:r>
      <w:proofErr w:type="gramEnd"/>
    </w:p>
    <w:p w:rsidR="007F12E5" w:rsidRPr="007F12E5" w:rsidRDefault="007F12E5" w:rsidP="00E50EF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>1.2. Понятия и термины, используемые в настоящем Порядке, применяются в значении, установленном Бюджетным кодексом Российской Федерации.</w:t>
      </w:r>
    </w:p>
    <w:p w:rsidR="007F12E5" w:rsidRPr="007F12E5" w:rsidRDefault="007F12E5" w:rsidP="00E50EF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1.3. Главные администраторы устанавливаются решением </w:t>
      </w:r>
      <w:r>
        <w:rPr>
          <w:rFonts w:ascii="Arial" w:hAnsi="Arial" w:cs="Arial"/>
          <w:sz w:val="24"/>
          <w:szCs w:val="24"/>
        </w:rPr>
        <w:t xml:space="preserve">Думы </w:t>
      </w:r>
      <w:r w:rsidRPr="007F12E5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о бюджете на очередной финансовый год.</w:t>
      </w:r>
    </w:p>
    <w:p w:rsidR="007F12E5" w:rsidRPr="007F12E5" w:rsidRDefault="007F12E5" w:rsidP="00E50EF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>1.4. Главными администраторами (администраторами) могут быть органы местного самоуправления, структурные подразделения администрации Голоустненского муниципального образования и казенные учреждения Голоустненского муниципального образования.</w:t>
      </w:r>
    </w:p>
    <w:p w:rsidR="007F12E5" w:rsidRPr="007F12E5" w:rsidRDefault="007F12E5" w:rsidP="00E50EF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>1.5. Бюджетные полномочия, установленные Бюджетным кодексом Российской Федерации, главные администраторы (администраторы) осуществляют в соответствии с настоящим Порядком.</w:t>
      </w:r>
    </w:p>
    <w:p w:rsidR="007F12E5" w:rsidRDefault="007F12E5" w:rsidP="00E50EF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1.6. Порядок регулирует также вопросы взаимодействия </w:t>
      </w:r>
      <w:r w:rsidR="00CE7B5C" w:rsidRPr="00CE7B5C"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</w:t>
      </w:r>
      <w:r w:rsidRPr="007F12E5">
        <w:rPr>
          <w:rFonts w:ascii="Arial" w:hAnsi="Arial" w:cs="Arial"/>
          <w:sz w:val="24"/>
          <w:szCs w:val="24"/>
        </w:rPr>
        <w:t xml:space="preserve"> как органа, организующего исполнение б</w:t>
      </w:r>
      <w:r w:rsidR="00CE7B5C">
        <w:rPr>
          <w:rFonts w:ascii="Arial" w:hAnsi="Arial" w:cs="Arial"/>
          <w:sz w:val="24"/>
          <w:szCs w:val="24"/>
        </w:rPr>
        <w:t>юджета сельского поселения</w:t>
      </w:r>
      <w:r w:rsidRPr="007F12E5">
        <w:rPr>
          <w:rFonts w:ascii="Arial" w:hAnsi="Arial" w:cs="Arial"/>
          <w:sz w:val="24"/>
          <w:szCs w:val="24"/>
        </w:rPr>
        <w:t xml:space="preserve">, с главными администраторами (администраторами), структурные подразделения администрации </w:t>
      </w:r>
      <w:r w:rsidR="00CE7B5C" w:rsidRPr="00CE7B5C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>и казенными учреждениями, определяет механизм предоставления отчетных</w:t>
      </w:r>
      <w:r w:rsidR="00CE7B5C">
        <w:rPr>
          <w:rFonts w:ascii="Arial" w:hAnsi="Arial" w:cs="Arial"/>
          <w:sz w:val="24"/>
          <w:szCs w:val="24"/>
        </w:rPr>
        <w:t xml:space="preserve"> </w:t>
      </w:r>
      <w:r w:rsidRPr="007F12E5">
        <w:rPr>
          <w:rFonts w:ascii="Arial" w:hAnsi="Arial" w:cs="Arial"/>
          <w:sz w:val="24"/>
          <w:szCs w:val="24"/>
        </w:rPr>
        <w:t xml:space="preserve">данных, а также порядок администрирования неналоговых доходов и иных платежей, подлежащих зачислению в бюджет </w:t>
      </w:r>
      <w:r w:rsidR="00CE7B5C" w:rsidRPr="00CE7B5C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7F12E5">
        <w:rPr>
          <w:rFonts w:ascii="Arial" w:hAnsi="Arial" w:cs="Arial"/>
          <w:sz w:val="24"/>
          <w:szCs w:val="24"/>
        </w:rPr>
        <w:t>.</w:t>
      </w:r>
    </w:p>
    <w:p w:rsidR="001315E3" w:rsidRPr="007F12E5" w:rsidRDefault="001315E3" w:rsidP="00E50EF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7F12E5" w:rsidRDefault="007F12E5" w:rsidP="001315E3">
      <w:pPr>
        <w:pStyle w:val="a3"/>
        <w:jc w:val="center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2. </w:t>
      </w:r>
      <w:r w:rsidR="001315E3" w:rsidRPr="007F12E5">
        <w:rPr>
          <w:rFonts w:ascii="Arial" w:hAnsi="Arial" w:cs="Arial"/>
          <w:sz w:val="24"/>
          <w:szCs w:val="24"/>
        </w:rPr>
        <w:t xml:space="preserve">БЮДЖЕТНЫЕ ПОЛНОМОЧИЯ ГЛАВНОГО АДМИНИСТРАТОРА ДОХОДОВ БЮДЖЕТА </w:t>
      </w:r>
      <w:r w:rsidR="001315E3" w:rsidRPr="00CE7B5C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="001315E3">
        <w:rPr>
          <w:rFonts w:ascii="Arial" w:hAnsi="Arial" w:cs="Arial"/>
          <w:sz w:val="24"/>
          <w:szCs w:val="24"/>
        </w:rPr>
        <w:t>И ПОРЯДОК ИХ ОСУЩЕСТВЛЕНИЯ</w:t>
      </w:r>
    </w:p>
    <w:p w:rsidR="001315E3" w:rsidRPr="007F12E5" w:rsidRDefault="001315E3" w:rsidP="00E50EF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E50EF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2.1. Главный администратор доходов бюджета </w:t>
      </w:r>
      <w:r w:rsidR="00CE7B5C" w:rsidRPr="00CE7B5C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>осуществляет следующие бюджетные полномочия:</w:t>
      </w:r>
    </w:p>
    <w:p w:rsidR="007F12E5" w:rsidRPr="007F12E5" w:rsidRDefault="007F12E5" w:rsidP="001315E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- формирует и утверждает перечень подведомственных ему администраторов доходов бюджета </w:t>
      </w:r>
      <w:r w:rsidR="00CE7B5C" w:rsidRPr="00CE7B5C">
        <w:rPr>
          <w:rFonts w:ascii="Arial" w:hAnsi="Arial" w:cs="Arial"/>
          <w:sz w:val="24"/>
          <w:szCs w:val="24"/>
        </w:rPr>
        <w:t xml:space="preserve">Голоустненского муниципального </w:t>
      </w:r>
      <w:r w:rsidR="00CE7B5C" w:rsidRPr="00CE7B5C">
        <w:rPr>
          <w:rFonts w:ascii="Arial" w:hAnsi="Arial" w:cs="Arial"/>
          <w:sz w:val="24"/>
          <w:szCs w:val="24"/>
        </w:rPr>
        <w:lastRenderedPageBreak/>
        <w:t xml:space="preserve">образования </w:t>
      </w:r>
      <w:r w:rsidRPr="007F12E5">
        <w:rPr>
          <w:rFonts w:ascii="Arial" w:hAnsi="Arial" w:cs="Arial"/>
          <w:sz w:val="24"/>
          <w:szCs w:val="24"/>
        </w:rPr>
        <w:t xml:space="preserve">путем принятия правового акта, закрепляющего за ними доходные источники, закрепленные за главным администратором решением о бюджете </w:t>
      </w:r>
      <w:r w:rsidR="00CE7B5C" w:rsidRPr="00CE7B5C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>на очередной финансовый год;</w:t>
      </w:r>
    </w:p>
    <w:p w:rsidR="007F12E5" w:rsidRPr="007F12E5" w:rsidRDefault="007F12E5" w:rsidP="001315E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- представляет администрации </w:t>
      </w:r>
      <w:r w:rsidR="00CE7B5C" w:rsidRPr="00CE7B5C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 xml:space="preserve">сведения и расчеты по администрируемым платежам, необходимые для составления среднесрочного финансового плана и (или) проекта бюджета </w:t>
      </w:r>
      <w:r w:rsidR="00CE7B5C" w:rsidRPr="00CE7B5C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 xml:space="preserve">на очередной финансовый год и плановый период, и обеспечивает соответствие показателей среднесрочного финансового плана и основных показателей проекта бюджета </w:t>
      </w:r>
      <w:r w:rsidR="00CE7B5C" w:rsidRPr="00CE7B5C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7F12E5">
        <w:rPr>
          <w:rFonts w:ascii="Arial" w:hAnsi="Arial" w:cs="Arial"/>
          <w:sz w:val="24"/>
          <w:szCs w:val="24"/>
        </w:rPr>
        <w:t>;</w:t>
      </w:r>
    </w:p>
    <w:p w:rsidR="007F12E5" w:rsidRPr="007F12E5" w:rsidRDefault="007F12E5" w:rsidP="001315E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- представляет администрации </w:t>
      </w:r>
      <w:r w:rsidR="00CE7B5C" w:rsidRPr="00CE7B5C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 xml:space="preserve">сведения о планируемых поступлениях по администрируемым платежам на очередной финансовый год с помесячной разбивкой для составления и ведения кассового плана. Сведения предоставляются в сроки, предусмотренные постановлением администрации </w:t>
      </w:r>
      <w:r w:rsidR="00CE7B5C" w:rsidRPr="00CE7B5C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 xml:space="preserve">по формированию бюджета </w:t>
      </w:r>
      <w:r w:rsidR="00CE7B5C" w:rsidRPr="00CE7B5C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>на очередной финансовый год;</w:t>
      </w:r>
    </w:p>
    <w:p w:rsidR="007F12E5" w:rsidRPr="007F12E5" w:rsidRDefault="007F12E5" w:rsidP="001315E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- формирует и представляет бюджетную отчетность в порядке, утвержденном Министерством финансов Российской Федерации, и в сроки, устанавливаемые Комитетом по финансам </w:t>
      </w:r>
      <w:r w:rsidR="00CE7B5C">
        <w:rPr>
          <w:rFonts w:ascii="Arial" w:hAnsi="Arial" w:cs="Arial"/>
          <w:sz w:val="24"/>
          <w:szCs w:val="24"/>
        </w:rPr>
        <w:t xml:space="preserve">Иркутского </w:t>
      </w:r>
      <w:r w:rsidRPr="007F12E5">
        <w:rPr>
          <w:rFonts w:ascii="Arial" w:hAnsi="Arial" w:cs="Arial"/>
          <w:sz w:val="24"/>
          <w:szCs w:val="24"/>
        </w:rPr>
        <w:t xml:space="preserve"> района;</w:t>
      </w:r>
    </w:p>
    <w:p w:rsidR="007F12E5" w:rsidRPr="007F12E5" w:rsidRDefault="007F12E5" w:rsidP="001315E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>- осуществляет иные бюджетные полномочия, установленные Бюджетным кодексом Российской Федерации и нормативными правовыми актами, регулирующими бюджетные правоотношения</w:t>
      </w:r>
      <w:r w:rsidR="001315E3">
        <w:rPr>
          <w:rFonts w:ascii="Arial" w:hAnsi="Arial" w:cs="Arial"/>
          <w:sz w:val="24"/>
          <w:szCs w:val="24"/>
        </w:rPr>
        <w:t>.</w:t>
      </w:r>
    </w:p>
    <w:p w:rsidR="00CE7B5C" w:rsidRDefault="007F12E5" w:rsidP="001315E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В случае необходимости или отсутствия подведомственных ему администраторов главный администратор осуществляет функции главного администратора и администратора доходов бюджета </w:t>
      </w:r>
      <w:r w:rsidR="00CE7B5C" w:rsidRPr="00CE7B5C">
        <w:rPr>
          <w:rFonts w:ascii="Arial" w:hAnsi="Arial" w:cs="Arial"/>
          <w:sz w:val="24"/>
          <w:szCs w:val="24"/>
        </w:rPr>
        <w:t>Голоустненс</w:t>
      </w:r>
      <w:r w:rsidR="0022149B">
        <w:rPr>
          <w:rFonts w:ascii="Arial" w:hAnsi="Arial" w:cs="Arial"/>
          <w:sz w:val="24"/>
          <w:szCs w:val="24"/>
        </w:rPr>
        <w:t>кого муниципального образования</w:t>
      </w:r>
      <w:r w:rsidR="001315E3">
        <w:rPr>
          <w:rFonts w:ascii="Arial" w:hAnsi="Arial" w:cs="Arial"/>
          <w:sz w:val="24"/>
          <w:szCs w:val="24"/>
        </w:rPr>
        <w:t>.</w:t>
      </w:r>
    </w:p>
    <w:p w:rsidR="007F12E5" w:rsidRPr="007F12E5" w:rsidRDefault="007F12E5" w:rsidP="00E50EF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2.2. Администратор доходов бюджета </w:t>
      </w:r>
      <w:r w:rsidR="009256CE" w:rsidRPr="009256CE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>осуществляет следующие бюджетные полномочия в соответствии с приложением к настоящему Порядку:</w:t>
      </w:r>
    </w:p>
    <w:p w:rsidR="007F12E5" w:rsidRPr="007F12E5" w:rsidRDefault="007F12E5" w:rsidP="001315E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- осуществляет начисление, учет и </w:t>
      </w:r>
      <w:proofErr w:type="gramStart"/>
      <w:r w:rsidRPr="007F12E5">
        <w:rPr>
          <w:rFonts w:ascii="Arial" w:hAnsi="Arial" w:cs="Arial"/>
          <w:sz w:val="24"/>
          <w:szCs w:val="24"/>
        </w:rPr>
        <w:t>контроль за</w:t>
      </w:r>
      <w:proofErr w:type="gramEnd"/>
      <w:r w:rsidRPr="007F12E5">
        <w:rPr>
          <w:rFonts w:ascii="Arial" w:hAnsi="Arial" w:cs="Arial"/>
          <w:sz w:val="24"/>
          <w:szCs w:val="24"/>
        </w:rPr>
        <w:t xml:space="preserve"> правильностью исчисления, полнотой и своевременностью поступления платежей в бюджет </w:t>
      </w:r>
      <w:r w:rsidR="009256CE" w:rsidRPr="009256CE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7F12E5">
        <w:rPr>
          <w:rFonts w:ascii="Arial" w:hAnsi="Arial" w:cs="Arial"/>
          <w:sz w:val="24"/>
          <w:szCs w:val="24"/>
        </w:rPr>
        <w:t>, пеней и штрафов по ним;</w:t>
      </w:r>
    </w:p>
    <w:p w:rsidR="007F12E5" w:rsidRPr="007F12E5" w:rsidRDefault="007F12E5" w:rsidP="001315E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F12E5">
        <w:rPr>
          <w:rFonts w:ascii="Arial" w:hAnsi="Arial" w:cs="Arial"/>
          <w:sz w:val="24"/>
          <w:szCs w:val="24"/>
        </w:rPr>
        <w:t xml:space="preserve">- осуществляет взыскание задолженности по платежам в бюджет </w:t>
      </w:r>
      <w:r w:rsidR="009256CE" w:rsidRPr="009256CE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7F12E5">
        <w:rPr>
          <w:rFonts w:ascii="Arial" w:hAnsi="Arial" w:cs="Arial"/>
          <w:sz w:val="24"/>
          <w:szCs w:val="24"/>
        </w:rPr>
        <w:t xml:space="preserve">, пеней и штрафов, принимает решение о возврате излишне уплаченных (взысканных} платежей в бюджет </w:t>
      </w:r>
      <w:r w:rsidR="009256CE" w:rsidRPr="009256CE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7F12E5">
        <w:rPr>
          <w:rFonts w:ascii="Arial" w:hAnsi="Arial" w:cs="Arial"/>
          <w:sz w:val="24"/>
          <w:szCs w:val="24"/>
        </w:rPr>
        <w:t xml:space="preserve">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Управление Федерального казначейства по </w:t>
      </w:r>
      <w:r w:rsidR="009256CE">
        <w:rPr>
          <w:rFonts w:ascii="Arial" w:hAnsi="Arial" w:cs="Arial"/>
          <w:sz w:val="24"/>
          <w:szCs w:val="24"/>
        </w:rPr>
        <w:t>Иркутской области</w:t>
      </w:r>
      <w:r w:rsidRPr="007F12E5">
        <w:rPr>
          <w:rFonts w:ascii="Arial" w:hAnsi="Arial" w:cs="Arial"/>
          <w:sz w:val="24"/>
          <w:szCs w:val="24"/>
        </w:rPr>
        <w:t xml:space="preserve"> для осуществления возврата в порядке, установленном</w:t>
      </w:r>
      <w:proofErr w:type="gramEnd"/>
      <w:r w:rsidRPr="007F12E5">
        <w:rPr>
          <w:rFonts w:ascii="Arial" w:hAnsi="Arial" w:cs="Arial"/>
          <w:sz w:val="24"/>
          <w:szCs w:val="24"/>
        </w:rPr>
        <w:t xml:space="preserve"> Министерством финансов Российской Федерации;</w:t>
      </w:r>
    </w:p>
    <w:p w:rsidR="007F12E5" w:rsidRPr="007F12E5" w:rsidRDefault="007F12E5" w:rsidP="001315E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- принимает решение о зачете (уточнении) платежей в бюджеты бюджетной системы Российской Федерации и представляет уведомление в УФК по </w:t>
      </w:r>
      <w:r w:rsidR="009256CE">
        <w:rPr>
          <w:rFonts w:ascii="Arial" w:hAnsi="Arial" w:cs="Arial"/>
          <w:sz w:val="24"/>
          <w:szCs w:val="24"/>
        </w:rPr>
        <w:t>Иркутской области</w:t>
      </w:r>
      <w:r w:rsidRPr="007F12E5">
        <w:rPr>
          <w:rFonts w:ascii="Arial" w:hAnsi="Arial" w:cs="Arial"/>
          <w:sz w:val="24"/>
          <w:szCs w:val="24"/>
        </w:rPr>
        <w:t>;</w:t>
      </w:r>
    </w:p>
    <w:p w:rsidR="007F12E5" w:rsidRPr="007F12E5" w:rsidRDefault="007F12E5" w:rsidP="001315E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>- в случае и порядке, установленных главным администратором, формирует и представляет главному администратору сведения и бюджетную отчетность, необходимые для осуществления полномочий соответствующего главного администратора;</w:t>
      </w:r>
    </w:p>
    <w:p w:rsidR="007F12E5" w:rsidRPr="007F12E5" w:rsidRDefault="007F12E5" w:rsidP="001315E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>- осуществляет иные бюджетные полномочия, установленные Бюджетным кодексом Российской Федерации и нормативными правовыми актами, регулирующими бюджетные правоотношения.</w:t>
      </w:r>
    </w:p>
    <w:p w:rsidR="007F12E5" w:rsidRPr="007F12E5" w:rsidRDefault="007F12E5" w:rsidP="00E50EF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lastRenderedPageBreak/>
        <w:t xml:space="preserve">2.3. </w:t>
      </w:r>
      <w:proofErr w:type="gramStart"/>
      <w:r w:rsidRPr="007F12E5">
        <w:rPr>
          <w:rFonts w:ascii="Arial" w:hAnsi="Arial" w:cs="Arial"/>
          <w:sz w:val="24"/>
          <w:szCs w:val="24"/>
        </w:rPr>
        <w:t xml:space="preserve">Бюджетные полномочия администраторов доходов бюджета </w:t>
      </w:r>
      <w:r w:rsidR="009256CE" w:rsidRPr="009256CE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7F12E5">
        <w:rPr>
          <w:rFonts w:ascii="Arial" w:hAnsi="Arial" w:cs="Arial"/>
          <w:sz w:val="24"/>
          <w:szCs w:val="24"/>
        </w:rPr>
        <w:t xml:space="preserve"> осуществляются в соответствии с доведенными до них главными администраторами доходов бюджета </w:t>
      </w:r>
      <w:r w:rsidR="009256CE" w:rsidRPr="009256CE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7F12E5">
        <w:rPr>
          <w:rFonts w:ascii="Arial" w:hAnsi="Arial" w:cs="Arial"/>
          <w:sz w:val="24"/>
          <w:szCs w:val="24"/>
        </w:rPr>
        <w:t xml:space="preserve">, в ведении которых они находятся, правовыми актами, наделяющими их полномочиями администратора доходов бюджета </w:t>
      </w:r>
      <w:r w:rsidR="009256CE" w:rsidRPr="009256CE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7F12E5">
        <w:rPr>
          <w:rFonts w:ascii="Arial" w:hAnsi="Arial" w:cs="Arial"/>
          <w:sz w:val="24"/>
          <w:szCs w:val="24"/>
        </w:rPr>
        <w:t xml:space="preserve">, с указанием администрируемых ими кодов бюджетной классификации (закрепленных за соответствующими главными администраторами решением о бюджете </w:t>
      </w:r>
      <w:r w:rsidR="009256CE" w:rsidRPr="009256CE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>на очередной финансовый год).</w:t>
      </w:r>
      <w:proofErr w:type="gramEnd"/>
    </w:p>
    <w:p w:rsidR="007F12E5" w:rsidRPr="007F12E5" w:rsidRDefault="007F12E5" w:rsidP="00E50EF1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1315E3" w:rsidP="001315E3">
      <w:pPr>
        <w:pStyle w:val="a3"/>
        <w:jc w:val="center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>3. НАЧИСЛЕНИЕ, УЧЕТ, ВЗ</w:t>
      </w:r>
      <w:r w:rsidR="0022149B">
        <w:rPr>
          <w:rFonts w:ascii="Arial" w:hAnsi="Arial" w:cs="Arial"/>
          <w:sz w:val="24"/>
          <w:szCs w:val="24"/>
        </w:rPr>
        <w:t>ЫСКАНИЕ ДОХОДОВ И ИНЫХ ПЛАТЕЖЕЙ</w:t>
      </w:r>
    </w:p>
    <w:p w:rsidR="007F12E5" w:rsidRPr="007F12E5" w:rsidRDefault="007F12E5" w:rsidP="00E50EF1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E50EF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3.1. Доходы и иные платежи, являющиеся источниками формирования доходной части бюджета </w:t>
      </w:r>
      <w:r w:rsidR="009256CE" w:rsidRPr="009256CE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7F12E5">
        <w:rPr>
          <w:rFonts w:ascii="Arial" w:hAnsi="Arial" w:cs="Arial"/>
          <w:sz w:val="24"/>
          <w:szCs w:val="24"/>
        </w:rPr>
        <w:t xml:space="preserve">, зачисляются на счет </w:t>
      </w:r>
      <w:r w:rsidR="00A90326">
        <w:rPr>
          <w:rFonts w:ascii="Arial" w:hAnsi="Arial" w:cs="Arial"/>
          <w:sz w:val="24"/>
          <w:szCs w:val="24"/>
        </w:rPr>
        <w:t>40101</w:t>
      </w:r>
      <w:r w:rsidRPr="007F12E5">
        <w:rPr>
          <w:rFonts w:ascii="Arial" w:hAnsi="Arial" w:cs="Arial"/>
          <w:sz w:val="24"/>
          <w:szCs w:val="24"/>
        </w:rPr>
        <w:t xml:space="preserve"> "Доходы, распределяемые органами федерального казначейства между уровнями бюджетной системы Российской Федерации" УФК по </w:t>
      </w:r>
      <w:r w:rsidR="009256CE">
        <w:rPr>
          <w:rFonts w:ascii="Arial" w:hAnsi="Arial" w:cs="Arial"/>
          <w:sz w:val="24"/>
          <w:szCs w:val="24"/>
        </w:rPr>
        <w:t>Иркутской области</w:t>
      </w:r>
      <w:r w:rsidR="00B62969">
        <w:rPr>
          <w:rFonts w:ascii="Arial" w:hAnsi="Arial" w:cs="Arial"/>
          <w:sz w:val="24"/>
          <w:szCs w:val="24"/>
        </w:rPr>
        <w:t xml:space="preserve"> (40102 </w:t>
      </w:r>
      <w:r w:rsidR="00B62969" w:rsidRPr="00B62969">
        <w:rPr>
          <w:rFonts w:ascii="Arial" w:hAnsi="Arial" w:cs="Arial"/>
          <w:sz w:val="24"/>
          <w:szCs w:val="24"/>
        </w:rPr>
        <w:t>"Доходы федерального бюджета"</w:t>
      </w:r>
      <w:r w:rsidR="00B62969">
        <w:rPr>
          <w:rFonts w:ascii="Arial" w:hAnsi="Arial" w:cs="Arial"/>
          <w:sz w:val="24"/>
          <w:szCs w:val="24"/>
        </w:rPr>
        <w:t>)</w:t>
      </w:r>
      <w:r w:rsidRPr="007F12E5">
        <w:rPr>
          <w:rFonts w:ascii="Arial" w:hAnsi="Arial" w:cs="Arial"/>
          <w:sz w:val="24"/>
          <w:szCs w:val="24"/>
        </w:rPr>
        <w:t>.</w:t>
      </w:r>
    </w:p>
    <w:p w:rsidR="007F12E5" w:rsidRPr="007F12E5" w:rsidRDefault="007F12E5" w:rsidP="00E50EF1">
      <w:pPr>
        <w:pStyle w:val="a3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>Администратор доводит до плательщиков реквизиты счета 40101</w:t>
      </w:r>
      <w:r w:rsidR="00B62969">
        <w:rPr>
          <w:rFonts w:ascii="Arial" w:hAnsi="Arial" w:cs="Arial"/>
          <w:sz w:val="24"/>
          <w:szCs w:val="24"/>
        </w:rPr>
        <w:t xml:space="preserve"> (40102)</w:t>
      </w:r>
      <w:r w:rsidRPr="007F12E5">
        <w:rPr>
          <w:rFonts w:ascii="Arial" w:hAnsi="Arial" w:cs="Arial"/>
          <w:sz w:val="24"/>
          <w:szCs w:val="24"/>
        </w:rPr>
        <w:t xml:space="preserve"> и порядок заполнения платежных документов на зачисление платежей согласно приказу Министерства финансов Российской Федерации N 106н от 24.11.2004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Федерации".</w:t>
      </w:r>
    </w:p>
    <w:p w:rsidR="007F12E5" w:rsidRPr="007F12E5" w:rsidRDefault="007F12E5" w:rsidP="0022149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3.2. Учет начисленных и поступивших сумм доходов и иных платежей в бюджет </w:t>
      </w:r>
      <w:r w:rsidR="009256CE" w:rsidRPr="009256CE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>ведется администраторами доходов в соответствии с требованиями Инструкции по бюджетному учету, утвержденной приказом Министерства финансов Российской Федерации (далее - Инструкция по бюджетному учету) в разрезе администрируемых ими кодов бюджетной классификации.</w:t>
      </w:r>
    </w:p>
    <w:p w:rsidR="007F12E5" w:rsidRPr="007F12E5" w:rsidRDefault="007F12E5" w:rsidP="0022149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Начисление доходов и иных платежей в бюджет </w:t>
      </w:r>
      <w:r w:rsidR="009256CE" w:rsidRPr="009256CE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7F12E5">
        <w:rPr>
          <w:rFonts w:ascii="Arial" w:hAnsi="Arial" w:cs="Arial"/>
          <w:sz w:val="24"/>
          <w:szCs w:val="24"/>
        </w:rPr>
        <w:t xml:space="preserve"> отражается в бюджетном учете администраторами на основании соответствующих документов (договоров, актов, расчетов, и др.) на дату их начисления (признания), независимо от фактического поступления денежных сре</w:t>
      </w:r>
      <w:proofErr w:type="gramStart"/>
      <w:r w:rsidRPr="007F12E5">
        <w:rPr>
          <w:rFonts w:ascii="Arial" w:hAnsi="Arial" w:cs="Arial"/>
          <w:sz w:val="24"/>
          <w:szCs w:val="24"/>
        </w:rPr>
        <w:t>дств в б</w:t>
      </w:r>
      <w:proofErr w:type="gramEnd"/>
      <w:r w:rsidRPr="007F12E5">
        <w:rPr>
          <w:rFonts w:ascii="Arial" w:hAnsi="Arial" w:cs="Arial"/>
          <w:sz w:val="24"/>
          <w:szCs w:val="24"/>
        </w:rPr>
        <w:t xml:space="preserve">юджет </w:t>
      </w:r>
      <w:r w:rsidR="009256CE" w:rsidRPr="009256CE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9256CE">
        <w:rPr>
          <w:rFonts w:ascii="Arial" w:hAnsi="Arial" w:cs="Arial"/>
          <w:sz w:val="24"/>
          <w:szCs w:val="24"/>
        </w:rPr>
        <w:t>.</w:t>
      </w:r>
      <w:r w:rsidR="009256CE" w:rsidRPr="009256CE">
        <w:rPr>
          <w:rFonts w:ascii="Arial" w:hAnsi="Arial" w:cs="Arial"/>
          <w:sz w:val="24"/>
          <w:szCs w:val="24"/>
        </w:rPr>
        <w:t xml:space="preserve"> </w:t>
      </w:r>
      <w:r w:rsidRPr="007F12E5">
        <w:rPr>
          <w:rFonts w:ascii="Arial" w:hAnsi="Arial" w:cs="Arial"/>
          <w:sz w:val="24"/>
          <w:szCs w:val="24"/>
        </w:rPr>
        <w:t xml:space="preserve">При этом дата начисления дохода и иного платежа в бюджет </w:t>
      </w:r>
      <w:r w:rsidR="009256CE" w:rsidRPr="009256CE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>устанавливается на дату возникновения требований к плательщикам по их уплате, исходя из условий соответствующих документов (договоров, актов, расчетов и др.), но не позднее последнего дня отчетного периода, в котором они имели место. Отчетным периодом признается любой календарный период (1 месяц, 2 месяца, 3 месяца и т.д.), за который исчисляется сумма дохода и иного платежа, исходя из условий соответствующих документов (договоров, актов, расчетов и др.).</w:t>
      </w:r>
    </w:p>
    <w:p w:rsidR="007F12E5" w:rsidRPr="007F12E5" w:rsidRDefault="007F12E5" w:rsidP="0022149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Основанием для отражения операций поступления платежей в бюджет </w:t>
      </w:r>
      <w:r w:rsidR="009256CE" w:rsidRPr="009256CE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>является:</w:t>
      </w:r>
    </w:p>
    <w:p w:rsidR="007F12E5" w:rsidRPr="007F12E5" w:rsidRDefault="007F12E5" w:rsidP="0022149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>- выписка из лицевого счета бюджета (код формы 0531761 к Порядку открытия и ведения лицевых счетов Федеральным казначейством и его территориальными отделениями, утвержденному приказом Федерального казначейства РФ N 7н от 07.10.2008 (далее - приказ N 7н от 07.10.2008));</w:t>
      </w:r>
    </w:p>
    <w:p w:rsidR="007F12E5" w:rsidRPr="007F12E5" w:rsidRDefault="007F12E5" w:rsidP="0022149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F12E5">
        <w:rPr>
          <w:rFonts w:ascii="Arial" w:hAnsi="Arial" w:cs="Arial"/>
          <w:sz w:val="24"/>
          <w:szCs w:val="24"/>
        </w:rPr>
        <w:t xml:space="preserve">- ведомость кассовых поступлений в бюджет (код формы 0531812 к Порядку кассового обслуживания исполнения федерального бюджета, бюджетов субъектов РФ и местных бюджетов и порядок осуществления органами Федерального казначейства отдельных функций финансовых органов субъектов </w:t>
      </w:r>
      <w:r w:rsidRPr="007F12E5">
        <w:rPr>
          <w:rFonts w:ascii="Arial" w:hAnsi="Arial" w:cs="Arial"/>
          <w:sz w:val="24"/>
          <w:szCs w:val="24"/>
        </w:rPr>
        <w:lastRenderedPageBreak/>
        <w:t>Российской Федерации и муниципальных образований по исполнению соответствующих бюджетов, утвержденному приказом Федерального казначейства РФ N 8н от 10.10.2008 (далее - приказ N 8н от 10.10.2008));</w:t>
      </w:r>
      <w:proofErr w:type="gramEnd"/>
    </w:p>
    <w:p w:rsidR="007F12E5" w:rsidRPr="007F12E5" w:rsidRDefault="007F12E5" w:rsidP="0022149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F12E5">
        <w:rPr>
          <w:rFonts w:ascii="Arial" w:hAnsi="Arial" w:cs="Arial"/>
          <w:sz w:val="24"/>
          <w:szCs w:val="24"/>
        </w:rPr>
        <w:t>- реестр перечисленных поступлений (код формы 0531465 к Порядку учета Федеральным казначейством поступлений в бюджетную систему РФ и их распределения между бюджетами бюджетной системы РФ, утвержденному приказом Министерства финансов РФ N 92н от 05.09.2008 (далее - приказ N 92н от 05.09.2008) с приложением информации из расчетных документов, предоставляемых УФК по Приморскому краю администратору доходов бюджета.</w:t>
      </w:r>
      <w:proofErr w:type="gramEnd"/>
    </w:p>
    <w:p w:rsidR="007F12E5" w:rsidRPr="007F12E5" w:rsidRDefault="007F12E5" w:rsidP="00E50EF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3.3. В случае поступления доходов, отраженных УФК по </w:t>
      </w:r>
      <w:r w:rsidR="009256CE">
        <w:rPr>
          <w:rFonts w:ascii="Arial" w:hAnsi="Arial" w:cs="Arial"/>
          <w:sz w:val="24"/>
          <w:szCs w:val="24"/>
        </w:rPr>
        <w:t>Иркутской области</w:t>
      </w:r>
      <w:r w:rsidRPr="007F12E5">
        <w:rPr>
          <w:rFonts w:ascii="Arial" w:hAnsi="Arial" w:cs="Arial"/>
          <w:sz w:val="24"/>
          <w:szCs w:val="24"/>
        </w:rPr>
        <w:t xml:space="preserve"> по коду бюджетной классификации "Невыясненные поступления", администратор осуществляет уточнение платежей на соответствующие администрируемые им коды бюджетной классификации.</w:t>
      </w:r>
    </w:p>
    <w:p w:rsidR="007F12E5" w:rsidRPr="007F12E5" w:rsidRDefault="007F12E5" w:rsidP="00E50EF1">
      <w:pPr>
        <w:pStyle w:val="a3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>Зачет осуществляется в соответствии с приказом N 8н от 10.10.2008 на основании Уведомления об уточнении вида и принадлежности платежа (код формы 0531809).</w:t>
      </w:r>
    </w:p>
    <w:p w:rsidR="007F12E5" w:rsidRPr="007F12E5" w:rsidRDefault="007F12E5" w:rsidP="00E50EF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3.4. В случае нарушения плательщиками установленных законодательством и условиями договора сроков перечисления (уплаты) денежных средств по неналоговым доходам и иным платежам в бюджет </w:t>
      </w:r>
      <w:r w:rsidR="009256CE" w:rsidRPr="009256CE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>администратор осуществляет мероприятия по взысканию задолженности по уплате неналоговых платежей (с учетом сумм начисленных пеней и штрафов) в соответствии с действующим законодательством и условиями договора.</w:t>
      </w:r>
    </w:p>
    <w:p w:rsidR="007F12E5" w:rsidRPr="007F12E5" w:rsidRDefault="007F12E5" w:rsidP="00E50EF1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323281" w:rsidRDefault="0022149B" w:rsidP="0022149B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7F12E5">
        <w:rPr>
          <w:rFonts w:ascii="Arial" w:hAnsi="Arial" w:cs="Arial"/>
          <w:sz w:val="24"/>
          <w:szCs w:val="24"/>
        </w:rPr>
        <w:t>ПОРЯДОК ВОЗВРАТА ИЗЛИШНЕ И (ИЛИ) ОШИБОЧНО</w:t>
      </w:r>
    </w:p>
    <w:p w:rsidR="007F12E5" w:rsidRPr="007F12E5" w:rsidRDefault="0022149B" w:rsidP="0022149B">
      <w:pPr>
        <w:pStyle w:val="a3"/>
        <w:jc w:val="center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 УПЛАЧЕ</w:t>
      </w:r>
      <w:r>
        <w:rPr>
          <w:rFonts w:ascii="Arial" w:hAnsi="Arial" w:cs="Arial"/>
          <w:sz w:val="24"/>
          <w:szCs w:val="24"/>
        </w:rPr>
        <w:t>ННЫХ (ВЗЫСКАННЫХ) СУММ ПЛАТЕЖЕЙ</w:t>
      </w:r>
    </w:p>
    <w:p w:rsidR="007F12E5" w:rsidRPr="007F12E5" w:rsidRDefault="007F12E5" w:rsidP="00E50EF1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32328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>4.1. Возврат излишне и (или) ошибочно уплаченных (взысканных) сумм неналоговых доходов и иных платежей осуществляется в соответствии с приказом N 92н от 05.09.2008 и приказом N 8н от 10.10.2008 на основании заявки на возврат (далее - Заявка, код формы 0531803).</w:t>
      </w:r>
    </w:p>
    <w:p w:rsidR="007F12E5" w:rsidRPr="007F12E5" w:rsidRDefault="007F12E5" w:rsidP="0032328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4.2. Возврат излишне и (или) ошибочно уплаченных (взысканных) сумм неналоговых доходов и иных платежей из бюджета </w:t>
      </w:r>
      <w:r w:rsidR="009256CE" w:rsidRPr="009256CE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7F12E5">
        <w:rPr>
          <w:rFonts w:ascii="Arial" w:hAnsi="Arial" w:cs="Arial"/>
          <w:sz w:val="24"/>
          <w:szCs w:val="24"/>
        </w:rPr>
        <w:t xml:space="preserve"> осуществляется администратором с учетом срока исковой давности, определенного законодательством Российской Федерации.</w:t>
      </w:r>
    </w:p>
    <w:p w:rsidR="007F12E5" w:rsidRPr="007F12E5" w:rsidRDefault="007F12E5" w:rsidP="0032328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>4.3. Для осуществления возврата излишне и (или) ошибочно уплаченных (взысканных) сумм доходов и иных платежей плательщик представляет администратору:</w:t>
      </w:r>
    </w:p>
    <w:p w:rsidR="007F12E5" w:rsidRPr="007F12E5" w:rsidRDefault="007F12E5" w:rsidP="00323281">
      <w:pPr>
        <w:pStyle w:val="a3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>- заявление о возврате денежных средств, в котором должны быть указаны обоснование причин возврата и реквизиты для возврата платежа (наименование, ИНН, КПП плательщика, Ф.И.О., паспортные данные плательщика, банковские реквизиты плательщика, код ОКТМО, код бюджетной классификации, сумма возврата);</w:t>
      </w:r>
    </w:p>
    <w:p w:rsidR="007F12E5" w:rsidRPr="007F12E5" w:rsidRDefault="007F12E5" w:rsidP="00323281">
      <w:pPr>
        <w:pStyle w:val="a3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>- подлинники платежных документов (квитанций) или их копии, подтверждающих факт оплаты.</w:t>
      </w:r>
    </w:p>
    <w:p w:rsidR="007F12E5" w:rsidRPr="007F12E5" w:rsidRDefault="007F12E5" w:rsidP="0032328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4.4. В случае предъявления плательщиком заявления на возврат излишне и (или) ошибочно уплаченных (взысканных) сумм администратор обязан проверить факт поступления в бюджет </w:t>
      </w:r>
      <w:r w:rsidR="00FE7F61" w:rsidRPr="00FE7F61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>указанных сумм. В случае принятия решения об отказе возврата излишне и (или) ошибочно уплаченных (взысканных) сумм администратор направляет плательщику письмо с обоснованием причин невозможности возврата платежа.</w:t>
      </w:r>
    </w:p>
    <w:p w:rsidR="0022149B" w:rsidRDefault="007F12E5" w:rsidP="0022149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lastRenderedPageBreak/>
        <w:t xml:space="preserve">Администратор принимает решение о возврате (об отказе в возврате) излишне уплаченной (взысканной) суммы в соответствии принятых регламентом работы администрации </w:t>
      </w:r>
      <w:r w:rsidR="00FE7F61" w:rsidRPr="00FE7F61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7F12E5">
        <w:rPr>
          <w:rFonts w:ascii="Arial" w:hAnsi="Arial" w:cs="Arial"/>
          <w:sz w:val="24"/>
          <w:szCs w:val="24"/>
        </w:rPr>
        <w:t>, являющимися администраторами платеже</w:t>
      </w:r>
      <w:r w:rsidR="0022149B">
        <w:rPr>
          <w:rFonts w:ascii="Arial" w:hAnsi="Arial" w:cs="Arial"/>
          <w:sz w:val="24"/>
          <w:szCs w:val="24"/>
        </w:rPr>
        <w:t>й в бюджет сельского поселения.</w:t>
      </w:r>
    </w:p>
    <w:p w:rsidR="007F12E5" w:rsidRPr="007F12E5" w:rsidRDefault="007F12E5" w:rsidP="0022149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4.5. Администратор принимает решение о возврате излишне уплаченных (взысканных) сумм неналоговых доходов и иных платежей по счету 40101 и направляет Заявку на возврат плательщику излишне уплаченных (взысканных) сумм поступлений в УФК по </w:t>
      </w:r>
      <w:r w:rsidR="00FE7F61">
        <w:rPr>
          <w:rFonts w:ascii="Arial" w:hAnsi="Arial" w:cs="Arial"/>
          <w:sz w:val="24"/>
          <w:szCs w:val="24"/>
        </w:rPr>
        <w:t>Иркутской</w:t>
      </w:r>
      <w:r w:rsidR="00FE7F61">
        <w:rPr>
          <w:rFonts w:ascii="Arial" w:hAnsi="Arial" w:cs="Arial"/>
          <w:sz w:val="24"/>
          <w:szCs w:val="24"/>
        </w:rPr>
        <w:tab/>
        <w:t xml:space="preserve"> области</w:t>
      </w:r>
      <w:r w:rsidRPr="007F12E5">
        <w:rPr>
          <w:rFonts w:ascii="Arial" w:hAnsi="Arial" w:cs="Arial"/>
          <w:sz w:val="24"/>
          <w:szCs w:val="24"/>
        </w:rPr>
        <w:t>.</w:t>
      </w:r>
    </w:p>
    <w:p w:rsidR="007F12E5" w:rsidRPr="007F12E5" w:rsidRDefault="007F12E5" w:rsidP="0022149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>Ответственность за принятие решений, связанных с возвратами излишне (ошибочно) перечисленных сумм, и уточнение вида и принадлежности поступлений и иных платежей несет администратор.</w:t>
      </w:r>
    </w:p>
    <w:p w:rsidR="007F12E5" w:rsidRPr="007F12E5" w:rsidRDefault="007F12E5" w:rsidP="00E50EF1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22149B" w:rsidP="0022149B">
      <w:pPr>
        <w:pStyle w:val="a3"/>
        <w:jc w:val="center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>5. ОСОБЕННОСТИ СОСТАВЛЕНИЯ И ПРЕДСТАВЛЕНИЯ БЮДЖЕТНОЙ ОТЧЕТНОСТИ ГЛАВНЫМИ АДМИНИСТ</w:t>
      </w:r>
      <w:r>
        <w:rPr>
          <w:rFonts w:ascii="Arial" w:hAnsi="Arial" w:cs="Arial"/>
          <w:sz w:val="24"/>
          <w:szCs w:val="24"/>
        </w:rPr>
        <w:t>РАТОРАМИ</w:t>
      </w:r>
    </w:p>
    <w:p w:rsidR="007F12E5" w:rsidRPr="007F12E5" w:rsidRDefault="007F12E5" w:rsidP="00E50EF1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32328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5.1. </w:t>
      </w:r>
      <w:proofErr w:type="gramStart"/>
      <w:r w:rsidRPr="007F12E5">
        <w:rPr>
          <w:rFonts w:ascii="Arial" w:hAnsi="Arial" w:cs="Arial"/>
          <w:sz w:val="24"/>
          <w:szCs w:val="24"/>
        </w:rPr>
        <w:t xml:space="preserve">Главный администратор формирует бюджетную отчетность по операциям администрирования поступлений в бюджет </w:t>
      </w:r>
      <w:r w:rsidR="00FE7F61" w:rsidRPr="00FE7F61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7F12E5">
        <w:rPr>
          <w:rFonts w:ascii="Arial" w:hAnsi="Arial" w:cs="Arial"/>
          <w:sz w:val="24"/>
          <w:szCs w:val="24"/>
        </w:rPr>
        <w:t xml:space="preserve"> в объеме форм месячной, квартальной, годовой отчетности об исполнении бюджета (далее - бюджетная отчетность) в соответствии с приказом Министерства финансов Российской Федерации от 28 декабря 2010 года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</w:t>
      </w:r>
      <w:proofErr w:type="gramEnd"/>
      <w:r w:rsidRPr="007F12E5">
        <w:rPr>
          <w:rFonts w:ascii="Arial" w:hAnsi="Arial" w:cs="Arial"/>
          <w:sz w:val="24"/>
          <w:szCs w:val="24"/>
        </w:rPr>
        <w:t xml:space="preserve"> Российской Федерации".</w:t>
      </w:r>
    </w:p>
    <w:p w:rsidR="007F12E5" w:rsidRPr="007F12E5" w:rsidRDefault="007F12E5" w:rsidP="0032328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5.2. Главный администратор представляет бюджетную отчетность по операциям администрирования поступлений в бюджет </w:t>
      </w:r>
      <w:r w:rsidR="00FE7F61" w:rsidRPr="00FE7F61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7F12E5">
        <w:rPr>
          <w:rFonts w:ascii="Arial" w:hAnsi="Arial" w:cs="Arial"/>
          <w:sz w:val="24"/>
          <w:szCs w:val="24"/>
        </w:rPr>
        <w:t xml:space="preserve">  в Комитет по финансам администрации </w:t>
      </w:r>
      <w:r w:rsidR="00FE7F61">
        <w:rPr>
          <w:rFonts w:ascii="Arial" w:hAnsi="Arial" w:cs="Arial"/>
          <w:sz w:val="24"/>
          <w:szCs w:val="24"/>
        </w:rPr>
        <w:t xml:space="preserve">Иркутского </w:t>
      </w:r>
      <w:r w:rsidRPr="007F12E5">
        <w:rPr>
          <w:rFonts w:ascii="Arial" w:hAnsi="Arial" w:cs="Arial"/>
          <w:sz w:val="24"/>
          <w:szCs w:val="24"/>
        </w:rPr>
        <w:t xml:space="preserve">района в порядке и сроки, устанавливаемые Комитетом по финансам администрации </w:t>
      </w:r>
      <w:r w:rsidR="00FE7F61">
        <w:rPr>
          <w:rFonts w:ascii="Arial" w:hAnsi="Arial" w:cs="Arial"/>
          <w:sz w:val="24"/>
          <w:szCs w:val="24"/>
        </w:rPr>
        <w:t xml:space="preserve">Иркутского </w:t>
      </w:r>
      <w:r w:rsidRPr="007F12E5">
        <w:rPr>
          <w:rFonts w:ascii="Arial" w:hAnsi="Arial" w:cs="Arial"/>
          <w:sz w:val="24"/>
          <w:szCs w:val="24"/>
        </w:rPr>
        <w:t>района.</w:t>
      </w:r>
    </w:p>
    <w:p w:rsidR="007F12E5" w:rsidRPr="007F12E5" w:rsidRDefault="007F12E5" w:rsidP="00323281">
      <w:pPr>
        <w:pStyle w:val="a3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 Главный администратор несет ответственность за достоверность и своевременность представляемой бюджетной отчетности.</w:t>
      </w:r>
    </w:p>
    <w:p w:rsidR="007F12E5" w:rsidRPr="007F12E5" w:rsidRDefault="007F12E5" w:rsidP="00E50EF1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22149B">
      <w:pPr>
        <w:pStyle w:val="a3"/>
        <w:jc w:val="center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6. </w:t>
      </w:r>
      <w:r w:rsidR="0022149B" w:rsidRPr="007F12E5">
        <w:rPr>
          <w:rFonts w:ascii="Arial" w:hAnsi="Arial" w:cs="Arial"/>
          <w:sz w:val="24"/>
          <w:szCs w:val="24"/>
        </w:rPr>
        <w:t xml:space="preserve">ПРЕДСТАВЛЕНИЕ ИНФОРМАЦИИ ПО ПРОГНОЗИРОВАНИЮ И АНАЛИЗУ ВЫПОЛНЕНИЯ ДОХОДНОЙ ЧАСТИ БЮДЖЕТА </w:t>
      </w:r>
      <w:r w:rsidR="0022149B" w:rsidRPr="00FE7F61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</w:p>
    <w:p w:rsidR="007F12E5" w:rsidRPr="007F12E5" w:rsidRDefault="007F12E5" w:rsidP="00E50EF1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22149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6.1. Главный администратор для осуществления прогнозирования доходов бюджета </w:t>
      </w:r>
      <w:r w:rsidR="00FE7F61" w:rsidRPr="00FE7F61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 xml:space="preserve">и анализа исполнения планируемых показателей представляет в Комитет по финансам администрации </w:t>
      </w:r>
      <w:r w:rsidR="00FE7F61">
        <w:rPr>
          <w:rFonts w:ascii="Arial" w:hAnsi="Arial" w:cs="Arial"/>
          <w:sz w:val="24"/>
          <w:szCs w:val="24"/>
        </w:rPr>
        <w:t>Иркутского</w:t>
      </w:r>
      <w:r w:rsidRPr="007F12E5">
        <w:rPr>
          <w:rFonts w:ascii="Arial" w:hAnsi="Arial" w:cs="Arial"/>
          <w:sz w:val="24"/>
          <w:szCs w:val="24"/>
        </w:rPr>
        <w:t xml:space="preserve"> района:</w:t>
      </w:r>
    </w:p>
    <w:p w:rsidR="007F12E5" w:rsidRPr="007F12E5" w:rsidRDefault="007F12E5" w:rsidP="0022149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F12E5">
        <w:rPr>
          <w:rFonts w:ascii="Arial" w:hAnsi="Arial" w:cs="Arial"/>
          <w:sz w:val="24"/>
          <w:szCs w:val="24"/>
        </w:rPr>
        <w:t xml:space="preserve">- прогноз поступлений средств в разрезе кодов бюджетной классификации по соответствующим администрируемым доходным источникам, на очередной финансовый год, изменения и дополнения бюджета </w:t>
      </w:r>
      <w:r w:rsidR="00FE7F61" w:rsidRPr="00FE7F61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7F12E5">
        <w:rPr>
          <w:rFonts w:ascii="Arial" w:hAnsi="Arial" w:cs="Arial"/>
          <w:sz w:val="24"/>
          <w:szCs w:val="24"/>
        </w:rPr>
        <w:t xml:space="preserve"> текущего года с помесячной разбивкой, а также с соответствующими обоснованиями и подробными расчетами в сроки, предусмотренные постановлением администрации </w:t>
      </w:r>
      <w:r w:rsidR="00FE7F61" w:rsidRPr="00FE7F61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 xml:space="preserve">по формированию бюджета </w:t>
      </w:r>
      <w:r w:rsidR="00FE7F61" w:rsidRPr="00FE7F61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>на очередной финансовый год и плановый период;</w:t>
      </w:r>
      <w:proofErr w:type="gramEnd"/>
    </w:p>
    <w:p w:rsidR="007F12E5" w:rsidRPr="007F12E5" w:rsidRDefault="007F12E5" w:rsidP="0022149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F12E5">
        <w:rPr>
          <w:rFonts w:ascii="Arial" w:hAnsi="Arial" w:cs="Arial"/>
          <w:sz w:val="24"/>
          <w:szCs w:val="24"/>
        </w:rPr>
        <w:t xml:space="preserve">- прогноз поступлений средств в разрезе кодов бюджетной классификации по соответствующим администрируемым доходным источникам, для разработки и составления перспективного финансового плана и прогноза бюджета </w:t>
      </w:r>
      <w:r w:rsidR="00FE7F61" w:rsidRPr="00FE7F61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 xml:space="preserve">на очередной финансовый год и плановый период с соответствующими обоснованиями и подробными расчетами в </w:t>
      </w:r>
      <w:r w:rsidRPr="007F12E5">
        <w:rPr>
          <w:rFonts w:ascii="Arial" w:hAnsi="Arial" w:cs="Arial"/>
          <w:sz w:val="24"/>
          <w:szCs w:val="24"/>
        </w:rPr>
        <w:lastRenderedPageBreak/>
        <w:t xml:space="preserve">сроки, предусмотренные постановлением администрации </w:t>
      </w:r>
      <w:r w:rsidR="00FE7F61" w:rsidRPr="00FE7F61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 xml:space="preserve">по формированию бюджета </w:t>
      </w:r>
      <w:r w:rsidR="00FE7F61" w:rsidRPr="00FE7F61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7F12E5">
        <w:rPr>
          <w:rFonts w:ascii="Arial" w:hAnsi="Arial" w:cs="Arial"/>
          <w:sz w:val="24"/>
          <w:szCs w:val="24"/>
        </w:rPr>
        <w:t>на очередной финансовый год;</w:t>
      </w:r>
      <w:proofErr w:type="gramEnd"/>
    </w:p>
    <w:p w:rsidR="007F12E5" w:rsidRPr="007F12E5" w:rsidRDefault="007F12E5" w:rsidP="0022149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7F12E5">
        <w:rPr>
          <w:rFonts w:ascii="Arial" w:hAnsi="Arial" w:cs="Arial"/>
          <w:sz w:val="24"/>
          <w:szCs w:val="24"/>
        </w:rPr>
        <w:t xml:space="preserve">- другую необходимую информацию по запросу Комитета финансов администрации </w:t>
      </w:r>
      <w:r w:rsidR="00FE7F61">
        <w:rPr>
          <w:rFonts w:ascii="Arial" w:hAnsi="Arial" w:cs="Arial"/>
          <w:sz w:val="24"/>
          <w:szCs w:val="24"/>
        </w:rPr>
        <w:t xml:space="preserve">Иркутского </w:t>
      </w:r>
      <w:r w:rsidRPr="007F12E5">
        <w:rPr>
          <w:rFonts w:ascii="Arial" w:hAnsi="Arial" w:cs="Arial"/>
          <w:sz w:val="24"/>
          <w:szCs w:val="24"/>
        </w:rPr>
        <w:t xml:space="preserve"> района.</w:t>
      </w:r>
    </w:p>
    <w:p w:rsidR="007F12E5" w:rsidRPr="007F12E5" w:rsidRDefault="007F12E5" w:rsidP="0022149B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22149B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22149B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22149B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22149B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22149B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22149B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22149B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22149B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22149B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p w:rsidR="007F12E5" w:rsidRPr="007F12E5" w:rsidRDefault="007F12E5" w:rsidP="0022149B">
      <w:pPr>
        <w:pStyle w:val="a3"/>
        <w:ind w:left="851" w:firstLine="709"/>
        <w:jc w:val="both"/>
        <w:rPr>
          <w:rFonts w:ascii="Arial" w:hAnsi="Arial" w:cs="Arial"/>
          <w:sz w:val="24"/>
          <w:szCs w:val="24"/>
        </w:rPr>
      </w:pPr>
    </w:p>
    <w:sectPr w:rsidR="007F12E5" w:rsidRPr="007F12E5" w:rsidSect="00BC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4A5607ED"/>
    <w:multiLevelType w:val="hybridMultilevel"/>
    <w:tmpl w:val="84844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6F3612"/>
    <w:multiLevelType w:val="multilevel"/>
    <w:tmpl w:val="2E92DD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3">
    <w:nsid w:val="4DE462F1"/>
    <w:multiLevelType w:val="hybridMultilevel"/>
    <w:tmpl w:val="44EA1B4E"/>
    <w:lvl w:ilvl="0" w:tplc="B986CDF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967E68"/>
    <w:multiLevelType w:val="hybridMultilevel"/>
    <w:tmpl w:val="D2A2234C"/>
    <w:lvl w:ilvl="0" w:tplc="78EC6680">
      <w:start w:val="4"/>
      <w:numFmt w:val="decimal"/>
      <w:lvlText w:val="%1."/>
      <w:lvlJc w:val="left"/>
      <w:pPr>
        <w:ind w:left="2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64" w:hanging="360"/>
      </w:pPr>
    </w:lvl>
    <w:lvl w:ilvl="2" w:tplc="0419001B" w:tentative="1">
      <w:start w:val="1"/>
      <w:numFmt w:val="lowerRoman"/>
      <w:lvlText w:val="%3."/>
      <w:lvlJc w:val="right"/>
      <w:pPr>
        <w:ind w:left="3484" w:hanging="180"/>
      </w:pPr>
    </w:lvl>
    <w:lvl w:ilvl="3" w:tplc="0419000F" w:tentative="1">
      <w:start w:val="1"/>
      <w:numFmt w:val="decimal"/>
      <w:lvlText w:val="%4."/>
      <w:lvlJc w:val="left"/>
      <w:pPr>
        <w:ind w:left="4204" w:hanging="360"/>
      </w:pPr>
    </w:lvl>
    <w:lvl w:ilvl="4" w:tplc="04190019" w:tentative="1">
      <w:start w:val="1"/>
      <w:numFmt w:val="lowerLetter"/>
      <w:lvlText w:val="%5."/>
      <w:lvlJc w:val="left"/>
      <w:pPr>
        <w:ind w:left="4924" w:hanging="360"/>
      </w:pPr>
    </w:lvl>
    <w:lvl w:ilvl="5" w:tplc="0419001B" w:tentative="1">
      <w:start w:val="1"/>
      <w:numFmt w:val="lowerRoman"/>
      <w:lvlText w:val="%6."/>
      <w:lvlJc w:val="right"/>
      <w:pPr>
        <w:ind w:left="5644" w:hanging="180"/>
      </w:pPr>
    </w:lvl>
    <w:lvl w:ilvl="6" w:tplc="0419000F" w:tentative="1">
      <w:start w:val="1"/>
      <w:numFmt w:val="decimal"/>
      <w:lvlText w:val="%7."/>
      <w:lvlJc w:val="left"/>
      <w:pPr>
        <w:ind w:left="6364" w:hanging="360"/>
      </w:pPr>
    </w:lvl>
    <w:lvl w:ilvl="7" w:tplc="04190019" w:tentative="1">
      <w:start w:val="1"/>
      <w:numFmt w:val="lowerLetter"/>
      <w:lvlText w:val="%8."/>
      <w:lvlJc w:val="left"/>
      <w:pPr>
        <w:ind w:left="7084" w:hanging="360"/>
      </w:pPr>
    </w:lvl>
    <w:lvl w:ilvl="8" w:tplc="0419001B" w:tentative="1">
      <w:start w:val="1"/>
      <w:numFmt w:val="lowerRoman"/>
      <w:lvlText w:val="%9."/>
      <w:lvlJc w:val="right"/>
      <w:pPr>
        <w:ind w:left="7804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1A4A"/>
    <w:rsid w:val="0001534E"/>
    <w:rsid w:val="00031A4A"/>
    <w:rsid w:val="001315E3"/>
    <w:rsid w:val="0022149B"/>
    <w:rsid w:val="00223C70"/>
    <w:rsid w:val="0024632F"/>
    <w:rsid w:val="00271AA2"/>
    <w:rsid w:val="00286CF6"/>
    <w:rsid w:val="002A6BB2"/>
    <w:rsid w:val="002B6C39"/>
    <w:rsid w:val="002F64F6"/>
    <w:rsid w:val="00323281"/>
    <w:rsid w:val="003A613D"/>
    <w:rsid w:val="004F4096"/>
    <w:rsid w:val="005175D2"/>
    <w:rsid w:val="005E3639"/>
    <w:rsid w:val="006132FD"/>
    <w:rsid w:val="006E73CE"/>
    <w:rsid w:val="0074059A"/>
    <w:rsid w:val="007B6FA6"/>
    <w:rsid w:val="007F12E5"/>
    <w:rsid w:val="008B5D26"/>
    <w:rsid w:val="009256CE"/>
    <w:rsid w:val="00992A20"/>
    <w:rsid w:val="009D651E"/>
    <w:rsid w:val="00A31454"/>
    <w:rsid w:val="00A82FE4"/>
    <w:rsid w:val="00A90326"/>
    <w:rsid w:val="00B24662"/>
    <w:rsid w:val="00B3758D"/>
    <w:rsid w:val="00B62969"/>
    <w:rsid w:val="00BC79B2"/>
    <w:rsid w:val="00C14AA8"/>
    <w:rsid w:val="00C64174"/>
    <w:rsid w:val="00C64CF8"/>
    <w:rsid w:val="00CA1545"/>
    <w:rsid w:val="00CE7B5C"/>
    <w:rsid w:val="00D10853"/>
    <w:rsid w:val="00D95435"/>
    <w:rsid w:val="00E50EF1"/>
    <w:rsid w:val="00F131BE"/>
    <w:rsid w:val="00F5314A"/>
    <w:rsid w:val="00F66E5C"/>
    <w:rsid w:val="00F84DC6"/>
    <w:rsid w:val="00F8524F"/>
    <w:rsid w:val="00FE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32F"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uiPriority w:val="59"/>
    <w:rsid w:val="00C14A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3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75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uiPriority w:val="59"/>
    <w:rsid w:val="00C14A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3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75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0DC044-0985-4568-8055-DFC82A3F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7</Pages>
  <Words>2507</Words>
  <Characters>14293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13</cp:revision>
  <cp:lastPrinted>2021-01-18T05:16:00Z</cp:lastPrinted>
  <dcterms:created xsi:type="dcterms:W3CDTF">2021-01-18T05:12:00Z</dcterms:created>
  <dcterms:modified xsi:type="dcterms:W3CDTF">2021-08-02T08:20:00Z</dcterms:modified>
</cp:coreProperties>
</file>