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E92" w:rsidRPr="003A6E92" w:rsidRDefault="003A6E92" w:rsidP="00BD6393">
      <w:pPr>
        <w:pStyle w:val="a3"/>
        <w:jc w:val="center"/>
        <w:rPr>
          <w:rFonts w:ascii="Arial" w:hAnsi="Arial" w:cs="Arial"/>
          <w:b/>
          <w:i/>
          <w:sz w:val="24"/>
          <w:szCs w:val="24"/>
        </w:rPr>
      </w:pPr>
      <w:bookmarkStart w:id="0" w:name="_GoBack"/>
      <w:r w:rsidRPr="003A6E92">
        <w:rPr>
          <w:rFonts w:ascii="Arial" w:hAnsi="Arial" w:cs="Arial"/>
          <w:b/>
          <w:i/>
          <w:sz w:val="24"/>
          <w:szCs w:val="24"/>
        </w:rPr>
        <w:t>ПРОЕКТ</w:t>
      </w:r>
    </w:p>
    <w:bookmarkEnd w:id="0"/>
    <w:p w:rsidR="006C3973" w:rsidRPr="00BD6393" w:rsidRDefault="00BD6393" w:rsidP="00BD639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МУНИЦИПАЛЬНАЯ </w:t>
      </w:r>
      <w:r w:rsidRPr="00BD6393">
        <w:rPr>
          <w:rFonts w:ascii="Arial" w:hAnsi="Arial" w:cs="Arial"/>
          <w:b/>
          <w:sz w:val="24"/>
          <w:szCs w:val="24"/>
        </w:rPr>
        <w:t>ПРОГРАММА</w:t>
      </w:r>
    </w:p>
    <w:p w:rsidR="006C3973" w:rsidRPr="00BD6393" w:rsidRDefault="00BD6393" w:rsidP="00BD639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BD6393">
        <w:rPr>
          <w:rFonts w:ascii="Arial" w:hAnsi="Arial" w:cs="Arial"/>
          <w:b/>
          <w:sz w:val="24"/>
          <w:szCs w:val="24"/>
        </w:rPr>
        <w:t>«РАЗВИТИЕ СПОРТА И ФИЗИЧЕСКОЙ КУЛЬТУРЫ НА ТЕРРИТОРИИ</w:t>
      </w:r>
    </w:p>
    <w:p w:rsidR="006C3973" w:rsidRPr="00BD6393" w:rsidRDefault="00BD6393" w:rsidP="00BD639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BD6393">
        <w:rPr>
          <w:rFonts w:ascii="Arial" w:hAnsi="Arial" w:cs="Arial"/>
          <w:b/>
          <w:sz w:val="24"/>
          <w:szCs w:val="24"/>
        </w:rPr>
        <w:t>ГОЛОУСТНЕН</w:t>
      </w:r>
      <w:r>
        <w:rPr>
          <w:rFonts w:ascii="Arial" w:hAnsi="Arial" w:cs="Arial"/>
          <w:b/>
          <w:sz w:val="24"/>
          <w:szCs w:val="24"/>
        </w:rPr>
        <w:t>СКОГО МО НА 2020</w:t>
      </w:r>
      <w:r w:rsidRPr="00BD6393">
        <w:rPr>
          <w:rFonts w:ascii="Arial" w:hAnsi="Arial" w:cs="Arial"/>
          <w:b/>
          <w:sz w:val="24"/>
          <w:szCs w:val="24"/>
        </w:rPr>
        <w:t>-20</w:t>
      </w:r>
      <w:r>
        <w:rPr>
          <w:rFonts w:ascii="Arial" w:hAnsi="Arial" w:cs="Arial"/>
          <w:b/>
          <w:sz w:val="24"/>
          <w:szCs w:val="24"/>
        </w:rPr>
        <w:t>22</w:t>
      </w:r>
      <w:r w:rsidRPr="00BD6393">
        <w:rPr>
          <w:rFonts w:ascii="Arial" w:hAnsi="Arial" w:cs="Arial"/>
          <w:b/>
          <w:sz w:val="24"/>
          <w:szCs w:val="24"/>
        </w:rPr>
        <w:t xml:space="preserve"> Г.Г.»</w:t>
      </w:r>
    </w:p>
    <w:p w:rsidR="006C3973" w:rsidRDefault="006C3973" w:rsidP="00BD6393">
      <w:pPr>
        <w:pStyle w:val="a3"/>
        <w:rPr>
          <w:sz w:val="28"/>
          <w:szCs w:val="28"/>
        </w:rPr>
      </w:pPr>
    </w:p>
    <w:p w:rsidR="006C3973" w:rsidRDefault="006C3973" w:rsidP="00BD639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</w:p>
    <w:p w:rsidR="006C3973" w:rsidRDefault="006C3973" w:rsidP="00BD6393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программа «Развитие спорта и физической культуры Голоустненского муниципального образования на 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г.г.» (далее программа).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Основные разработчики подпрограммы</w:t>
            </w:r>
          </w:p>
        </w:tc>
        <w:tc>
          <w:tcPr>
            <w:tcW w:w="7131" w:type="dxa"/>
          </w:tcPr>
          <w:p w:rsidR="006C3973" w:rsidRPr="00BD6393" w:rsidRDefault="00BD639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 администрации Голоустненского муниципального образования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Основная цель подпрограммы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условий  для развития спорта и физической культуры, приобщени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 xml:space="preserve">населения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к здоровому образу жизни, укрепление материально технической базы и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спорт инвентаря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 Увеличение процента охвата населения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занимающихся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 спортом и физической культурой;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 популяризация здорового образа жизни;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 поддержка талантливой молодёжи;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профилактика асоциальных явлений в молодёжной среде;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укрепление материально технической базы и инвентаря;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- Администрация Голоустненского муниципального образования 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6C3973" w:rsidRPr="00434EFB" w:rsidRDefault="00434EFB" w:rsidP="00BD6393">
            <w:pPr>
              <w:pStyle w:val="a3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434EFB">
              <w:rPr>
                <w:rFonts w:ascii="Courier New" w:hAnsi="Courier New" w:cs="Courier New"/>
                <w:sz w:val="22"/>
                <w:szCs w:val="22"/>
              </w:rPr>
              <w:t>800,0</w:t>
            </w:r>
            <w:r w:rsidR="006C3973" w:rsidRPr="00434EFB">
              <w:rPr>
                <w:rFonts w:ascii="Courier New" w:hAnsi="Courier New" w:cs="Courier New"/>
                <w:sz w:val="22"/>
                <w:szCs w:val="22"/>
              </w:rPr>
              <w:t xml:space="preserve">  тыс. руб. в том числе по годам:</w:t>
            </w:r>
          </w:p>
          <w:p w:rsidR="006C3973" w:rsidRPr="00434EFB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434EF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  <w:p w:rsidR="006C3973" w:rsidRPr="00434EFB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434EF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тыс</w:t>
            </w:r>
            <w:proofErr w:type="gramStart"/>
            <w:r w:rsidRPr="00434EF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34EFB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  <w:p w:rsidR="006C3973" w:rsidRPr="00BD6393" w:rsidRDefault="006C3973" w:rsidP="00434EF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434EF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год- </w:t>
            </w:r>
            <w:r w:rsidR="00434EFB" w:rsidRPr="00434EFB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Pr="00434EFB">
              <w:rPr>
                <w:rFonts w:ascii="Courier New" w:hAnsi="Courier New" w:cs="Courier New"/>
                <w:sz w:val="22"/>
                <w:szCs w:val="22"/>
              </w:rPr>
              <w:t xml:space="preserve"> тыс</w:t>
            </w:r>
            <w:proofErr w:type="gramStart"/>
            <w:r w:rsidRPr="00434EF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34EFB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Ожидаемые и конечные результаты реализации подпрограммы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 укрепить материально техническую базу (построить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физкультурно оздоровительный комплекс, установить открытую многофункциональную спортивную площадку)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2. увеличить процент охвата населения занятиями спортом с 8 до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3. увеличить мотивацию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к занятиям спортом;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сократить факты негативного и асоциального поведения среди молодёжи и подростков;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повысить уровень квалификации тренерского состава;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над исполнением подпрограммы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Контроль  над реализацией  целевой программы осуществляет  администрация Голоустненского МО.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3973" w:rsidRDefault="006C3973" w:rsidP="00BD6393">
      <w:pPr>
        <w:pStyle w:val="a3"/>
        <w:rPr>
          <w:sz w:val="28"/>
          <w:szCs w:val="28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Содержание подпрограммы: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программно- целевым методом.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2.: Цель, задачи, сроки реализации подпрограммы.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3.: Перечень основных мероприятий подпрограммы.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4.: Финансовое обеспечение подпрограммы.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5.: Исполнители основных мероприятий подпрограммы.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6.: Система управления и контроля над ходом реализации подпрограммы.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  Содержание проблемы и обоснование необходимости её решения программно – целевым методом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Развитие спорта и физической культуры 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 </w:t>
      </w:r>
      <w:r w:rsidRPr="00BD6393">
        <w:rPr>
          <w:rFonts w:ascii="Arial" w:hAnsi="Arial" w:cs="Arial"/>
          <w:sz w:val="24"/>
          <w:szCs w:val="24"/>
        </w:rPr>
        <w:tab/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Необходимо формировать у молодых людей потребность в здоровом образе жизни и физическом совершенстве; внедрять физическую культуру и спорт в режим учёбы, труда и отдыха; развивать сеть физкультурно–оздоровительных  и спортивных объединений и объектов; расширять оздоровительную и профилактическую работу с детьми, подростками и молодёжью.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На сегодняшний день на территории Голоустненского муниципального образования практически полностью отсутствует материально техническая  база. В поселке </w:t>
      </w:r>
      <w:proofErr w:type="gramStart"/>
      <w:r w:rsidRPr="00BD6393">
        <w:rPr>
          <w:rFonts w:ascii="Arial" w:hAnsi="Arial" w:cs="Arial"/>
          <w:sz w:val="24"/>
          <w:szCs w:val="24"/>
        </w:rPr>
        <w:t>Большое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Голоустное нет спортивного зала, он отсутствует даже в здании школы. Нет квалифицированных специалистов. На территории большое количество неблагополучных и социально опасных семей, а так же несовершеннолетних подростков нуждающиеся в дополнительной организации досуга. Уровень занятий спортом и физической культурой равен практически нулю.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Таким образом, 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ab/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 Цель, задачи, сроки реализации подпрограммы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Основной целью подпрограммы является формирование  условий для развития спорта и физической культуры, самореализации молодёжи, снижения уровня заболеваемости среди подрастающего поколения. 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Задачи: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1. Увеличение % охвата населения </w:t>
      </w:r>
      <w:proofErr w:type="gramStart"/>
      <w:r w:rsidRPr="00BD6393">
        <w:rPr>
          <w:rFonts w:ascii="Arial" w:hAnsi="Arial" w:cs="Arial"/>
          <w:sz w:val="24"/>
          <w:szCs w:val="24"/>
        </w:rPr>
        <w:t>занимающихся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 спортом и физической культурой: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координация, совершенствование деятельности и поддержка организаций, занимающихся спортом и физической культурой;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lastRenderedPageBreak/>
        <w:t xml:space="preserve">     - расширение системы физической подготовки допризывной молодёжи, повышение престижа здорового образа жизни;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стимулирование потребности молодёжи в занятиях спорта, изучении истории и спортивной культуры родного края;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организация и проведение спортивных мероприятий, соревнований;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2. Популяризация здорового образа жизни: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  создание условий для занятий спортом и физической культурой  молодёжи и населения;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повышение престижа здорового образа жизни;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 содействие в первоочередном порядке отдыху и оздоровлению социально – незащищённых групп детей и молодёжи.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3. Поддержка талантливой молодёжи: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поддержка спортивных инициатив молодёжи;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4. Профилактика асоциальных явлений в молодёжной среде: 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привлечение молодёжи к здоровому образу жизни;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поддержка молодёжного туризма, занятий спортом и физической культурой в молодёжной среде;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развитие и содержание сети детских и спортивных площадок;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проведение акций против </w:t>
      </w:r>
      <w:proofErr w:type="spellStart"/>
      <w:r w:rsidRPr="00BD6393">
        <w:rPr>
          <w:rFonts w:ascii="Arial" w:hAnsi="Arial" w:cs="Arial"/>
          <w:sz w:val="24"/>
          <w:szCs w:val="24"/>
        </w:rPr>
        <w:t>табакокурения</w:t>
      </w:r>
      <w:proofErr w:type="spellEnd"/>
      <w:r w:rsidRPr="00BD6393">
        <w:rPr>
          <w:rFonts w:ascii="Arial" w:hAnsi="Arial" w:cs="Arial"/>
          <w:sz w:val="24"/>
          <w:szCs w:val="24"/>
        </w:rPr>
        <w:t xml:space="preserve"> и употребления алкоголя, наркотиков;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5. Укрепление материально технической базы и инвентаря: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</w:t>
      </w:r>
      <w:r w:rsidR="00BD6393">
        <w:rPr>
          <w:rFonts w:ascii="Arial" w:hAnsi="Arial" w:cs="Arial"/>
          <w:sz w:val="24"/>
          <w:szCs w:val="24"/>
        </w:rPr>
        <w:t>С</w:t>
      </w:r>
      <w:r w:rsidRPr="00BD6393">
        <w:rPr>
          <w:rFonts w:ascii="Arial" w:hAnsi="Arial" w:cs="Arial"/>
          <w:sz w:val="24"/>
          <w:szCs w:val="24"/>
        </w:rPr>
        <w:t xml:space="preserve">троительство </w:t>
      </w:r>
      <w:r w:rsidR="00D36EF4">
        <w:rPr>
          <w:rFonts w:ascii="Arial" w:hAnsi="Arial" w:cs="Arial"/>
          <w:sz w:val="24"/>
          <w:szCs w:val="24"/>
        </w:rPr>
        <w:t>физкультурно спортивного комплекса</w:t>
      </w:r>
      <w:r w:rsidRPr="00BD6393">
        <w:rPr>
          <w:rFonts w:ascii="Arial" w:hAnsi="Arial" w:cs="Arial"/>
          <w:sz w:val="24"/>
          <w:szCs w:val="24"/>
        </w:rPr>
        <w:t xml:space="preserve">, </w:t>
      </w:r>
      <w:r w:rsidR="00D36EF4">
        <w:rPr>
          <w:rFonts w:ascii="Arial" w:hAnsi="Arial" w:cs="Arial"/>
          <w:sz w:val="24"/>
          <w:szCs w:val="24"/>
        </w:rPr>
        <w:t xml:space="preserve">открытой многофункциональной спортивной </w:t>
      </w:r>
      <w:r w:rsidRPr="00BD6393">
        <w:rPr>
          <w:rFonts w:ascii="Arial" w:hAnsi="Arial" w:cs="Arial"/>
          <w:sz w:val="24"/>
          <w:szCs w:val="24"/>
        </w:rPr>
        <w:t>площадк</w:t>
      </w:r>
      <w:r w:rsidR="00D36EF4">
        <w:rPr>
          <w:rFonts w:ascii="Arial" w:hAnsi="Arial" w:cs="Arial"/>
          <w:sz w:val="24"/>
          <w:szCs w:val="24"/>
        </w:rPr>
        <w:t>и</w:t>
      </w:r>
      <w:r w:rsidRPr="00BD6393">
        <w:rPr>
          <w:rFonts w:ascii="Arial" w:hAnsi="Arial" w:cs="Arial"/>
          <w:sz w:val="24"/>
          <w:szCs w:val="24"/>
        </w:rPr>
        <w:t>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Оформление земельных участков, для строительства материально технической базы. 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 Перечень основных мероприятий программы</w:t>
      </w:r>
    </w:p>
    <w:p w:rsidR="006C3973" w:rsidRDefault="006C3973" w:rsidP="00BD6393">
      <w:pPr>
        <w:pStyle w:val="a3"/>
        <w:rPr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745"/>
        <w:gridCol w:w="2725"/>
        <w:gridCol w:w="1537"/>
        <w:gridCol w:w="2065"/>
        <w:gridCol w:w="877"/>
        <w:gridCol w:w="877"/>
        <w:gridCol w:w="745"/>
      </w:tblGrid>
      <w:tr w:rsidR="00D36EF4" w:rsidRPr="00BD6393" w:rsidTr="00D36EF4">
        <w:tc>
          <w:tcPr>
            <w:tcW w:w="74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72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37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065" w:type="dxa"/>
            <w:vMerge w:val="restart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2499" w:type="dxa"/>
            <w:gridSpan w:val="3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D36EF4" w:rsidRPr="00BD6393" w:rsidTr="00D36EF4">
        <w:tc>
          <w:tcPr>
            <w:tcW w:w="74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2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</w:tcPr>
          <w:p w:rsidR="006C3973" w:rsidRPr="00BD6393" w:rsidRDefault="006C3973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36EF4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77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745" w:type="dxa"/>
          </w:tcPr>
          <w:p w:rsidR="006C3973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 Увеличение процента охвата населения занимающегося  спортом и физической культурой: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537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 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Повышение престижа здорового образа жизни; проведение и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участие в военно-спортивных мероприятиях (ОФП, премирование победителей районных соревнований) 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школа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Изучение истории и спортивной культуры родного края (викторины, изучение игр) 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Организация и проведение спортивных мероприятий, соревнований;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 Популяризация здорового образа жизни: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Отведение земельных участков под строительство 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спорт сооружений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Увеличение спортивных секций до 10 (по видам спорта)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 Поддержка талантливой молодёжи: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Выявление и поддержка талантливой и спортивной молодёжи (участие в соревнованиях, премирование по итогам результативности).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картотеки спортивной молодёжи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МКУК ЦКС ГМО,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Выявление и анализ причин, обуславливающих развитие асоциального поведения несовершеннолетних, разработка действенных мер. 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Организация, проведение и поддержка мероприятий,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BD6393">
              <w:rPr>
                <w:rFonts w:ascii="Courier New" w:hAnsi="Courier New" w:cs="Courier New"/>
                <w:sz w:val="22"/>
                <w:szCs w:val="22"/>
              </w:rPr>
              <w:t>наркопост</w:t>
            </w:r>
            <w:proofErr w:type="spellEnd"/>
            <w:r w:rsidRPr="00BD6393">
              <w:rPr>
                <w:rFonts w:ascii="Courier New" w:hAnsi="Courier New" w:cs="Courier New"/>
                <w:sz w:val="22"/>
                <w:szCs w:val="22"/>
              </w:rPr>
              <w:t>).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4.3.</w:t>
            </w:r>
          </w:p>
        </w:tc>
        <w:tc>
          <w:tcPr>
            <w:tcW w:w="272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Развитие и содержание сети детских и спортивных площадок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206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Pr="00BD6393" w:rsidRDefault="00D36EF4" w:rsidP="004D753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3973" w:rsidRPr="00BD6393" w:rsidTr="00745D32">
        <w:tc>
          <w:tcPr>
            <w:tcW w:w="9571" w:type="dxa"/>
            <w:gridSpan w:val="7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Укрепление материально технической базы и инвентаря:</w:t>
            </w:r>
          </w:p>
        </w:tc>
      </w:tr>
      <w:tr w:rsidR="00D36EF4" w:rsidRPr="00BD6393" w:rsidTr="00D36EF4">
        <w:tc>
          <w:tcPr>
            <w:tcW w:w="745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2725" w:type="dxa"/>
          </w:tcPr>
          <w:p w:rsidR="00D36EF4" w:rsidRPr="00D36EF4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Составление ПСД на строительство </w:t>
            </w:r>
            <w:proofErr w:type="spellStart"/>
            <w:r w:rsidRPr="00D36EF4">
              <w:rPr>
                <w:rFonts w:ascii="Courier New" w:hAnsi="Courier New" w:cs="Courier New"/>
                <w:sz w:val="22"/>
                <w:szCs w:val="22"/>
              </w:rPr>
              <w:t>Строительство</w:t>
            </w:r>
            <w:proofErr w:type="spellEnd"/>
            <w:r w:rsidRPr="00D36EF4">
              <w:rPr>
                <w:rFonts w:ascii="Courier New" w:hAnsi="Courier New" w:cs="Courier New"/>
                <w:sz w:val="22"/>
                <w:szCs w:val="22"/>
              </w:rPr>
              <w:t xml:space="preserve"> физкультурно спортивного комплекса, открытой многофункциональной спортивной площадки;</w:t>
            </w:r>
          </w:p>
        </w:tc>
        <w:tc>
          <w:tcPr>
            <w:tcW w:w="1537" w:type="dxa"/>
          </w:tcPr>
          <w:p w:rsidR="00D36EF4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65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Администрация, </w:t>
            </w:r>
          </w:p>
        </w:tc>
        <w:tc>
          <w:tcPr>
            <w:tcW w:w="877" w:type="dxa"/>
          </w:tcPr>
          <w:p w:rsidR="00D36EF4" w:rsidRPr="00BD6393" w:rsidRDefault="00D36EF4" w:rsidP="00D36EF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77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D36EF4" w:rsidRDefault="00D36EF4">
            <w:r w:rsidRPr="002578B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4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72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537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2017-2019.г. весь период</w:t>
            </w:r>
          </w:p>
        </w:tc>
        <w:tc>
          <w:tcPr>
            <w:tcW w:w="2065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877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745" w:type="dxa"/>
          </w:tcPr>
          <w:p w:rsidR="006C3973" w:rsidRPr="00BD6393" w:rsidRDefault="00D36EF4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36EF4" w:rsidRPr="00BD6393" w:rsidTr="00D36EF4">
        <w:tc>
          <w:tcPr>
            <w:tcW w:w="7072" w:type="dxa"/>
            <w:gridSpan w:val="4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877" w:type="dxa"/>
          </w:tcPr>
          <w:p w:rsidR="006C3973" w:rsidRPr="00BD6393" w:rsidRDefault="00434EF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877" w:type="dxa"/>
          </w:tcPr>
          <w:p w:rsidR="006C3973" w:rsidRPr="00BD6393" w:rsidRDefault="00434EFB" w:rsidP="00434EF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745" w:type="dxa"/>
          </w:tcPr>
          <w:p w:rsidR="006C3973" w:rsidRPr="00BD6393" w:rsidRDefault="00434EFB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6C3973" w:rsidRPr="00BD6393" w:rsidRDefault="006C3973" w:rsidP="00BD6393">
      <w:pPr>
        <w:pStyle w:val="a3"/>
        <w:rPr>
          <w:rFonts w:ascii="Courier New" w:hAnsi="Courier New" w:cs="Courier New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 Финансовое обеспечение подпрограммы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Финансирование основных мероприятий подпрограммы осуществляется за счёт вне бюджетных средств. Получателем  средств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подпрограммы. 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Общий объём финансирования подпрограммы -   3 467  тыс. руб.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В том числе по годам:</w:t>
      </w:r>
    </w:p>
    <w:p w:rsidR="006C3973" w:rsidRPr="00434EFB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</w:t>
      </w:r>
      <w:r w:rsidRPr="00434EFB">
        <w:rPr>
          <w:rFonts w:ascii="Arial" w:hAnsi="Arial" w:cs="Arial"/>
          <w:sz w:val="24"/>
          <w:szCs w:val="24"/>
        </w:rPr>
        <w:t>20</w:t>
      </w:r>
      <w:r w:rsidR="00434EFB" w:rsidRPr="00434EFB">
        <w:rPr>
          <w:rFonts w:ascii="Arial" w:hAnsi="Arial" w:cs="Arial"/>
          <w:sz w:val="24"/>
          <w:szCs w:val="24"/>
        </w:rPr>
        <w:t>20</w:t>
      </w:r>
      <w:r w:rsidRPr="00434EFB">
        <w:rPr>
          <w:rFonts w:ascii="Arial" w:hAnsi="Arial" w:cs="Arial"/>
          <w:sz w:val="24"/>
          <w:szCs w:val="24"/>
        </w:rPr>
        <w:t xml:space="preserve"> год </w:t>
      </w:r>
      <w:r w:rsidR="00434EFB" w:rsidRPr="00434EFB">
        <w:rPr>
          <w:rFonts w:ascii="Arial" w:hAnsi="Arial" w:cs="Arial"/>
          <w:sz w:val="24"/>
          <w:szCs w:val="24"/>
        </w:rPr>
        <w:t>–</w:t>
      </w:r>
      <w:r w:rsidRPr="00434EFB">
        <w:rPr>
          <w:rFonts w:ascii="Arial" w:hAnsi="Arial" w:cs="Arial"/>
          <w:sz w:val="24"/>
          <w:szCs w:val="24"/>
        </w:rPr>
        <w:t xml:space="preserve"> </w:t>
      </w:r>
      <w:r w:rsidR="00434EFB" w:rsidRPr="00434EFB">
        <w:rPr>
          <w:rFonts w:ascii="Arial" w:hAnsi="Arial" w:cs="Arial"/>
          <w:sz w:val="24"/>
          <w:szCs w:val="24"/>
        </w:rPr>
        <w:t xml:space="preserve">400,0 </w:t>
      </w:r>
      <w:r w:rsidRPr="00434EFB">
        <w:rPr>
          <w:rFonts w:ascii="Arial" w:hAnsi="Arial" w:cs="Arial"/>
          <w:sz w:val="24"/>
          <w:szCs w:val="24"/>
        </w:rPr>
        <w:t>тыс. руб.</w:t>
      </w:r>
    </w:p>
    <w:p w:rsidR="006C3973" w:rsidRPr="00434EFB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434EFB">
        <w:rPr>
          <w:rFonts w:ascii="Arial" w:hAnsi="Arial" w:cs="Arial"/>
          <w:sz w:val="24"/>
          <w:szCs w:val="24"/>
        </w:rPr>
        <w:t xml:space="preserve">     20</w:t>
      </w:r>
      <w:r w:rsidR="00434EFB" w:rsidRPr="00434EFB">
        <w:rPr>
          <w:rFonts w:ascii="Arial" w:hAnsi="Arial" w:cs="Arial"/>
          <w:sz w:val="24"/>
          <w:szCs w:val="24"/>
        </w:rPr>
        <w:t>21</w:t>
      </w:r>
      <w:r w:rsidRPr="00434EFB">
        <w:rPr>
          <w:rFonts w:ascii="Arial" w:hAnsi="Arial" w:cs="Arial"/>
          <w:sz w:val="24"/>
          <w:szCs w:val="24"/>
        </w:rPr>
        <w:t xml:space="preserve"> год </w:t>
      </w:r>
      <w:r w:rsidR="00434EFB" w:rsidRPr="00434EFB">
        <w:rPr>
          <w:rFonts w:ascii="Arial" w:hAnsi="Arial" w:cs="Arial"/>
          <w:sz w:val="24"/>
          <w:szCs w:val="24"/>
        </w:rPr>
        <w:t>–</w:t>
      </w:r>
      <w:r w:rsidRPr="00434EFB">
        <w:rPr>
          <w:rFonts w:ascii="Arial" w:hAnsi="Arial" w:cs="Arial"/>
          <w:sz w:val="24"/>
          <w:szCs w:val="24"/>
        </w:rPr>
        <w:t xml:space="preserve"> </w:t>
      </w:r>
      <w:r w:rsidR="00434EFB" w:rsidRPr="00434EFB">
        <w:rPr>
          <w:rFonts w:ascii="Arial" w:hAnsi="Arial" w:cs="Arial"/>
          <w:sz w:val="24"/>
          <w:szCs w:val="24"/>
        </w:rPr>
        <w:t xml:space="preserve">400,0 </w:t>
      </w:r>
      <w:r w:rsidRPr="00434EFB">
        <w:rPr>
          <w:rFonts w:ascii="Arial" w:hAnsi="Arial" w:cs="Arial"/>
          <w:sz w:val="24"/>
          <w:szCs w:val="24"/>
        </w:rPr>
        <w:t>тыс. руб.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434EFB">
        <w:rPr>
          <w:rFonts w:ascii="Arial" w:hAnsi="Arial" w:cs="Arial"/>
          <w:sz w:val="24"/>
          <w:szCs w:val="24"/>
        </w:rPr>
        <w:t xml:space="preserve">     20</w:t>
      </w:r>
      <w:r w:rsidR="00434EFB" w:rsidRPr="00434EFB">
        <w:rPr>
          <w:rFonts w:ascii="Arial" w:hAnsi="Arial" w:cs="Arial"/>
          <w:sz w:val="24"/>
          <w:szCs w:val="24"/>
        </w:rPr>
        <w:t>22</w:t>
      </w:r>
      <w:r w:rsidRPr="00434EFB">
        <w:rPr>
          <w:rFonts w:ascii="Arial" w:hAnsi="Arial" w:cs="Arial"/>
          <w:sz w:val="24"/>
          <w:szCs w:val="24"/>
        </w:rPr>
        <w:t xml:space="preserve"> год </w:t>
      </w:r>
      <w:r w:rsidR="00434EFB" w:rsidRPr="00434EFB">
        <w:rPr>
          <w:rFonts w:ascii="Arial" w:hAnsi="Arial" w:cs="Arial"/>
          <w:sz w:val="24"/>
          <w:szCs w:val="24"/>
        </w:rPr>
        <w:t>–</w:t>
      </w:r>
      <w:r w:rsidRPr="00434EFB">
        <w:rPr>
          <w:rFonts w:ascii="Arial" w:hAnsi="Arial" w:cs="Arial"/>
          <w:sz w:val="24"/>
          <w:szCs w:val="24"/>
        </w:rPr>
        <w:t xml:space="preserve"> </w:t>
      </w:r>
      <w:r w:rsidR="00434EFB" w:rsidRPr="00434EFB">
        <w:rPr>
          <w:rFonts w:ascii="Arial" w:hAnsi="Arial" w:cs="Arial"/>
          <w:sz w:val="24"/>
          <w:szCs w:val="24"/>
        </w:rPr>
        <w:t>0,0</w:t>
      </w:r>
      <w:r w:rsidRPr="00434EFB">
        <w:rPr>
          <w:rFonts w:ascii="Arial" w:hAnsi="Arial" w:cs="Arial"/>
          <w:sz w:val="24"/>
          <w:szCs w:val="24"/>
        </w:rPr>
        <w:t xml:space="preserve"> тыс. руб.</w:t>
      </w:r>
    </w:p>
    <w:p w:rsidR="006C3973" w:rsidRPr="00BD6393" w:rsidRDefault="006C3973" w:rsidP="00BD6393">
      <w:pPr>
        <w:pStyle w:val="a3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 Исполнители основных мероприятий подпрограммы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Выполнение задач подпрограммы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ab/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Раздел 6. Система управления и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подпрограммы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lastRenderedPageBreak/>
        <w:t xml:space="preserve">     Текущее управление и </w:t>
      </w:r>
      <w:proofErr w:type="gramStart"/>
      <w:r w:rsidRPr="00BD6393">
        <w:rPr>
          <w:rFonts w:ascii="Arial" w:hAnsi="Arial" w:cs="Arial"/>
          <w:sz w:val="24"/>
          <w:szCs w:val="24"/>
        </w:rPr>
        <w:t>оперативный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контроль за ходом реализации подпрограммы осуществляет администрация Голоустненского муниципального образования.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Текущее управление включает: координацию деятельности 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BD6393">
        <w:rPr>
          <w:rFonts w:ascii="Arial" w:hAnsi="Arial" w:cs="Arial"/>
          <w:sz w:val="24"/>
          <w:szCs w:val="24"/>
        </w:rPr>
        <w:t>Оперативный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контроль за ходом реализации подпрограммы включает: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контроль качества реализации подпрограммных мероприятий;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контроль сроков реализации подпрограммных мероприятий;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внесение в установленном порядке предложений по уточнению мероприятий подпрограммы с учётом складывающейся социально – экономической ситуации;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- контроль за целевым и эффективным расходованием финансовых средств, выделяемых на реализацию подпрограммы.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подпрограммы в целом осуществляет заместитель Главы по социальным вопросам. Организационный отдел предоставляет полугодовую информацию о ходе реализации подпрограммы.  </w:t>
      </w:r>
    </w:p>
    <w:p w:rsidR="006C3973" w:rsidRPr="00BD6393" w:rsidRDefault="006C3973" w:rsidP="006C3973">
      <w:pPr>
        <w:rPr>
          <w:rFonts w:ascii="Arial" w:hAnsi="Arial" w:cs="Arial"/>
          <w:sz w:val="24"/>
          <w:szCs w:val="24"/>
        </w:rPr>
      </w:pPr>
    </w:p>
    <w:p w:rsidR="00E928AB" w:rsidRPr="006C3973" w:rsidRDefault="00E928AB" w:rsidP="006C3973">
      <w:pPr>
        <w:pStyle w:val="a3"/>
      </w:pPr>
    </w:p>
    <w:sectPr w:rsidR="00E928AB" w:rsidRPr="006C3973" w:rsidSect="003A0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3973"/>
    <w:rsid w:val="003A0E79"/>
    <w:rsid w:val="003A6E92"/>
    <w:rsid w:val="00434EFB"/>
    <w:rsid w:val="006C3973"/>
    <w:rsid w:val="00BD6393"/>
    <w:rsid w:val="00D36EF4"/>
    <w:rsid w:val="00E9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973"/>
    <w:pPr>
      <w:spacing w:after="0" w:line="240" w:lineRule="auto"/>
    </w:pPr>
  </w:style>
  <w:style w:type="table" w:styleId="a4">
    <w:name w:val="Table Grid"/>
    <w:basedOn w:val="a1"/>
    <w:rsid w:val="006C3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9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7</cp:revision>
  <cp:lastPrinted>2019-10-23T06:31:00Z</cp:lastPrinted>
  <dcterms:created xsi:type="dcterms:W3CDTF">2019-08-21T06:53:00Z</dcterms:created>
  <dcterms:modified xsi:type="dcterms:W3CDTF">2019-10-24T00:07:00Z</dcterms:modified>
</cp:coreProperties>
</file>