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6BDF" w:rsidRPr="00F56BDF" w:rsidRDefault="008606A9" w:rsidP="00F56BDF">
      <w:pPr>
        <w:ind w:firstLine="709"/>
        <w:contextualSpacing/>
        <w:jc w:val="center"/>
        <w:rPr>
          <w:rFonts w:ascii="Arial" w:hAnsi="Arial" w:cs="Arial"/>
          <w:b/>
          <w:snapToGrid w:val="0"/>
        </w:rPr>
      </w:pPr>
      <w:r>
        <w:rPr>
          <w:rFonts w:ascii="Arial" w:hAnsi="Arial" w:cs="Arial"/>
          <w:b/>
          <w:snapToGrid w:val="0"/>
        </w:rPr>
        <w:t>С</w:t>
      </w:r>
      <w:bookmarkStart w:id="0" w:name="_GoBack"/>
      <w:bookmarkEnd w:id="0"/>
      <w:r w:rsidR="00CC13A6">
        <w:rPr>
          <w:rFonts w:ascii="Arial" w:hAnsi="Arial" w:cs="Arial"/>
          <w:b/>
          <w:snapToGrid w:val="0"/>
        </w:rPr>
        <w:t>татья</w:t>
      </w:r>
      <w:r>
        <w:rPr>
          <w:rFonts w:ascii="Arial" w:hAnsi="Arial" w:cs="Arial"/>
          <w:b/>
          <w:snapToGrid w:val="0"/>
        </w:rPr>
        <w:t xml:space="preserve"> 8 Устава Голоустненского муниципального образования </w:t>
      </w:r>
      <w:r w:rsidR="00CC13A6">
        <w:rPr>
          <w:rFonts w:ascii="Arial" w:hAnsi="Arial" w:cs="Arial"/>
          <w:b/>
          <w:snapToGrid w:val="0"/>
        </w:rPr>
        <w:t xml:space="preserve"> </w:t>
      </w:r>
      <w:r w:rsidR="00F56BDF" w:rsidRPr="00F56BDF">
        <w:rPr>
          <w:rFonts w:ascii="Arial" w:hAnsi="Arial" w:cs="Arial"/>
          <w:b/>
          <w:snapToGrid w:val="0"/>
        </w:rPr>
        <w:t>Полномочия органов местного самоуправления Поселения по решению вопросов местного значения</w:t>
      </w:r>
    </w:p>
    <w:p w:rsidR="00F56BDF" w:rsidRPr="00F56BDF" w:rsidRDefault="00F56BDF" w:rsidP="00F56BDF">
      <w:pPr>
        <w:ind w:firstLine="709"/>
        <w:contextualSpacing/>
        <w:jc w:val="both"/>
        <w:rPr>
          <w:rFonts w:ascii="Arial" w:hAnsi="Arial" w:cs="Arial"/>
          <w:b/>
          <w:snapToGrid w:val="0"/>
        </w:rPr>
      </w:pPr>
    </w:p>
    <w:p w:rsidR="00F56BDF" w:rsidRPr="00F56BDF" w:rsidRDefault="00F56BDF" w:rsidP="00F56BDF">
      <w:pPr>
        <w:ind w:firstLine="709"/>
        <w:contextualSpacing/>
        <w:jc w:val="both"/>
        <w:rPr>
          <w:rFonts w:ascii="Arial" w:hAnsi="Arial" w:cs="Arial"/>
          <w:snapToGrid w:val="0"/>
        </w:rPr>
      </w:pPr>
      <w:r w:rsidRPr="00F56BDF">
        <w:rPr>
          <w:rFonts w:ascii="Arial" w:hAnsi="Arial" w:cs="Arial"/>
          <w:snapToGrid w:val="0"/>
        </w:rPr>
        <w:t>1. В целях решения вопросов местного значения органы местного самоуправления Поселения обладают следующими полномочиями:</w:t>
      </w:r>
    </w:p>
    <w:p w:rsidR="00F56BDF" w:rsidRPr="00F56BDF" w:rsidRDefault="00F56BDF" w:rsidP="00F56BDF">
      <w:pPr>
        <w:ind w:firstLine="709"/>
        <w:contextualSpacing/>
        <w:rPr>
          <w:rFonts w:ascii="Arial" w:eastAsia="Calibri" w:hAnsi="Arial" w:cs="Arial"/>
          <w:lang w:eastAsia="en-US"/>
        </w:rPr>
      </w:pPr>
      <w:r w:rsidRPr="00F56BDF">
        <w:rPr>
          <w:rFonts w:ascii="Arial" w:eastAsia="Calibri" w:hAnsi="Arial" w:cs="Arial"/>
          <w:lang w:eastAsia="en-US"/>
        </w:rPr>
        <w:t>1) принятие Устава Голоустненского муниципального образования и внесение в него изменений и дополнений, издание муниципальных правовых актов;</w:t>
      </w:r>
    </w:p>
    <w:p w:rsidR="00F56BDF" w:rsidRPr="00F56BDF" w:rsidRDefault="00F56BDF" w:rsidP="00F56BDF">
      <w:pPr>
        <w:ind w:firstLine="709"/>
        <w:contextualSpacing/>
        <w:jc w:val="both"/>
        <w:rPr>
          <w:rFonts w:ascii="Arial" w:hAnsi="Arial" w:cs="Arial"/>
          <w:snapToGrid w:val="0"/>
        </w:rPr>
      </w:pPr>
      <w:r w:rsidRPr="00F56BDF">
        <w:rPr>
          <w:rFonts w:ascii="Arial" w:hAnsi="Arial" w:cs="Arial"/>
          <w:snapToGrid w:val="0"/>
        </w:rPr>
        <w:t>2) установление официальных символов Поселения;</w:t>
      </w:r>
    </w:p>
    <w:p w:rsidR="00F56BDF" w:rsidRPr="00F56BDF" w:rsidRDefault="00F56BDF" w:rsidP="00F56BDF">
      <w:pPr>
        <w:ind w:firstLine="709"/>
        <w:contextualSpacing/>
        <w:jc w:val="both"/>
        <w:rPr>
          <w:rFonts w:ascii="Arial" w:hAnsi="Arial" w:cs="Arial"/>
          <w:snapToGrid w:val="0"/>
        </w:rPr>
      </w:pPr>
      <w:r w:rsidRPr="00F56BDF">
        <w:rPr>
          <w:rFonts w:ascii="Arial" w:hAnsi="Arial" w:cs="Arial"/>
          <w:snapToGrid w:val="0"/>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r w:rsidRPr="00F56BDF">
        <w:rPr>
          <w:rFonts w:ascii="Arial" w:hAnsi="Arial" w:cs="Arial"/>
          <w:snapToGrid w:val="0"/>
          <w:color w:val="FF0000"/>
        </w:rPr>
        <w:t xml:space="preserve"> </w:t>
      </w:r>
      <w:r w:rsidRPr="00F56BDF">
        <w:rPr>
          <w:rFonts w:ascii="Arial" w:hAnsi="Arial" w:cs="Arial"/>
          <w:snapToGrid w:val="0"/>
        </w:rPr>
        <w:t>а также осуществление закупок товаров, работ, услуг для обеспечения муниципальных нужд;</w:t>
      </w:r>
    </w:p>
    <w:p w:rsidR="00F56BDF" w:rsidRPr="00F56BDF" w:rsidRDefault="00F56BDF" w:rsidP="00F56BDF">
      <w:pPr>
        <w:ind w:firstLine="709"/>
        <w:contextualSpacing/>
        <w:jc w:val="both"/>
        <w:rPr>
          <w:rFonts w:ascii="Arial" w:hAnsi="Arial" w:cs="Arial"/>
          <w:snapToGrid w:val="0"/>
        </w:rPr>
      </w:pPr>
      <w:r w:rsidRPr="00F56BDF">
        <w:rPr>
          <w:rFonts w:ascii="Arial" w:hAnsi="Arial" w:cs="Arial"/>
          <w:snapToGrid w:val="0"/>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F56BDF" w:rsidRPr="00F56BDF" w:rsidRDefault="00F56BDF" w:rsidP="00F56BDF">
      <w:pPr>
        <w:autoSpaceDE w:val="0"/>
        <w:autoSpaceDN w:val="0"/>
        <w:adjustRightInd w:val="0"/>
        <w:ind w:firstLine="709"/>
        <w:contextualSpacing/>
        <w:jc w:val="both"/>
        <w:rPr>
          <w:rFonts w:ascii="Arial" w:eastAsia="Calibri" w:hAnsi="Arial" w:cs="Arial"/>
          <w:lang w:eastAsia="en-US"/>
        </w:rPr>
      </w:pPr>
      <w:r w:rsidRPr="00F56BDF">
        <w:rPr>
          <w:rFonts w:ascii="Arial" w:eastAsia="Calibri" w:hAnsi="Arial" w:cs="Arial"/>
          <w:lang w:eastAsia="en-US"/>
        </w:rPr>
        <w:t>5) исключен;</w:t>
      </w:r>
    </w:p>
    <w:p w:rsidR="00F56BDF" w:rsidRPr="00F56BDF" w:rsidRDefault="00F56BDF" w:rsidP="00F56BDF">
      <w:pPr>
        <w:ind w:firstLine="709"/>
        <w:contextualSpacing/>
        <w:jc w:val="both"/>
        <w:rPr>
          <w:rFonts w:ascii="Arial" w:hAnsi="Arial" w:cs="Arial"/>
          <w:snapToGrid w:val="0"/>
        </w:rPr>
      </w:pPr>
      <w:r w:rsidRPr="00F56BDF">
        <w:rPr>
          <w:rFonts w:ascii="Arial" w:hAnsi="Arial" w:cs="Arial"/>
          <w:snapToGrid w:val="0"/>
        </w:rPr>
        <w:t>6)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F56BDF" w:rsidRPr="00F56BDF" w:rsidRDefault="00F56BDF" w:rsidP="00F56BDF">
      <w:pPr>
        <w:ind w:firstLine="709"/>
        <w:contextualSpacing/>
        <w:jc w:val="both"/>
        <w:rPr>
          <w:rFonts w:ascii="Arial" w:hAnsi="Arial" w:cs="Arial"/>
          <w:snapToGrid w:val="0"/>
        </w:rPr>
      </w:pPr>
      <w:r w:rsidRPr="00F56BDF">
        <w:rPr>
          <w:rFonts w:ascii="Arial" w:hAnsi="Arial" w:cs="Arial"/>
          <w:snapToGrid w:val="0"/>
        </w:rPr>
        <w:t>7)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F56BDF" w:rsidRPr="00F56BDF" w:rsidRDefault="00F56BDF" w:rsidP="00F56BDF">
      <w:pPr>
        <w:widowControl w:val="0"/>
        <w:autoSpaceDE w:val="0"/>
        <w:autoSpaceDN w:val="0"/>
        <w:adjustRightInd w:val="0"/>
        <w:ind w:firstLine="709"/>
        <w:contextualSpacing/>
        <w:jc w:val="both"/>
        <w:rPr>
          <w:rFonts w:ascii="Arial" w:hAnsi="Arial" w:cs="Arial"/>
        </w:rPr>
      </w:pPr>
      <w:r w:rsidRPr="00F56BDF">
        <w:rPr>
          <w:rFonts w:ascii="Arial" w:hAnsi="Arial" w:cs="Arial"/>
        </w:rPr>
        <w:t>7.1) разработка и утверждение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требования к которым устанавливаются Правительством Российской Федерации;</w:t>
      </w:r>
    </w:p>
    <w:p w:rsidR="00F56BDF" w:rsidRPr="00F56BDF" w:rsidRDefault="00F56BDF" w:rsidP="00F56BDF">
      <w:pPr>
        <w:ind w:firstLine="709"/>
        <w:contextualSpacing/>
        <w:jc w:val="both"/>
        <w:rPr>
          <w:rFonts w:ascii="Arial" w:hAnsi="Arial" w:cs="Arial"/>
          <w:snapToGrid w:val="0"/>
        </w:rPr>
      </w:pPr>
      <w:r w:rsidRPr="00F56BDF">
        <w:rPr>
          <w:rFonts w:ascii="Arial" w:hAnsi="Arial" w:cs="Arial"/>
          <w:snapToGrid w:val="0"/>
        </w:rPr>
        <w:t>8) учреждение печатного средства массовой информации, открытие официального сайта,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F56BDF" w:rsidRPr="00F56BDF" w:rsidRDefault="00F56BDF" w:rsidP="00F56BDF">
      <w:pPr>
        <w:ind w:firstLine="709"/>
        <w:contextualSpacing/>
        <w:jc w:val="both"/>
        <w:rPr>
          <w:rFonts w:ascii="Arial" w:hAnsi="Arial" w:cs="Arial"/>
          <w:snapToGrid w:val="0"/>
        </w:rPr>
      </w:pPr>
      <w:r w:rsidRPr="00F56BDF">
        <w:rPr>
          <w:rFonts w:ascii="Arial" w:hAnsi="Arial" w:cs="Arial"/>
          <w:snapToGrid w:val="0"/>
        </w:rPr>
        <w:t>9)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F56BDF" w:rsidRPr="00F56BDF" w:rsidRDefault="00F56BDF" w:rsidP="00F56BDF">
      <w:pPr>
        <w:ind w:firstLine="709"/>
        <w:contextualSpacing/>
        <w:jc w:val="both"/>
        <w:rPr>
          <w:rFonts w:ascii="Arial" w:hAnsi="Arial" w:cs="Arial"/>
          <w:snapToGrid w:val="0"/>
        </w:rPr>
      </w:pPr>
      <w:r w:rsidRPr="00F56BDF">
        <w:rPr>
          <w:rFonts w:ascii="Arial" w:hAnsi="Arial" w:cs="Arial"/>
          <w:snapToGrid w:val="0"/>
        </w:rPr>
        <w:t>10) осуществление международных и внешнеэкономических связей в соответствии с федеральными законами;</w:t>
      </w:r>
    </w:p>
    <w:p w:rsidR="00F56BDF" w:rsidRPr="00F56BDF" w:rsidRDefault="00F56BDF" w:rsidP="00F56BDF">
      <w:pPr>
        <w:autoSpaceDE w:val="0"/>
        <w:autoSpaceDN w:val="0"/>
        <w:adjustRightInd w:val="0"/>
        <w:ind w:firstLine="709"/>
        <w:contextualSpacing/>
        <w:jc w:val="both"/>
        <w:rPr>
          <w:rFonts w:ascii="Arial" w:eastAsia="Calibri" w:hAnsi="Arial" w:cs="Arial"/>
          <w:lang w:eastAsia="en-US"/>
        </w:rPr>
      </w:pPr>
      <w:r w:rsidRPr="00F56BDF">
        <w:rPr>
          <w:rFonts w:ascii="Arial" w:eastAsia="Calibri" w:hAnsi="Arial" w:cs="Arial"/>
          <w:lang w:eastAsia="en-US"/>
        </w:rPr>
        <w:t xml:space="preserve">11)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w:t>
      </w:r>
      <w:r w:rsidRPr="00F56BDF">
        <w:rPr>
          <w:rFonts w:ascii="Arial" w:eastAsia="Calibri" w:hAnsi="Arial" w:cs="Arial"/>
          <w:lang w:eastAsia="en-US"/>
        </w:rPr>
        <w:lastRenderedPageBreak/>
        <w:t>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F56BDF" w:rsidRPr="00F56BDF" w:rsidRDefault="00F56BDF" w:rsidP="00F56BDF">
      <w:pPr>
        <w:ind w:firstLine="709"/>
        <w:contextualSpacing/>
        <w:jc w:val="both"/>
        <w:rPr>
          <w:rFonts w:ascii="Arial" w:eastAsia="Calibri" w:hAnsi="Arial" w:cs="Arial"/>
          <w:lang w:eastAsia="en-US"/>
        </w:rPr>
      </w:pPr>
      <w:r w:rsidRPr="00F56BDF">
        <w:rPr>
          <w:rFonts w:ascii="Arial" w:eastAsia="Calibri" w:hAnsi="Arial" w:cs="Arial"/>
          <w:lang w:eastAsia="en-US"/>
        </w:rPr>
        <w:t>2. Полномочия органов местного самоуправления, установленные настоящей статьей,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8377F0" w:rsidRDefault="008377F0" w:rsidP="008377F0">
      <w:pPr>
        <w:rPr>
          <w:noProof/>
        </w:rPr>
      </w:pPr>
    </w:p>
    <w:p w:rsidR="008377F0" w:rsidRDefault="008377F0" w:rsidP="008377F0"/>
    <w:p w:rsidR="008377F0" w:rsidRPr="008377F0" w:rsidRDefault="008377F0" w:rsidP="008377F0"/>
    <w:p w:rsidR="008377F0" w:rsidRPr="008377F0" w:rsidRDefault="008377F0" w:rsidP="008377F0"/>
    <w:p w:rsidR="008377F0" w:rsidRDefault="008377F0" w:rsidP="008377F0"/>
    <w:p w:rsidR="008377F0" w:rsidRDefault="008377F0" w:rsidP="008377F0">
      <w:pPr>
        <w:rPr>
          <w:noProof/>
        </w:rPr>
      </w:pPr>
    </w:p>
    <w:p w:rsidR="008377F0" w:rsidRDefault="008377F0" w:rsidP="008377F0"/>
    <w:p w:rsidR="008377F0" w:rsidRPr="008377F0" w:rsidRDefault="008377F0" w:rsidP="008377F0"/>
    <w:p w:rsidR="008377F0" w:rsidRDefault="008377F0" w:rsidP="008377F0"/>
    <w:p w:rsidR="00D1656F" w:rsidRDefault="008377F0" w:rsidP="008377F0">
      <w:pPr>
        <w:tabs>
          <w:tab w:val="left" w:pos="1329"/>
        </w:tabs>
      </w:pPr>
      <w:r>
        <w:tab/>
      </w:r>
    </w:p>
    <w:p w:rsidR="008377F0" w:rsidRDefault="008377F0" w:rsidP="008377F0">
      <w:pPr>
        <w:tabs>
          <w:tab w:val="left" w:pos="1329"/>
        </w:tabs>
      </w:pPr>
    </w:p>
    <w:p w:rsidR="008377F0" w:rsidRDefault="008377F0" w:rsidP="008377F0">
      <w:pPr>
        <w:tabs>
          <w:tab w:val="left" w:pos="1329"/>
        </w:tabs>
      </w:pPr>
    </w:p>
    <w:p w:rsidR="008377F0" w:rsidRDefault="008377F0" w:rsidP="008377F0">
      <w:pPr>
        <w:tabs>
          <w:tab w:val="left" w:pos="1329"/>
        </w:tabs>
      </w:pPr>
    </w:p>
    <w:p w:rsidR="008377F0" w:rsidRDefault="008377F0" w:rsidP="008377F0">
      <w:pPr>
        <w:tabs>
          <w:tab w:val="left" w:pos="1329"/>
        </w:tabs>
      </w:pPr>
    </w:p>
    <w:p w:rsidR="008377F0" w:rsidRDefault="008377F0" w:rsidP="008377F0">
      <w:pPr>
        <w:tabs>
          <w:tab w:val="left" w:pos="1329"/>
        </w:tabs>
      </w:pPr>
    </w:p>
    <w:p w:rsidR="008377F0" w:rsidRDefault="008377F0" w:rsidP="008377F0">
      <w:pPr>
        <w:tabs>
          <w:tab w:val="left" w:pos="1329"/>
        </w:tabs>
      </w:pPr>
    </w:p>
    <w:p w:rsidR="008377F0" w:rsidRDefault="008377F0" w:rsidP="008377F0">
      <w:pPr>
        <w:tabs>
          <w:tab w:val="left" w:pos="1329"/>
        </w:tabs>
        <w:rPr>
          <w:noProof/>
        </w:rPr>
      </w:pPr>
    </w:p>
    <w:p w:rsidR="008377F0" w:rsidRPr="008377F0" w:rsidRDefault="008377F0" w:rsidP="008377F0">
      <w:pPr>
        <w:tabs>
          <w:tab w:val="left" w:pos="1329"/>
        </w:tabs>
      </w:pPr>
    </w:p>
    <w:sectPr w:rsidR="008377F0" w:rsidRPr="008377F0" w:rsidSect="00BB23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C468D3"/>
    <w:multiLevelType w:val="hybridMultilevel"/>
    <w:tmpl w:val="F2E24A60"/>
    <w:lvl w:ilvl="0" w:tplc="C6A68486">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1">
    <w:nsid w:val="5B0B7A1D"/>
    <w:multiLevelType w:val="hybridMultilevel"/>
    <w:tmpl w:val="131EA8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0B54B14"/>
    <w:multiLevelType w:val="hybridMultilevel"/>
    <w:tmpl w:val="F5C8AD8A"/>
    <w:lvl w:ilvl="0" w:tplc="EDA22140">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44FF"/>
    <w:rsid w:val="0008738B"/>
    <w:rsid w:val="000944FF"/>
    <w:rsid w:val="000B57DA"/>
    <w:rsid w:val="000B5D3D"/>
    <w:rsid w:val="000E4427"/>
    <w:rsid w:val="00110A18"/>
    <w:rsid w:val="00123551"/>
    <w:rsid w:val="001A0A52"/>
    <w:rsid w:val="001B17DC"/>
    <w:rsid w:val="00207CC2"/>
    <w:rsid w:val="00230CC6"/>
    <w:rsid w:val="002E42F5"/>
    <w:rsid w:val="002F44B5"/>
    <w:rsid w:val="002F7519"/>
    <w:rsid w:val="00310535"/>
    <w:rsid w:val="00414250"/>
    <w:rsid w:val="00427F3C"/>
    <w:rsid w:val="004400A5"/>
    <w:rsid w:val="0052727D"/>
    <w:rsid w:val="00532E09"/>
    <w:rsid w:val="00535669"/>
    <w:rsid w:val="006178A7"/>
    <w:rsid w:val="00625896"/>
    <w:rsid w:val="006C3BE6"/>
    <w:rsid w:val="00721809"/>
    <w:rsid w:val="007C057A"/>
    <w:rsid w:val="008377F0"/>
    <w:rsid w:val="00852B5E"/>
    <w:rsid w:val="008606A9"/>
    <w:rsid w:val="00866E54"/>
    <w:rsid w:val="00887D19"/>
    <w:rsid w:val="008A7A92"/>
    <w:rsid w:val="008F1A5D"/>
    <w:rsid w:val="008F740A"/>
    <w:rsid w:val="0091491F"/>
    <w:rsid w:val="009569B6"/>
    <w:rsid w:val="009808B8"/>
    <w:rsid w:val="00A50D34"/>
    <w:rsid w:val="00A97EA3"/>
    <w:rsid w:val="00AF70D0"/>
    <w:rsid w:val="00B147BB"/>
    <w:rsid w:val="00B61621"/>
    <w:rsid w:val="00B6212C"/>
    <w:rsid w:val="00B932DC"/>
    <w:rsid w:val="00BB2367"/>
    <w:rsid w:val="00BE3294"/>
    <w:rsid w:val="00C16FE7"/>
    <w:rsid w:val="00C355F2"/>
    <w:rsid w:val="00C62614"/>
    <w:rsid w:val="00CB1CB3"/>
    <w:rsid w:val="00CB661E"/>
    <w:rsid w:val="00CC13A6"/>
    <w:rsid w:val="00CD3A39"/>
    <w:rsid w:val="00CF1AC8"/>
    <w:rsid w:val="00D1656F"/>
    <w:rsid w:val="00DB5885"/>
    <w:rsid w:val="00E0625E"/>
    <w:rsid w:val="00E07F1F"/>
    <w:rsid w:val="00E522E7"/>
    <w:rsid w:val="00EB6619"/>
    <w:rsid w:val="00F50719"/>
    <w:rsid w:val="00F56BDF"/>
    <w:rsid w:val="00FC6E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A9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A7A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8A7A92"/>
    <w:rPr>
      <w:color w:val="0000FF"/>
      <w:u w:val="single"/>
    </w:rPr>
  </w:style>
  <w:style w:type="paragraph" w:styleId="a5">
    <w:name w:val="Balloon Text"/>
    <w:basedOn w:val="a"/>
    <w:link w:val="a6"/>
    <w:uiPriority w:val="99"/>
    <w:semiHidden/>
    <w:unhideWhenUsed/>
    <w:rsid w:val="008377F0"/>
    <w:rPr>
      <w:rFonts w:ascii="Tahoma" w:hAnsi="Tahoma" w:cs="Tahoma"/>
      <w:sz w:val="16"/>
      <w:szCs w:val="16"/>
    </w:rPr>
  </w:style>
  <w:style w:type="character" w:customStyle="1" w:styleId="a6">
    <w:name w:val="Текст выноски Знак"/>
    <w:basedOn w:val="a0"/>
    <w:link w:val="a5"/>
    <w:uiPriority w:val="99"/>
    <w:semiHidden/>
    <w:rsid w:val="008377F0"/>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A9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A7A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8A7A92"/>
    <w:rPr>
      <w:color w:val="0000FF"/>
      <w:u w:val="single"/>
    </w:rPr>
  </w:style>
  <w:style w:type="paragraph" w:styleId="a5">
    <w:name w:val="Balloon Text"/>
    <w:basedOn w:val="a"/>
    <w:link w:val="a6"/>
    <w:uiPriority w:val="99"/>
    <w:semiHidden/>
    <w:unhideWhenUsed/>
    <w:rsid w:val="008377F0"/>
    <w:rPr>
      <w:rFonts w:ascii="Tahoma" w:hAnsi="Tahoma" w:cs="Tahoma"/>
      <w:sz w:val="16"/>
      <w:szCs w:val="16"/>
    </w:rPr>
  </w:style>
  <w:style w:type="character" w:customStyle="1" w:styleId="a6">
    <w:name w:val="Текст выноски Знак"/>
    <w:basedOn w:val="a0"/>
    <w:link w:val="a5"/>
    <w:uiPriority w:val="99"/>
    <w:semiHidden/>
    <w:rsid w:val="008377F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539524">
      <w:bodyDiv w:val="1"/>
      <w:marLeft w:val="0"/>
      <w:marRight w:val="0"/>
      <w:marTop w:val="0"/>
      <w:marBottom w:val="0"/>
      <w:divBdr>
        <w:top w:val="none" w:sz="0" w:space="0" w:color="auto"/>
        <w:left w:val="none" w:sz="0" w:space="0" w:color="auto"/>
        <w:bottom w:val="none" w:sz="0" w:space="0" w:color="auto"/>
        <w:right w:val="none" w:sz="0" w:space="0" w:color="auto"/>
      </w:divBdr>
    </w:div>
    <w:div w:id="542449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2</Pages>
  <Words>571</Words>
  <Characters>3260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47</cp:revision>
  <dcterms:created xsi:type="dcterms:W3CDTF">2023-02-13T03:22:00Z</dcterms:created>
  <dcterms:modified xsi:type="dcterms:W3CDTF">2024-12-11T08:10:00Z</dcterms:modified>
</cp:coreProperties>
</file>