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2A" w:rsidRDefault="00E32433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28.03</w:t>
      </w:r>
      <w:r w:rsidR="001B432A">
        <w:rPr>
          <w:b/>
          <w:sz w:val="32"/>
          <w:szCs w:val="32"/>
        </w:rPr>
        <w:t>.20</w:t>
      </w:r>
      <w:r w:rsidR="00A037B1">
        <w:rPr>
          <w:b/>
          <w:sz w:val="32"/>
          <w:szCs w:val="32"/>
        </w:rPr>
        <w:t>25</w:t>
      </w:r>
      <w:r w:rsidR="001B432A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41-145</w:t>
      </w:r>
      <w:r w:rsidR="001B432A" w:rsidRPr="00921BB3">
        <w:rPr>
          <w:b/>
          <w:sz w:val="32"/>
          <w:szCs w:val="32"/>
        </w:rPr>
        <w:t>/ДСП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ИРКУТСКИЙ РАЙОН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ГОЛОУСТНЕНСКОЕ СЕЛЬСКОЕ ПОСЕЛЕНИЕ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ДУМА</w:t>
      </w:r>
    </w:p>
    <w:p w:rsidR="001B432A" w:rsidRDefault="001B432A" w:rsidP="001807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B432A" w:rsidRDefault="001B432A" w:rsidP="0018074F">
      <w:pPr>
        <w:jc w:val="center"/>
        <w:rPr>
          <w:b/>
          <w:sz w:val="32"/>
          <w:szCs w:val="32"/>
        </w:rPr>
      </w:pPr>
    </w:p>
    <w:p w:rsidR="001B432A" w:rsidRDefault="00A037B1" w:rsidP="0018074F">
      <w:pPr>
        <w:jc w:val="center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О ВНЕСЕНИИ ИЗМЕНЕНИЙ В РЕШЕНИЕ ДУМЫ ГОЛОУСТНЕНСКОГО МУНИЦИПАЛЬНОГО ОБРАЗОВАНИЯ ОТ 26.12.2018 №20-65/ДСП «</w:t>
      </w:r>
      <w:r w:rsidR="001B432A">
        <w:rPr>
          <w:b/>
          <w:sz w:val="32"/>
          <w:szCs w:val="32"/>
        </w:rPr>
        <w:t>ОБ УТВЕРЖДЕНИИ ПОЛОЖЕНИЯ О ПРИВ</w:t>
      </w:r>
      <w:r w:rsidR="006448D7">
        <w:rPr>
          <w:b/>
          <w:sz w:val="32"/>
          <w:szCs w:val="32"/>
        </w:rPr>
        <w:t>А</w:t>
      </w:r>
      <w:r w:rsidR="001B432A">
        <w:rPr>
          <w:b/>
          <w:sz w:val="32"/>
          <w:szCs w:val="32"/>
        </w:rPr>
        <w:t>ТИЗАЦИИ МУНИЦИПАЛЬНОГО ИМУЩЕСТВА ГОЛОУСТНЕНСКОГО МУНИЦИПАЛЬНОГО ОБРАЗОВАНИЯ</w:t>
      </w:r>
      <w:r>
        <w:rPr>
          <w:b/>
          <w:sz w:val="32"/>
          <w:szCs w:val="32"/>
        </w:rPr>
        <w:t>»</w:t>
      </w:r>
    </w:p>
    <w:bookmarkEnd w:id="0"/>
    <w:p w:rsidR="001B432A" w:rsidRDefault="001B432A" w:rsidP="0018074F">
      <w:pPr>
        <w:jc w:val="center"/>
        <w:rPr>
          <w:b/>
          <w:sz w:val="32"/>
          <w:szCs w:val="32"/>
        </w:rPr>
      </w:pPr>
    </w:p>
    <w:p w:rsidR="001B432A" w:rsidRDefault="001B432A" w:rsidP="0018074F">
      <w:pPr>
        <w:jc w:val="center"/>
        <w:rPr>
          <w:b/>
          <w:sz w:val="32"/>
          <w:szCs w:val="32"/>
        </w:rPr>
      </w:pPr>
    </w:p>
    <w:p w:rsidR="006D2E06" w:rsidRDefault="00A037B1" w:rsidP="0018074F">
      <w:pPr>
        <w:rPr>
          <w:sz w:val="24"/>
          <w:szCs w:val="24"/>
        </w:rPr>
      </w:pPr>
      <w:r w:rsidRPr="00A037B1">
        <w:rPr>
          <w:sz w:val="24"/>
          <w:szCs w:val="24"/>
        </w:rPr>
        <w:t xml:space="preserve">В соответствии с Гражданским кодексом Российской Федерации, Федеральным законом от 21 декабря 2001 года № 178-ФЗ «О приватизации государственного и муниципального имущества», статьей 51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 статьями </w:t>
      </w:r>
      <w:r>
        <w:rPr>
          <w:sz w:val="24"/>
          <w:szCs w:val="24"/>
        </w:rPr>
        <w:t>6, 24, 49</w:t>
      </w:r>
      <w:r w:rsidRPr="00A037B1">
        <w:rPr>
          <w:sz w:val="24"/>
          <w:szCs w:val="24"/>
        </w:rPr>
        <w:t xml:space="preserve"> Устава </w:t>
      </w:r>
      <w:r>
        <w:rPr>
          <w:sz w:val="24"/>
          <w:szCs w:val="24"/>
        </w:rPr>
        <w:t>Голоустненского муниципального образования</w:t>
      </w:r>
      <w:r w:rsidR="00B17DE6" w:rsidRPr="00B17DE6">
        <w:rPr>
          <w:sz w:val="24"/>
          <w:szCs w:val="24"/>
        </w:rPr>
        <w:t>, Дума Голоустненс</w:t>
      </w:r>
      <w:r w:rsidR="00B17DE6">
        <w:rPr>
          <w:sz w:val="24"/>
          <w:szCs w:val="24"/>
        </w:rPr>
        <w:t>кого муниципального образования</w:t>
      </w:r>
    </w:p>
    <w:p w:rsidR="00B17DE6" w:rsidRPr="006D2E06" w:rsidRDefault="00B17DE6" w:rsidP="0018074F">
      <w:pPr>
        <w:rPr>
          <w:sz w:val="24"/>
          <w:szCs w:val="24"/>
        </w:rPr>
      </w:pPr>
    </w:p>
    <w:p w:rsidR="00AA5AD1" w:rsidRPr="00E11D2F" w:rsidRDefault="00AA5AD1" w:rsidP="0018074F">
      <w:pPr>
        <w:jc w:val="center"/>
        <w:rPr>
          <w:b/>
          <w:sz w:val="30"/>
          <w:szCs w:val="30"/>
        </w:rPr>
      </w:pPr>
      <w:r w:rsidRPr="00E11D2F">
        <w:rPr>
          <w:b/>
          <w:sz w:val="30"/>
          <w:szCs w:val="30"/>
        </w:rPr>
        <w:t>РЕШИЛА:</w:t>
      </w:r>
    </w:p>
    <w:p w:rsidR="006D2E06" w:rsidRPr="006D2E06" w:rsidRDefault="006D2E06" w:rsidP="0018074F">
      <w:pPr>
        <w:jc w:val="center"/>
        <w:rPr>
          <w:sz w:val="24"/>
          <w:szCs w:val="24"/>
        </w:rPr>
      </w:pPr>
    </w:p>
    <w:p w:rsidR="0018074F" w:rsidRDefault="00AA5AD1" w:rsidP="0018074F">
      <w:pPr>
        <w:rPr>
          <w:sz w:val="24"/>
          <w:szCs w:val="24"/>
        </w:rPr>
      </w:pPr>
      <w:bookmarkStart w:id="1" w:name="sub_1"/>
      <w:r w:rsidRPr="006D2E06">
        <w:rPr>
          <w:sz w:val="24"/>
          <w:szCs w:val="24"/>
        </w:rPr>
        <w:t xml:space="preserve">1. </w:t>
      </w:r>
      <w:r w:rsidR="0018074F">
        <w:rPr>
          <w:sz w:val="24"/>
          <w:szCs w:val="24"/>
        </w:rPr>
        <w:t>В</w:t>
      </w:r>
      <w:r w:rsidR="00B17DE6">
        <w:rPr>
          <w:sz w:val="24"/>
          <w:szCs w:val="24"/>
        </w:rPr>
        <w:t xml:space="preserve">нести изменения в </w:t>
      </w:r>
      <w:r w:rsidR="00B17DE6" w:rsidRPr="00B17DE6">
        <w:rPr>
          <w:sz w:val="24"/>
          <w:szCs w:val="24"/>
        </w:rPr>
        <w:t xml:space="preserve">решение </w:t>
      </w:r>
      <w:r w:rsidR="00B17DE6">
        <w:rPr>
          <w:sz w:val="24"/>
          <w:szCs w:val="24"/>
        </w:rPr>
        <w:t>Д</w:t>
      </w:r>
      <w:r w:rsidR="00B17DE6" w:rsidRPr="00B17DE6">
        <w:rPr>
          <w:sz w:val="24"/>
          <w:szCs w:val="24"/>
        </w:rPr>
        <w:t xml:space="preserve">умы </w:t>
      </w:r>
      <w:r w:rsidR="00B17DE6">
        <w:rPr>
          <w:sz w:val="24"/>
          <w:szCs w:val="24"/>
        </w:rPr>
        <w:t>Г</w:t>
      </w:r>
      <w:r w:rsidR="00B17DE6" w:rsidRPr="00B17DE6">
        <w:rPr>
          <w:sz w:val="24"/>
          <w:szCs w:val="24"/>
        </w:rPr>
        <w:t>олоустненского муниципального образования от 26.12.2018 №20-65/дсп «</w:t>
      </w:r>
      <w:r w:rsidR="00B17DE6">
        <w:rPr>
          <w:sz w:val="24"/>
          <w:szCs w:val="24"/>
        </w:rPr>
        <w:t>О</w:t>
      </w:r>
      <w:r w:rsidR="00B17DE6" w:rsidRPr="00B17DE6">
        <w:rPr>
          <w:sz w:val="24"/>
          <w:szCs w:val="24"/>
        </w:rPr>
        <w:t xml:space="preserve">б утверждении положения о приватизации муниципального имущества </w:t>
      </w:r>
      <w:r w:rsidR="00B17DE6">
        <w:rPr>
          <w:sz w:val="24"/>
          <w:szCs w:val="24"/>
        </w:rPr>
        <w:t>Г</w:t>
      </w:r>
      <w:r w:rsidR="00B17DE6" w:rsidRPr="00B17DE6">
        <w:rPr>
          <w:sz w:val="24"/>
          <w:szCs w:val="24"/>
        </w:rPr>
        <w:t>олоустненского муниципального образования»</w:t>
      </w:r>
      <w:r w:rsidR="00B17DE6">
        <w:rPr>
          <w:sz w:val="24"/>
          <w:szCs w:val="24"/>
        </w:rPr>
        <w:t>, а именно</w:t>
      </w:r>
      <w:r w:rsidR="0018074F">
        <w:rPr>
          <w:sz w:val="24"/>
          <w:szCs w:val="24"/>
        </w:rPr>
        <w:t>:</w:t>
      </w:r>
    </w:p>
    <w:p w:rsidR="00AA5AD1" w:rsidRPr="006D2E06" w:rsidRDefault="0018074F" w:rsidP="0018074F">
      <w:pPr>
        <w:rPr>
          <w:sz w:val="24"/>
          <w:szCs w:val="24"/>
        </w:rPr>
      </w:pPr>
      <w:r>
        <w:rPr>
          <w:sz w:val="24"/>
          <w:szCs w:val="24"/>
        </w:rPr>
        <w:t>1.1</w:t>
      </w:r>
      <w:r w:rsidR="00B17DE6">
        <w:rPr>
          <w:sz w:val="24"/>
          <w:szCs w:val="24"/>
        </w:rPr>
        <w:t xml:space="preserve"> приложение к решению Думы читать в новой редакции</w:t>
      </w:r>
      <w:r>
        <w:rPr>
          <w:sz w:val="24"/>
          <w:szCs w:val="24"/>
        </w:rPr>
        <w:t>.</w:t>
      </w:r>
    </w:p>
    <w:p w:rsidR="00AA5AD1" w:rsidRPr="006D2E06" w:rsidRDefault="00AA5AD1" w:rsidP="0018074F">
      <w:pPr>
        <w:rPr>
          <w:sz w:val="24"/>
          <w:szCs w:val="24"/>
        </w:rPr>
      </w:pPr>
      <w:bookmarkStart w:id="2" w:name="sub_2"/>
      <w:bookmarkEnd w:id="1"/>
      <w:r w:rsidRPr="006D2E06">
        <w:rPr>
          <w:sz w:val="24"/>
          <w:szCs w:val="24"/>
        </w:rPr>
        <w:t xml:space="preserve">2. </w:t>
      </w:r>
      <w:bookmarkStart w:id="3" w:name="sub_3"/>
      <w:bookmarkEnd w:id="2"/>
      <w:r w:rsidRPr="006D2E06">
        <w:rPr>
          <w:sz w:val="24"/>
          <w:szCs w:val="24"/>
        </w:rPr>
        <w:t xml:space="preserve">Настоящее решение вступает в силу с момента его </w:t>
      </w:r>
      <w:hyperlink r:id="rId5" w:history="1">
        <w:r w:rsidRPr="006D2E06">
          <w:rPr>
            <w:rStyle w:val="a4"/>
            <w:b w:val="0"/>
            <w:color w:val="auto"/>
            <w:sz w:val="24"/>
            <w:szCs w:val="24"/>
          </w:rPr>
          <w:t>официального опубликования</w:t>
        </w:r>
      </w:hyperlink>
      <w:r w:rsidRPr="006D2E06">
        <w:rPr>
          <w:sz w:val="24"/>
          <w:szCs w:val="24"/>
        </w:rPr>
        <w:t xml:space="preserve"> в средствах массовой информации.</w:t>
      </w:r>
    </w:p>
    <w:bookmarkEnd w:id="3"/>
    <w:p w:rsidR="00AA5AD1" w:rsidRDefault="00AA5AD1" w:rsidP="0018074F">
      <w:pPr>
        <w:ind w:firstLine="0"/>
        <w:rPr>
          <w:sz w:val="24"/>
          <w:szCs w:val="24"/>
        </w:rPr>
      </w:pPr>
    </w:p>
    <w:p w:rsidR="00DB2CC7" w:rsidRPr="006D2E06" w:rsidRDefault="00DB2CC7" w:rsidP="0018074F">
      <w:pPr>
        <w:ind w:firstLine="0"/>
        <w:rPr>
          <w:sz w:val="24"/>
          <w:szCs w:val="24"/>
        </w:rPr>
      </w:pPr>
    </w:p>
    <w:p w:rsidR="00E11D2F" w:rsidRDefault="00E11D2F" w:rsidP="0018074F">
      <w:pPr>
        <w:pStyle w:val="aff9"/>
        <w:tabs>
          <w:tab w:val="left" w:pos="6422"/>
        </w:tabs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Председатель Думы - </w:t>
      </w:r>
    </w:p>
    <w:p w:rsidR="006D2E06" w:rsidRPr="006D2E06" w:rsidRDefault="006D2E06" w:rsidP="0018074F">
      <w:pPr>
        <w:pStyle w:val="aff9"/>
        <w:tabs>
          <w:tab w:val="left" w:pos="6422"/>
        </w:tabs>
        <w:jc w:val="left"/>
        <w:rPr>
          <w:sz w:val="24"/>
          <w:szCs w:val="24"/>
        </w:rPr>
      </w:pPr>
      <w:r w:rsidRPr="006D2E06">
        <w:rPr>
          <w:sz w:val="24"/>
          <w:szCs w:val="24"/>
        </w:rPr>
        <w:t xml:space="preserve">Глава </w:t>
      </w:r>
      <w:r w:rsidR="00E11D2F">
        <w:rPr>
          <w:sz w:val="24"/>
          <w:szCs w:val="24"/>
        </w:rPr>
        <w:t>Голоустн</w:t>
      </w:r>
      <w:r w:rsidRPr="006D2E06">
        <w:rPr>
          <w:sz w:val="24"/>
          <w:szCs w:val="24"/>
        </w:rPr>
        <w:t>енского</w:t>
      </w:r>
    </w:p>
    <w:p w:rsidR="00E11D2F" w:rsidRDefault="006D2E06" w:rsidP="0018074F">
      <w:pPr>
        <w:pStyle w:val="aff9"/>
        <w:jc w:val="left"/>
        <w:rPr>
          <w:sz w:val="24"/>
          <w:szCs w:val="24"/>
        </w:rPr>
      </w:pPr>
      <w:r w:rsidRPr="006D2E06">
        <w:rPr>
          <w:sz w:val="24"/>
          <w:szCs w:val="24"/>
        </w:rPr>
        <w:t>муниципального образования</w:t>
      </w:r>
    </w:p>
    <w:p w:rsidR="006D2E06" w:rsidRPr="006D2E06" w:rsidRDefault="00B17DE6" w:rsidP="0018074F">
      <w:pPr>
        <w:pStyle w:val="aff9"/>
        <w:jc w:val="left"/>
        <w:rPr>
          <w:sz w:val="24"/>
          <w:szCs w:val="24"/>
        </w:rPr>
      </w:pPr>
      <w:r>
        <w:rPr>
          <w:sz w:val="24"/>
          <w:szCs w:val="24"/>
        </w:rPr>
        <w:t>О.М. Жукова</w:t>
      </w: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  <w:bookmarkStart w:id="4" w:name="sub_9991"/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rPr>
          <w:rStyle w:val="a3"/>
          <w:b w:val="0"/>
          <w:color w:val="auto"/>
          <w:sz w:val="24"/>
          <w:szCs w:val="24"/>
        </w:rPr>
      </w:pPr>
    </w:p>
    <w:p w:rsidR="006D2E06" w:rsidRDefault="006D2E06" w:rsidP="0018074F">
      <w:pPr>
        <w:ind w:firstLine="0"/>
        <w:rPr>
          <w:rStyle w:val="a3"/>
          <w:b w:val="0"/>
          <w:color w:val="auto"/>
          <w:sz w:val="24"/>
          <w:szCs w:val="24"/>
        </w:rPr>
      </w:pPr>
    </w:p>
    <w:p w:rsidR="00E32433" w:rsidRDefault="00E32433">
      <w:pPr>
        <w:widowControl/>
        <w:autoSpaceDE/>
        <w:autoSpaceDN/>
        <w:adjustRightInd/>
        <w:spacing w:after="200" w:line="276" w:lineRule="auto"/>
        <w:ind w:firstLine="0"/>
        <w:jc w:val="lef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br w:type="page"/>
      </w:r>
    </w:p>
    <w:p w:rsidR="00E11D2F" w:rsidRDefault="00AA5AD1" w:rsidP="0018074F">
      <w:pPr>
        <w:ind w:left="5040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lastRenderedPageBreak/>
        <w:t>Приложение</w:t>
      </w:r>
      <w:bookmarkEnd w:id="4"/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№ 1</w:t>
      </w:r>
    </w:p>
    <w:p w:rsidR="00E11D2F" w:rsidRDefault="00AA5AD1" w:rsidP="0018074F">
      <w:pPr>
        <w:ind w:left="3969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к </w:t>
      </w:r>
      <w:hyperlink w:anchor="sub_0" w:history="1">
        <w:r w:rsidR="00E11D2F">
          <w:rPr>
            <w:rStyle w:val="a4"/>
            <w:rFonts w:ascii="Courier New" w:hAnsi="Courier New" w:cs="Courier New"/>
            <w:b w:val="0"/>
            <w:color w:val="auto"/>
            <w:sz w:val="22"/>
            <w:szCs w:val="22"/>
          </w:rPr>
          <w:t>решению</w:t>
        </w:r>
      </w:hyperlink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Думы</w:t>
      </w:r>
    </w:p>
    <w:p w:rsidR="00E11D2F" w:rsidRDefault="00E11D2F" w:rsidP="0018074F">
      <w:pPr>
        <w:ind w:left="2977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Голоустн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енского</w:t>
      </w:r>
      <w:r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18074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муниципального образования</w:t>
      </w:r>
    </w:p>
    <w:p w:rsidR="00AA5AD1" w:rsidRPr="006D2E06" w:rsidRDefault="00AA5AD1" w:rsidP="0018074F">
      <w:pPr>
        <w:ind w:left="3969" w:firstLine="0"/>
        <w:jc w:val="right"/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</w:pP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от </w:t>
      </w:r>
      <w:r w:rsidR="00E32433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28.03</w:t>
      </w:r>
      <w:r w:rsidR="00FB489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.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20</w:t>
      </w:r>
      <w:r w:rsidR="00B17DE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25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г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.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№</w:t>
      </w:r>
      <w:r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 xml:space="preserve"> </w:t>
      </w:r>
      <w:r w:rsidR="00E32433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41-145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/д</w:t>
      </w:r>
      <w:r w:rsidR="00E11D2F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с</w:t>
      </w:r>
      <w:r w:rsidR="00F66FCF" w:rsidRPr="006D2E06">
        <w:rPr>
          <w:rStyle w:val="a3"/>
          <w:rFonts w:ascii="Courier New" w:hAnsi="Courier New" w:cs="Courier New"/>
          <w:b w:val="0"/>
          <w:color w:val="auto"/>
          <w:sz w:val="22"/>
          <w:szCs w:val="22"/>
        </w:rPr>
        <w:t>п</w:t>
      </w:r>
    </w:p>
    <w:p w:rsidR="00F66FCF" w:rsidRPr="006D2E06" w:rsidRDefault="00F66FCF" w:rsidP="0018074F">
      <w:pPr>
        <w:ind w:left="3969"/>
        <w:jc w:val="right"/>
        <w:rPr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left="3969"/>
        <w:rPr>
          <w:b w:val="0"/>
          <w:color w:val="auto"/>
          <w:sz w:val="24"/>
          <w:szCs w:val="24"/>
        </w:rPr>
      </w:pPr>
    </w:p>
    <w:p w:rsidR="00B17DE6" w:rsidRDefault="00B17DE6" w:rsidP="0018074F">
      <w:pPr>
        <w:pStyle w:val="1"/>
        <w:spacing w:before="0" w:after="0"/>
        <w:ind w:firstLine="720"/>
        <w:rPr>
          <w:b w:val="0"/>
          <w:color w:val="auto"/>
          <w:sz w:val="24"/>
          <w:szCs w:val="24"/>
        </w:rPr>
      </w:pPr>
      <w:r w:rsidRPr="006D2E06">
        <w:rPr>
          <w:b w:val="0"/>
          <w:color w:val="auto"/>
          <w:sz w:val="24"/>
          <w:szCs w:val="24"/>
        </w:rPr>
        <w:t>П</w:t>
      </w:r>
      <w:r>
        <w:rPr>
          <w:b w:val="0"/>
          <w:color w:val="auto"/>
          <w:sz w:val="24"/>
          <w:szCs w:val="24"/>
        </w:rPr>
        <w:t>ОЛОЖЕНИЕ</w:t>
      </w:r>
    </w:p>
    <w:p w:rsidR="00B17DE6" w:rsidRPr="006D2E06" w:rsidRDefault="00B17DE6" w:rsidP="0018074F">
      <w:pPr>
        <w:pStyle w:val="1"/>
        <w:spacing w:before="0" w:after="0"/>
        <w:ind w:firstLine="720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ПРИВАТИЗАЦИИ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МУНИЦИПАЛЬНОГО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ИМУЩЕСТВА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ГОЛОУСТНЕНСКОГО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МУНИЦИПАЛЬНОГО</w:t>
      </w:r>
      <w:r w:rsidRPr="006D2E06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ОБРАЗОВАНИЯ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1. </w:t>
      </w:r>
      <w:r w:rsidR="00A26745" w:rsidRPr="00B17DE6">
        <w:rPr>
          <w:b w:val="0"/>
          <w:color w:val="auto"/>
          <w:sz w:val="24"/>
          <w:szCs w:val="24"/>
        </w:rPr>
        <w:t>ОБЩИЕ ПОЛОЖЕНИЯ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A26745">
        <w:rPr>
          <w:b w:val="0"/>
          <w:color w:val="auto"/>
          <w:sz w:val="24"/>
          <w:szCs w:val="24"/>
        </w:rPr>
        <w:t xml:space="preserve">Голоустненского муниципального образования, </w:t>
      </w:r>
      <w:r w:rsidRPr="00B17DE6">
        <w:rPr>
          <w:b w:val="0"/>
          <w:color w:val="auto"/>
          <w:sz w:val="24"/>
          <w:szCs w:val="24"/>
        </w:rPr>
        <w:t>определяемого в соответствии со статьей 50 Федерального закона от 6 октября 2003 года № 131-ФЗ «Об общих принципах организации местного самоуправления в Российской Федерации» (далее – муниципальное имущество), устанавливает порядок реализации полномочий органов местного самоуправления муниципального образования (наименование муниципального образования в соответствии с уставом муниципального образования) (далее – муниципальное образование) в сфере приватизации муниципального имущества в соответствии с Федеральным законом от 21 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2. </w:t>
      </w:r>
      <w:r w:rsidR="00A26745" w:rsidRPr="00B17DE6">
        <w:rPr>
          <w:b w:val="0"/>
          <w:color w:val="auto"/>
          <w:sz w:val="24"/>
          <w:szCs w:val="24"/>
        </w:rPr>
        <w:t>КОМПЕТЕНЦИЯ ОРГАНОВ МЕСТНОГО САМОУПРАВЛЕНИЯ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МУНИЦИПАЛЬНОГО ОБРАЗОВАНИЯ В СФЕРЕ ПРИВАТИЗАЦИИ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3. Представительный орган муниципального образования </w:t>
      </w:r>
      <w:r w:rsidR="00A26745">
        <w:rPr>
          <w:b w:val="0"/>
          <w:color w:val="auto"/>
          <w:sz w:val="24"/>
          <w:szCs w:val="24"/>
        </w:rPr>
        <w:t xml:space="preserve">Дума Голоустненского муниципального образования </w:t>
      </w:r>
      <w:r w:rsidRPr="00B17DE6">
        <w:rPr>
          <w:b w:val="0"/>
          <w:color w:val="auto"/>
          <w:sz w:val="24"/>
          <w:szCs w:val="24"/>
        </w:rPr>
        <w:t>(далее – Дума):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своими решениями поручает юридическим лицам, указанным в подпункте 81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4. Администра</w:t>
      </w:r>
      <w:r w:rsidR="00A26745">
        <w:rPr>
          <w:b w:val="0"/>
          <w:color w:val="auto"/>
          <w:sz w:val="24"/>
          <w:szCs w:val="24"/>
        </w:rPr>
        <w:t>ция Голоустненского муниципального образования</w:t>
      </w:r>
      <w:r w:rsidRPr="00B17DE6">
        <w:rPr>
          <w:b w:val="0"/>
          <w:color w:val="auto"/>
          <w:sz w:val="24"/>
          <w:szCs w:val="24"/>
        </w:rPr>
        <w:t xml:space="preserve"> (далее – Администрация) в соответствии с требованиями настоящего Положения: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1) обеспечивает планирование приватизации муниципального имущества в соответствии 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</w:t>
      </w:r>
      <w:proofErr w:type="gramStart"/>
      <w:r w:rsidRPr="00B17DE6">
        <w:rPr>
          <w:b w:val="0"/>
          <w:color w:val="auto"/>
          <w:sz w:val="24"/>
          <w:szCs w:val="24"/>
        </w:rPr>
        <w:t>от</w:t>
      </w:r>
      <w:proofErr w:type="gramEnd"/>
      <w:r w:rsidRPr="00B17DE6">
        <w:rPr>
          <w:b w:val="0"/>
          <w:color w:val="auto"/>
          <w:sz w:val="24"/>
          <w:szCs w:val="24"/>
        </w:rPr>
        <w:t xml:space="preserve">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26 декабря 2005 года № 806 (далее – Правила, утвержденные постановлением Правительства Российской Федерации № 806);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lastRenderedPageBreak/>
        <w:t>2) самостоятельно осуществляет функции по продаже муниципального имущества, если Думой не принято решение, которым поручено юридическим лицам, указанным в подпункте 81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в Правительство Российской Федерации или уполномоченный федеральный орган исполнительной власти;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4) ежегодно не позднее </w:t>
      </w:r>
      <w:r w:rsidR="0018074F">
        <w:rPr>
          <w:b w:val="0"/>
          <w:color w:val="auto"/>
          <w:sz w:val="24"/>
          <w:szCs w:val="24"/>
        </w:rPr>
        <w:t>01 марта</w:t>
      </w:r>
      <w:r w:rsidRPr="00B17DE6">
        <w:rPr>
          <w:b w:val="0"/>
          <w:color w:val="auto"/>
          <w:sz w:val="24"/>
          <w:szCs w:val="24"/>
        </w:rPr>
        <w:t xml:space="preserve">  представляет информацию о результатах приватизации муниципального имущества за прошедший год в Думу;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принимает решения об условиях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в соответствии со статьей 20 Федерального закона № 178-ФЗ устанавливает порядок разработки и утверждения условий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порядок контроля за их исполнением и порядок подтверждения победителем конкурса исполнения таких условий;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10) осуществляет контроль за приватизацией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12) осуществляет иные функции, предусмотренные настоящим Положением.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3. </w:t>
      </w:r>
      <w:r w:rsidR="00A26745" w:rsidRPr="00B17DE6">
        <w:rPr>
          <w:b w:val="0"/>
          <w:color w:val="auto"/>
          <w:sz w:val="24"/>
          <w:szCs w:val="24"/>
        </w:rPr>
        <w:t>ИНФОРМАЦИОННОЕ ОБЕСПЕЧЕНИЕ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ПРИВАТИЗАЦИИ МУНИЦИПАЛЬНОГО ИМУЩЕСТВА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A26745" w:rsidRDefault="00B17DE6" w:rsidP="0018074F">
      <w:pPr>
        <w:rPr>
          <w:b/>
          <w:sz w:val="16"/>
          <w:szCs w:val="16"/>
          <w:lang w:eastAsia="en-US"/>
        </w:rPr>
      </w:pPr>
      <w:r w:rsidRPr="00B17DE6">
        <w:rPr>
          <w:sz w:val="24"/>
          <w:szCs w:val="24"/>
        </w:rPr>
        <w:t xml:space="preserve">5. На сайте в информационно-телекоммуникационной сети «Интернет» </w:t>
      </w:r>
      <w:hyperlink r:id="rId6" w:history="1">
        <w:r w:rsidR="00A26745" w:rsidRPr="00976053">
          <w:rPr>
            <w:rStyle w:val="affff4"/>
            <w:sz w:val="24"/>
            <w:szCs w:val="24"/>
            <w:lang w:val="en-US" w:eastAsia="en-US"/>
          </w:rPr>
          <w:t>https</w:t>
        </w:r>
        <w:r w:rsidR="00A26745" w:rsidRPr="00976053">
          <w:rPr>
            <w:rStyle w:val="affff4"/>
            <w:sz w:val="24"/>
            <w:szCs w:val="24"/>
            <w:lang w:eastAsia="en-US"/>
          </w:rPr>
          <w:t>://</w:t>
        </w:r>
        <w:proofErr w:type="spellStart"/>
        <w:r w:rsidR="00A26745" w:rsidRPr="00976053">
          <w:rPr>
            <w:rStyle w:val="affff4"/>
            <w:sz w:val="24"/>
            <w:szCs w:val="24"/>
            <w:lang w:eastAsia="en-US"/>
          </w:rPr>
          <w:t>голоустненское.рф</w:t>
        </w:r>
        <w:proofErr w:type="spellEnd"/>
        <w:r w:rsidR="00A26745" w:rsidRPr="00976053">
          <w:rPr>
            <w:rStyle w:val="affff4"/>
            <w:sz w:val="24"/>
            <w:szCs w:val="24"/>
            <w:lang w:eastAsia="en-US"/>
          </w:rPr>
          <w:t>/</w:t>
        </w:r>
      </w:hyperlink>
      <w:r w:rsidR="00A26745">
        <w:rPr>
          <w:sz w:val="24"/>
          <w:szCs w:val="24"/>
          <w:lang w:eastAsia="en-US"/>
        </w:rPr>
        <w:t xml:space="preserve"> </w:t>
      </w:r>
      <w:r w:rsidRPr="00B17DE6">
        <w:rPr>
          <w:sz w:val="24"/>
          <w:szCs w:val="24"/>
        </w:rPr>
        <w:t>(далее – сайт в сети «Интернет») размещается: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</w:t>
      </w:r>
      <w:r w:rsidRPr="00B17DE6">
        <w:rPr>
          <w:b w:val="0"/>
          <w:color w:val="auto"/>
          <w:sz w:val="24"/>
          <w:szCs w:val="24"/>
        </w:rPr>
        <w:lastRenderedPageBreak/>
        <w:t>обществ с ограниченной ответственностью, включенных в прогнозный план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101 и 15 Федерального закона № 178-ФЗ определяются Администрацией. 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:rsidR="00B17DE6" w:rsidRPr="00B17DE6" w:rsidRDefault="00B17DE6" w:rsidP="0018074F">
      <w:pPr>
        <w:pStyle w:val="1"/>
        <w:spacing w:before="0" w:after="0"/>
        <w:ind w:firstLine="720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7. Администрация осуществляет функции администратора сайта в сети «Интернет» и определяет порядок его функционирования.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4. </w:t>
      </w:r>
      <w:r w:rsidR="00A26745" w:rsidRPr="00B17DE6">
        <w:rPr>
          <w:b w:val="0"/>
          <w:color w:val="auto"/>
          <w:sz w:val="24"/>
          <w:szCs w:val="24"/>
        </w:rPr>
        <w:t>ПЛАНИРОВАНИЕ ПРИВАТИЗАЦИИ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МУНИЦИПАЛЬНОГО ИМУЩЕСТВА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8.  Администрация обеспечивает разработку прогнозного плана приватизации муниципального имущества в соответствии программами и задачами, определенными </w:t>
      </w:r>
      <w:r w:rsidR="0018074F">
        <w:rPr>
          <w:b w:val="0"/>
          <w:color w:val="auto"/>
          <w:sz w:val="24"/>
          <w:szCs w:val="24"/>
        </w:rPr>
        <w:t>Голоустненским муниципальным образованием</w:t>
      </w:r>
      <w:r w:rsidRPr="00B17DE6">
        <w:rPr>
          <w:b w:val="0"/>
          <w:color w:val="auto"/>
          <w:sz w:val="24"/>
          <w:szCs w:val="24"/>
        </w:rPr>
        <w:t>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18074F">
        <w:rPr>
          <w:b w:val="0"/>
          <w:color w:val="auto"/>
          <w:sz w:val="24"/>
          <w:szCs w:val="24"/>
        </w:rPr>
        <w:t>01 декабря</w:t>
      </w:r>
      <w:proofErr w:type="gramStart"/>
      <w:r w:rsidRPr="00B17DE6">
        <w:rPr>
          <w:b w:val="0"/>
          <w:color w:val="auto"/>
          <w:sz w:val="24"/>
          <w:szCs w:val="24"/>
        </w:rPr>
        <w:t xml:space="preserve"> .</w:t>
      </w:r>
      <w:proofErr w:type="gramEnd"/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10. Прогнозный план приватизации муниципального имущества на соответствующий год утверждается решением Думы.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11. Муниципальное имущество, которое внесено в прогнозный план приватизации муниципального имущества 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5. </w:t>
      </w:r>
      <w:r w:rsidR="00A26745" w:rsidRPr="00B17DE6">
        <w:rPr>
          <w:b w:val="0"/>
          <w:color w:val="auto"/>
          <w:sz w:val="24"/>
          <w:szCs w:val="24"/>
        </w:rPr>
        <w:t>РЕШЕНИЕ ОБ УСЛОВИЯХ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ПРИВАТИЗАЦИИ МУНИЦИПАЛЬНОГО ИМУЩЕСТВА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12. Решения об условиях приватизации муниципального имущества принимаются Администрацией в соответствии с прогнозным планом приватизации муниципального имущества и оформляются постановлением Администрации.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способ приватизации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lastRenderedPageBreak/>
        <w:t>3) начальная цена имущества (за исключением случая продажи муниципального имущества без объявления цены);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срок рассрочки платежа (в случае ее предоставления);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301 Федерального закона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№ 178-ФЗ);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условия инвестиционных обязательств и эксплуатационных обязательств, оформленные в соответствии со статьей 301 Федерального закона № 178-ФЗ;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иные необходимые для приватизации имущества сведения.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Администрации: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 продаже муниципального имущества ранее установленным способом;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об изменении способа приватизации муниципального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6. </w:t>
      </w:r>
      <w:r w:rsidR="00A26745" w:rsidRPr="00B17DE6">
        <w:rPr>
          <w:b w:val="0"/>
          <w:color w:val="auto"/>
          <w:sz w:val="24"/>
          <w:szCs w:val="24"/>
        </w:rPr>
        <w:t>ТРЕБОВАНИЯ К УСЛОВИЯМ КОНКУРСА ПО ПРОДАЖЕ АКЦИЙ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АКЦИОНЕРНОГО ОБЩЕСТВА, ДОЛЕЙ В УСТАВНОМ КАПИТАЛЕ ОБЩЕСТВА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ПОДТВЕРЖДЕНИЯ ПОБЕДИТЕЛЕМ КОНКУРСА ИСПОЛНЕНИЯ ТАКИХ УСЛОВИЙ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19. Условия конкурса 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</w:t>
      </w:r>
      <w:r w:rsidRPr="00B17DE6">
        <w:rPr>
          <w:b w:val="0"/>
          <w:color w:val="auto"/>
          <w:sz w:val="24"/>
          <w:szCs w:val="24"/>
        </w:rPr>
        <w:lastRenderedPageBreak/>
        <w:t>Федерации (далее – конкурс), утверждаются Администрацией.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21. Условия конкурса не подлежат изменению.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IV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 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№ 860).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7. </w:t>
      </w:r>
      <w:r w:rsidR="00A26745" w:rsidRPr="00B17DE6">
        <w:rPr>
          <w:b w:val="0"/>
          <w:color w:val="auto"/>
          <w:sz w:val="24"/>
          <w:szCs w:val="24"/>
        </w:rPr>
        <w:t>ТРЕБОВАНИЯ К ПОРЯДКУ ОСУЩЕСТВЛЕНИЯ КОНТРОЛЯ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ЗА ИСПОЛНЕНИЕМ УСЛОВИЙ ЭКСПЛУАТАЦИОННЫХ ОБЯЗАТЕЛЬСТВ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В ОТНОШЕНИИ ОБЪЕКТОВ ЭЛЕКТРОСЕТЕВОГО ХОЗЯЙСТВА, ИСТОЧНИКОВ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ТЕПЛОВОЙ ЭНЕРГИИ, ТЕПЛОВЫХ СЕТЕЙ, ЦЕНТРАЛИЗОВАННЫХ СИСТЕМ</w:t>
      </w:r>
    </w:p>
    <w:p w:rsidR="00B17DE6" w:rsidRPr="00B17DE6" w:rsidRDefault="00E53E18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ГОРЯЧЕГО ВОДОСНАБЖЕНИЯ И ОТДЕЛЬНЫХ ОБЪЕКТОВ ТАКИХ СИСТЕМ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24. 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25. При осуществлении контроля, указанного в пункте 24 настоящего Положения, Администрация должна: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вести учет договоров купли-продажи соответствующего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26. Фактическое исполнение условий эксплуатационных обязательств проверяется специально созданной для этих целей комиссией.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Состав и порядок организации работы указанной комиссии определяется Администрацией.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Глава 8. </w:t>
      </w:r>
      <w:r w:rsidR="00A26745" w:rsidRPr="00B17DE6">
        <w:rPr>
          <w:b w:val="0"/>
          <w:color w:val="auto"/>
          <w:sz w:val="24"/>
          <w:szCs w:val="24"/>
        </w:rPr>
        <w:t>ПОРЯДОК ОПЛАТЫ МУНИЦИПАЛЬНОГО ИМУЩЕСТВА</w:t>
      </w:r>
    </w:p>
    <w:p w:rsidR="00B17DE6" w:rsidRPr="00B17DE6" w:rsidRDefault="00A26745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ПРИ ЕГО ПРИВАТИЗАЦИИ</w:t>
      </w:r>
    </w:p>
    <w:p w:rsidR="00B17DE6" w:rsidRPr="00B17DE6" w:rsidRDefault="00B17DE6" w:rsidP="0018074F">
      <w:pPr>
        <w:pStyle w:val="1"/>
        <w:spacing w:before="0" w:after="0"/>
        <w:rPr>
          <w:b w:val="0"/>
          <w:color w:val="auto"/>
          <w:sz w:val="24"/>
          <w:szCs w:val="24"/>
        </w:rPr>
      </w:pP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27. Оплата приобретаемого покупателем имущества производится единовременно или в рассрочку. Срок рассрочки не может быть более чем один </w:t>
      </w:r>
      <w:r w:rsidRPr="00B17DE6">
        <w:rPr>
          <w:b w:val="0"/>
          <w:color w:val="auto"/>
          <w:sz w:val="24"/>
          <w:szCs w:val="24"/>
        </w:rPr>
        <w:lastRenderedPageBreak/>
        <w:t>год.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32. Заявление должно содержать следующие сведения: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сумма рассрочки, определяемая с учетом пункта 31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срок рассрочки, определяемый с учетом пункта 27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график платежей;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 36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подпись покупателя или лица, уполномоченного покупателем.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Заявление может быть направлено покупателем путем личного обращения в Администрацию, через организации почтовой связи либо в электронной форме посредством электронной почты по адресу </w:t>
      </w:r>
      <w:r w:rsidR="00E53E18" w:rsidRPr="00E53E18">
        <w:rPr>
          <w:b w:val="0"/>
          <w:color w:val="auto"/>
          <w:sz w:val="24"/>
          <w:szCs w:val="24"/>
        </w:rPr>
        <w:t>goloustnenskoemo2011@mail.ru</w:t>
      </w:r>
      <w:r w:rsidR="00E53E18">
        <w:rPr>
          <w:b w:val="0"/>
          <w:color w:val="auto"/>
          <w:sz w:val="24"/>
          <w:szCs w:val="24"/>
        </w:rPr>
        <w:t>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Датой направления заявления путем личного обращения в Администрацию является дата личного обращения.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 xml:space="preserve">Датой направления заявления в электронной форме является дата </w:t>
      </w:r>
      <w:r w:rsidRPr="00B17DE6">
        <w:rPr>
          <w:b w:val="0"/>
          <w:color w:val="auto"/>
          <w:sz w:val="24"/>
          <w:szCs w:val="24"/>
        </w:rPr>
        <w:lastRenderedPageBreak/>
        <w:t>отправления заявления посредством электронной почты.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34. По результатам рассмотрения заявления Администрация принимает решение о предоставлении рассрочки или решение об отказе в предоставлении рассрочки в течение 3 рабочих дней со дня поступления заявления в Администрацию.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35. Основаниями принятия решения об отказе в предоставлении рассрочки являются: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1) заявление не соответствует требованиям, предусмотренным пунктом 32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2) к заявлению не приложены копии документов, указанных в пункте 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3) заявление в электронной форме не подписано усиленной квалифицированной электронной подписью;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4) заявление подано с нарушением срока, предусмотренного пунктом 33 настоящего Положения;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5) сумма рассрочки, указанная в заявлении, превышает 50 процентов от цены договора купли-продажи имущества;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6) срок рассрочки превышает один год;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7) график платежей превышает срок рассрочки;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8) по результатам рассмотрения заявления и приложенных к нему копий документов Администрацией установлено, что у покупателя отсутствуют объективные причины невозможности оплаты приобретаемого имущества единовременно.</w:t>
      </w:r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proofErr w:type="gramStart"/>
      <w:r w:rsidRPr="00B17DE6">
        <w:rPr>
          <w:b w:val="0"/>
          <w:color w:val="auto"/>
          <w:sz w:val="24"/>
          <w:szCs w:val="24"/>
        </w:rPr>
        <w:t xml:space="preserve"> .</w:t>
      </w:r>
      <w:proofErr w:type="gramEnd"/>
    </w:p>
    <w:p w:rsidR="00B17DE6" w:rsidRPr="00B17DE6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37. Покупатель вправе оплатить приобретаемое государственное или муниципальное имущество досрочно.</w:t>
      </w:r>
    </w:p>
    <w:p w:rsidR="001D636B" w:rsidRDefault="00B17DE6" w:rsidP="0018074F">
      <w:pPr>
        <w:pStyle w:val="1"/>
        <w:spacing w:before="0" w:after="0"/>
        <w:ind w:firstLine="709"/>
        <w:jc w:val="both"/>
        <w:rPr>
          <w:b w:val="0"/>
          <w:color w:val="auto"/>
          <w:sz w:val="24"/>
          <w:szCs w:val="24"/>
        </w:rPr>
      </w:pPr>
      <w:r w:rsidRPr="00B17DE6">
        <w:rPr>
          <w:b w:val="0"/>
          <w:color w:val="auto"/>
          <w:sz w:val="24"/>
          <w:szCs w:val="24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</w:p>
    <w:p w:rsidR="001D636B" w:rsidRDefault="001D636B" w:rsidP="0018074F"/>
    <w:p w:rsidR="001D636B" w:rsidRDefault="001D636B" w:rsidP="0018074F"/>
    <w:p w:rsidR="001D636B" w:rsidRDefault="001D636B" w:rsidP="0018074F"/>
    <w:p w:rsidR="00A26745" w:rsidRDefault="00A26745" w:rsidP="0018074F">
      <w:pPr>
        <w:widowControl/>
        <w:autoSpaceDE/>
        <w:autoSpaceDN/>
        <w:adjustRightInd/>
        <w:ind w:firstLine="0"/>
        <w:rPr>
          <w:bCs/>
          <w:sz w:val="24"/>
          <w:szCs w:val="24"/>
        </w:rPr>
      </w:pPr>
    </w:p>
    <w:sectPr w:rsidR="00A26745" w:rsidSect="001D636B">
      <w:pgSz w:w="11900" w:h="16800"/>
      <w:pgMar w:top="1134" w:right="850" w:bottom="851" w:left="1701" w:header="720" w:footer="720" w:gutter="0"/>
      <w:cols w:space="720"/>
      <w:noEndnote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04"/>
    <w:rsid w:val="000B695D"/>
    <w:rsid w:val="000E1DCE"/>
    <w:rsid w:val="000F7999"/>
    <w:rsid w:val="001770AC"/>
    <w:rsid w:val="0018074F"/>
    <w:rsid w:val="00184D2C"/>
    <w:rsid w:val="001B432A"/>
    <w:rsid w:val="001D636B"/>
    <w:rsid w:val="001F3B50"/>
    <w:rsid w:val="00320B62"/>
    <w:rsid w:val="00352704"/>
    <w:rsid w:val="00360D3A"/>
    <w:rsid w:val="00450D12"/>
    <w:rsid w:val="00455229"/>
    <w:rsid w:val="00534484"/>
    <w:rsid w:val="006448D7"/>
    <w:rsid w:val="006D1272"/>
    <w:rsid w:val="006D2E06"/>
    <w:rsid w:val="00743FBD"/>
    <w:rsid w:val="007D2C1F"/>
    <w:rsid w:val="00882EFB"/>
    <w:rsid w:val="008E54E6"/>
    <w:rsid w:val="00943BA6"/>
    <w:rsid w:val="00953849"/>
    <w:rsid w:val="00A037B1"/>
    <w:rsid w:val="00A23B5F"/>
    <w:rsid w:val="00A26745"/>
    <w:rsid w:val="00A379E4"/>
    <w:rsid w:val="00A70FEB"/>
    <w:rsid w:val="00AA5AD1"/>
    <w:rsid w:val="00AD1A75"/>
    <w:rsid w:val="00AE4B57"/>
    <w:rsid w:val="00B17DE6"/>
    <w:rsid w:val="00B23E3F"/>
    <w:rsid w:val="00B465A0"/>
    <w:rsid w:val="00B745A5"/>
    <w:rsid w:val="00BC52DA"/>
    <w:rsid w:val="00C23176"/>
    <w:rsid w:val="00C91A05"/>
    <w:rsid w:val="00CA417F"/>
    <w:rsid w:val="00CA4A67"/>
    <w:rsid w:val="00D17AF2"/>
    <w:rsid w:val="00D71145"/>
    <w:rsid w:val="00DA4602"/>
    <w:rsid w:val="00DB2CC7"/>
    <w:rsid w:val="00DF0B1F"/>
    <w:rsid w:val="00E11D2F"/>
    <w:rsid w:val="00E32433"/>
    <w:rsid w:val="00E45B9D"/>
    <w:rsid w:val="00E53E18"/>
    <w:rsid w:val="00E823FD"/>
    <w:rsid w:val="00F16546"/>
    <w:rsid w:val="00F66FCF"/>
    <w:rsid w:val="00FA6521"/>
    <w:rsid w:val="00FB4896"/>
    <w:rsid w:val="00FC1FCF"/>
    <w:rsid w:val="00FE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A379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A379E4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A379E4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A379E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379E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379E4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A379E4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A379E4"/>
  </w:style>
  <w:style w:type="paragraph" w:customStyle="1" w:styleId="a8">
    <w:name w:val="Внимание: недобросовестность!"/>
    <w:basedOn w:val="a6"/>
    <w:next w:val="a"/>
    <w:uiPriority w:val="99"/>
    <w:rsid w:val="00A379E4"/>
  </w:style>
  <w:style w:type="character" w:customStyle="1" w:styleId="a9">
    <w:name w:val="Выделение для Базового Поиска"/>
    <w:basedOn w:val="a3"/>
    <w:uiPriority w:val="99"/>
    <w:rsid w:val="00A379E4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A379E4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A379E4"/>
    <w:rPr>
      <w:b/>
      <w:bCs/>
      <w:color w:val="26282F"/>
    </w:rPr>
  </w:style>
  <w:style w:type="character" w:customStyle="1" w:styleId="ac">
    <w:name w:val="Добавленный текст"/>
    <w:uiPriority w:val="99"/>
    <w:rsid w:val="00A379E4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A379E4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A379E4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A379E4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A379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79E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79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79E4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A379E4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A379E4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A379E4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A379E4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A379E4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A379E4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A379E4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A379E4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A379E4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A379E4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379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A379E4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A379E4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A379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A379E4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A379E4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A379E4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A379E4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A379E4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A379E4"/>
  </w:style>
  <w:style w:type="paragraph" w:customStyle="1" w:styleId="aff4">
    <w:name w:val="Моноширинный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A379E4"/>
    <w:rPr>
      <w:b/>
      <w:bCs/>
      <w:color w:val="26282F"/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rsid w:val="00A379E4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A379E4"/>
    <w:rPr>
      <w:b/>
      <w:bCs/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rsid w:val="00A379E4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A379E4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A379E4"/>
    <w:pPr>
      <w:ind w:left="140"/>
    </w:pPr>
  </w:style>
  <w:style w:type="character" w:customStyle="1" w:styleId="affc">
    <w:name w:val="Опечатки"/>
    <w:uiPriority w:val="99"/>
    <w:rsid w:val="00A379E4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A379E4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rsid w:val="00A379E4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A379E4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rsid w:val="00A379E4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A379E4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rsid w:val="00A379E4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A379E4"/>
  </w:style>
  <w:style w:type="paragraph" w:customStyle="1" w:styleId="afff4">
    <w:name w:val="Примечание."/>
    <w:basedOn w:val="a6"/>
    <w:next w:val="a"/>
    <w:uiPriority w:val="99"/>
    <w:rsid w:val="00A379E4"/>
  </w:style>
  <w:style w:type="character" w:customStyle="1" w:styleId="afff5">
    <w:name w:val="Продолжение ссылки"/>
    <w:basedOn w:val="a4"/>
    <w:uiPriority w:val="99"/>
    <w:rsid w:val="00A379E4"/>
    <w:rPr>
      <w:b/>
      <w:bCs/>
      <w:color w:val="106BBE"/>
    </w:rPr>
  </w:style>
  <w:style w:type="paragraph" w:customStyle="1" w:styleId="afff6">
    <w:name w:val="Словарная статья"/>
    <w:basedOn w:val="a"/>
    <w:next w:val="a"/>
    <w:uiPriority w:val="99"/>
    <w:rsid w:val="00A379E4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A379E4"/>
  </w:style>
  <w:style w:type="character" w:customStyle="1" w:styleId="afff8">
    <w:name w:val="Ссылка на утративший силу документ"/>
    <w:basedOn w:val="a4"/>
    <w:uiPriority w:val="99"/>
    <w:rsid w:val="00A379E4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A379E4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A379E4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A379E4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sid w:val="00A379E4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sid w:val="00A379E4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rsid w:val="00A379E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379E4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6D2E06"/>
    <w:pPr>
      <w:ind w:left="720"/>
      <w:contextualSpacing/>
    </w:pPr>
  </w:style>
  <w:style w:type="character" w:styleId="affff1">
    <w:name w:val="Emphasis"/>
    <w:basedOn w:val="a0"/>
    <w:uiPriority w:val="20"/>
    <w:qFormat/>
    <w:rsid w:val="00450D12"/>
    <w:rPr>
      <w:i/>
      <w:iCs/>
    </w:rPr>
  </w:style>
  <w:style w:type="paragraph" w:styleId="affff2">
    <w:name w:val="Balloon Text"/>
    <w:basedOn w:val="a"/>
    <w:link w:val="affff3"/>
    <w:uiPriority w:val="99"/>
    <w:semiHidden/>
    <w:unhideWhenUsed/>
    <w:rsid w:val="0095384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953849"/>
    <w:rPr>
      <w:rFonts w:ascii="Tahoma" w:hAnsi="Tahoma" w:cs="Tahoma"/>
      <w:sz w:val="16"/>
      <w:szCs w:val="16"/>
    </w:rPr>
  </w:style>
  <w:style w:type="character" w:styleId="affff4">
    <w:name w:val="Hyperlink"/>
    <w:basedOn w:val="a0"/>
    <w:uiPriority w:val="99"/>
    <w:unhideWhenUsed/>
    <w:rsid w:val="00A26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E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A379E4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A379E4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A379E4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A379E4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379E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A379E4"/>
    <w:rPr>
      <w:b/>
      <w:bCs/>
      <w:color w:val="106BBE"/>
    </w:rPr>
  </w:style>
  <w:style w:type="character" w:customStyle="1" w:styleId="a5">
    <w:name w:val="Активная гиперссылка"/>
    <w:basedOn w:val="a4"/>
    <w:uiPriority w:val="99"/>
    <w:rsid w:val="00A379E4"/>
    <w:rPr>
      <w:b/>
      <w:bCs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A379E4"/>
  </w:style>
  <w:style w:type="paragraph" w:customStyle="1" w:styleId="a8">
    <w:name w:val="Внимание: недобросовестность!"/>
    <w:basedOn w:val="a6"/>
    <w:next w:val="a"/>
    <w:uiPriority w:val="99"/>
    <w:rsid w:val="00A379E4"/>
  </w:style>
  <w:style w:type="character" w:customStyle="1" w:styleId="a9">
    <w:name w:val="Выделение для Базового Поиска"/>
    <w:basedOn w:val="a3"/>
    <w:uiPriority w:val="99"/>
    <w:rsid w:val="00A379E4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A379E4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A379E4"/>
    <w:rPr>
      <w:b/>
      <w:bCs/>
      <w:color w:val="26282F"/>
    </w:rPr>
  </w:style>
  <w:style w:type="character" w:customStyle="1" w:styleId="ac">
    <w:name w:val="Добавленный текст"/>
    <w:uiPriority w:val="99"/>
    <w:rsid w:val="00A379E4"/>
    <w:rPr>
      <w:color w:val="000000"/>
      <w:shd w:val="clear" w:color="auto" w:fill="C1D7FF"/>
    </w:rPr>
  </w:style>
  <w:style w:type="paragraph" w:customStyle="1" w:styleId="ad">
    <w:name w:val="Дочерний элемент списка"/>
    <w:basedOn w:val="a"/>
    <w:next w:val="a"/>
    <w:uiPriority w:val="99"/>
    <w:rsid w:val="00A379E4"/>
    <w:pPr>
      <w:ind w:right="300"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A379E4"/>
    <w:rPr>
      <w:rFonts w:ascii="Verdana" w:hAnsi="Verdana" w:cs="Verdana"/>
      <w:sz w:val="24"/>
      <w:szCs w:val="24"/>
    </w:rPr>
  </w:style>
  <w:style w:type="paragraph" w:customStyle="1" w:styleId="af">
    <w:name w:val="Заголовок *"/>
    <w:basedOn w:val="ae"/>
    <w:next w:val="a"/>
    <w:uiPriority w:val="99"/>
    <w:rsid w:val="00A379E4"/>
    <w:rPr>
      <w:b/>
      <w:bCs/>
      <w:color w:val="0058A9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"/>
    <w:rsid w:val="00A379E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379E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379E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379E4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A379E4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A379E4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A379E4"/>
    <w:rPr>
      <w:b/>
      <w:bCs/>
      <w:color w:val="FF000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A379E4"/>
    <w:rPr>
      <w:i/>
      <w:iCs/>
      <w:color w:val="000080"/>
      <w:sz w:val="24"/>
      <w:szCs w:val="24"/>
    </w:rPr>
  </w:style>
  <w:style w:type="character" w:customStyle="1" w:styleId="af4">
    <w:name w:val="Заголовок собственного сообщения"/>
    <w:basedOn w:val="a3"/>
    <w:uiPriority w:val="99"/>
    <w:rsid w:val="00A379E4"/>
    <w:rPr>
      <w:b/>
      <w:bCs/>
      <w:color w:val="26282F"/>
    </w:rPr>
  </w:style>
  <w:style w:type="paragraph" w:customStyle="1" w:styleId="af5">
    <w:name w:val="Заголовок статьи"/>
    <w:basedOn w:val="a"/>
    <w:next w:val="a"/>
    <w:uiPriority w:val="99"/>
    <w:rsid w:val="00A379E4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A379E4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A379E4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A379E4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A379E4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A379E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 версии"/>
    <w:basedOn w:val="afa"/>
    <w:next w:val="a"/>
    <w:uiPriority w:val="99"/>
    <w:rsid w:val="00A379E4"/>
    <w:rPr>
      <w:i/>
      <w:iCs/>
    </w:rPr>
  </w:style>
  <w:style w:type="paragraph" w:customStyle="1" w:styleId="afc">
    <w:name w:val="Текст информации об изменениях"/>
    <w:basedOn w:val="a"/>
    <w:next w:val="a"/>
    <w:uiPriority w:val="99"/>
    <w:rsid w:val="00A379E4"/>
    <w:rPr>
      <w:color w:val="353842"/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A379E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e">
    <w:name w:val="Текст (лев. подпись)"/>
    <w:basedOn w:val="a"/>
    <w:next w:val="a"/>
    <w:uiPriority w:val="99"/>
    <w:rsid w:val="00A379E4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A379E4"/>
    <w:rPr>
      <w:sz w:val="16"/>
      <w:szCs w:val="16"/>
    </w:rPr>
  </w:style>
  <w:style w:type="paragraph" w:customStyle="1" w:styleId="aff0">
    <w:name w:val="Текст (прав. подпись)"/>
    <w:basedOn w:val="a"/>
    <w:next w:val="a"/>
    <w:uiPriority w:val="99"/>
    <w:rsid w:val="00A379E4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A379E4"/>
    <w:rPr>
      <w:sz w:val="16"/>
      <w:szCs w:val="16"/>
    </w:rPr>
  </w:style>
  <w:style w:type="paragraph" w:customStyle="1" w:styleId="aff2">
    <w:name w:val="Комментарий пользователя"/>
    <w:basedOn w:val="afa"/>
    <w:next w:val="a"/>
    <w:uiPriority w:val="99"/>
    <w:rsid w:val="00A379E4"/>
    <w:pPr>
      <w:jc w:val="left"/>
    </w:pPr>
    <w:rPr>
      <w:shd w:val="clear" w:color="auto" w:fill="FFDFE0"/>
    </w:rPr>
  </w:style>
  <w:style w:type="paragraph" w:customStyle="1" w:styleId="aff3">
    <w:name w:val="Куда обратиться?"/>
    <w:basedOn w:val="a6"/>
    <w:next w:val="a"/>
    <w:uiPriority w:val="99"/>
    <w:rsid w:val="00A379E4"/>
  </w:style>
  <w:style w:type="paragraph" w:customStyle="1" w:styleId="aff4">
    <w:name w:val="Моноширинный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A379E4"/>
    <w:rPr>
      <w:b/>
      <w:bCs/>
      <w:color w:val="26282F"/>
      <w:shd w:val="clear" w:color="auto" w:fill="FFF580"/>
    </w:rPr>
  </w:style>
  <w:style w:type="paragraph" w:customStyle="1" w:styleId="aff6">
    <w:name w:val="Напишите нам"/>
    <w:basedOn w:val="a"/>
    <w:next w:val="a"/>
    <w:uiPriority w:val="99"/>
    <w:rsid w:val="00A379E4"/>
    <w:pPr>
      <w:spacing w:before="90" w:after="90"/>
      <w:ind w:left="180" w:right="180" w:firstLine="0"/>
    </w:pPr>
    <w:rPr>
      <w:sz w:val="22"/>
      <w:szCs w:val="22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A379E4"/>
    <w:rPr>
      <w:b/>
      <w:bCs/>
      <w:color w:val="000000"/>
      <w:shd w:val="clear" w:color="auto" w:fill="D8EDE8"/>
    </w:rPr>
  </w:style>
  <w:style w:type="paragraph" w:customStyle="1" w:styleId="aff8">
    <w:name w:val="Необходимые документы"/>
    <w:basedOn w:val="a6"/>
    <w:next w:val="a"/>
    <w:uiPriority w:val="99"/>
    <w:rsid w:val="00A379E4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A379E4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A379E4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A379E4"/>
    <w:pPr>
      <w:ind w:left="140"/>
    </w:pPr>
  </w:style>
  <w:style w:type="character" w:customStyle="1" w:styleId="affc">
    <w:name w:val="Опечатки"/>
    <w:uiPriority w:val="99"/>
    <w:rsid w:val="00A379E4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A379E4"/>
    <w:rPr>
      <w:sz w:val="20"/>
      <w:szCs w:val="20"/>
    </w:rPr>
  </w:style>
  <w:style w:type="paragraph" w:customStyle="1" w:styleId="affe">
    <w:name w:val="Подвал для информации об изменениях"/>
    <w:basedOn w:val="1"/>
    <w:next w:val="a"/>
    <w:uiPriority w:val="99"/>
    <w:rsid w:val="00A379E4"/>
    <w:pPr>
      <w:outlineLvl w:val="9"/>
    </w:pPr>
    <w:rPr>
      <w:b w:val="0"/>
      <w:bCs w:val="0"/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A379E4"/>
    <w:rPr>
      <w:b/>
      <w:bCs/>
    </w:rPr>
  </w:style>
  <w:style w:type="paragraph" w:customStyle="1" w:styleId="afff0">
    <w:name w:val="Подчёркнутый текст"/>
    <w:basedOn w:val="a"/>
    <w:next w:val="a"/>
    <w:uiPriority w:val="99"/>
    <w:rsid w:val="00A379E4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A379E4"/>
    <w:rPr>
      <w:sz w:val="22"/>
      <w:szCs w:val="22"/>
    </w:rPr>
  </w:style>
  <w:style w:type="paragraph" w:customStyle="1" w:styleId="afff2">
    <w:name w:val="Прижатый влево"/>
    <w:basedOn w:val="a"/>
    <w:next w:val="a"/>
    <w:uiPriority w:val="99"/>
    <w:rsid w:val="00A379E4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A379E4"/>
  </w:style>
  <w:style w:type="paragraph" w:customStyle="1" w:styleId="afff4">
    <w:name w:val="Примечание."/>
    <w:basedOn w:val="a6"/>
    <w:next w:val="a"/>
    <w:uiPriority w:val="99"/>
    <w:rsid w:val="00A379E4"/>
  </w:style>
  <w:style w:type="character" w:customStyle="1" w:styleId="afff5">
    <w:name w:val="Продолжение ссылки"/>
    <w:basedOn w:val="a4"/>
    <w:uiPriority w:val="99"/>
    <w:rsid w:val="00A379E4"/>
    <w:rPr>
      <w:b/>
      <w:bCs/>
      <w:color w:val="106BBE"/>
    </w:rPr>
  </w:style>
  <w:style w:type="paragraph" w:customStyle="1" w:styleId="afff6">
    <w:name w:val="Словарная статья"/>
    <w:basedOn w:val="a"/>
    <w:next w:val="a"/>
    <w:uiPriority w:val="99"/>
    <w:rsid w:val="00A379E4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A379E4"/>
  </w:style>
  <w:style w:type="character" w:customStyle="1" w:styleId="afff8">
    <w:name w:val="Ссылка на утративший силу документ"/>
    <w:basedOn w:val="a4"/>
    <w:uiPriority w:val="99"/>
    <w:rsid w:val="00A379E4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A379E4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A379E4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A379E4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далённый текст"/>
    <w:uiPriority w:val="99"/>
    <w:rsid w:val="00A379E4"/>
    <w:rPr>
      <w:color w:val="000000"/>
      <w:shd w:val="clear" w:color="auto" w:fill="C4C413"/>
    </w:rPr>
  </w:style>
  <w:style w:type="character" w:customStyle="1" w:styleId="afffd">
    <w:name w:val="Утратил силу"/>
    <w:basedOn w:val="a3"/>
    <w:uiPriority w:val="99"/>
    <w:rsid w:val="00A379E4"/>
    <w:rPr>
      <w:b/>
      <w:bCs/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A379E4"/>
    <w:pPr>
      <w:spacing w:before="240" w:after="240"/>
      <w:ind w:left="420" w:right="420" w:firstLine="300"/>
    </w:pPr>
    <w:rPr>
      <w:shd w:val="clear" w:color="auto" w:fill="FAF3E9"/>
    </w:rPr>
  </w:style>
  <w:style w:type="paragraph" w:customStyle="1" w:styleId="affff">
    <w:name w:val="Центрированный (таблица)"/>
    <w:basedOn w:val="aff9"/>
    <w:next w:val="a"/>
    <w:uiPriority w:val="99"/>
    <w:rsid w:val="00A379E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A379E4"/>
    <w:pPr>
      <w:spacing w:before="300"/>
      <w:ind w:firstLine="0"/>
      <w:jc w:val="left"/>
    </w:pPr>
  </w:style>
  <w:style w:type="paragraph" w:styleId="affff0">
    <w:name w:val="List Paragraph"/>
    <w:basedOn w:val="a"/>
    <w:uiPriority w:val="34"/>
    <w:qFormat/>
    <w:rsid w:val="006D2E06"/>
    <w:pPr>
      <w:ind w:left="720"/>
      <w:contextualSpacing/>
    </w:pPr>
  </w:style>
  <w:style w:type="character" w:styleId="affff1">
    <w:name w:val="Emphasis"/>
    <w:basedOn w:val="a0"/>
    <w:uiPriority w:val="20"/>
    <w:qFormat/>
    <w:rsid w:val="00450D12"/>
    <w:rPr>
      <w:i/>
      <w:iCs/>
    </w:rPr>
  </w:style>
  <w:style w:type="paragraph" w:styleId="affff2">
    <w:name w:val="Balloon Text"/>
    <w:basedOn w:val="a"/>
    <w:link w:val="affff3"/>
    <w:uiPriority w:val="99"/>
    <w:semiHidden/>
    <w:unhideWhenUsed/>
    <w:rsid w:val="00953849"/>
    <w:rPr>
      <w:rFonts w:ascii="Tahoma" w:hAnsi="Tahoma" w:cs="Tahoma"/>
      <w:sz w:val="16"/>
      <w:szCs w:val="16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953849"/>
    <w:rPr>
      <w:rFonts w:ascii="Tahoma" w:hAnsi="Tahoma" w:cs="Tahoma"/>
      <w:sz w:val="16"/>
      <w:szCs w:val="16"/>
    </w:rPr>
  </w:style>
  <w:style w:type="character" w:styleId="affff4">
    <w:name w:val="Hyperlink"/>
    <w:basedOn w:val="a0"/>
    <w:uiPriority w:val="99"/>
    <w:unhideWhenUsed/>
    <w:rsid w:val="00A26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75;&#1086;&#1083;&#1086;&#1091;&#1089;&#1090;&#1085;&#1077;&#1085;&#1089;&#1082;&#1086;&#1077;.&#1088;&#1092;/" TargetMode="External"/><Relationship Id="rId5" Type="http://schemas.openxmlformats.org/officeDocument/2006/relationships/hyperlink" Target="http://internet.garant.ru/document?id=34734466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3186</Words>
  <Characters>18165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Виктория</cp:lastModifiedBy>
  <cp:revision>4</cp:revision>
  <cp:lastPrinted>2025-03-29T07:25:00Z</cp:lastPrinted>
  <dcterms:created xsi:type="dcterms:W3CDTF">2025-03-24T05:38:00Z</dcterms:created>
  <dcterms:modified xsi:type="dcterms:W3CDTF">2025-03-29T07:30:00Z</dcterms:modified>
</cp:coreProperties>
</file>