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6C5999" w:rsidRDefault="00606E29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29.12</w:t>
      </w:r>
      <w:r w:rsidR="00C12280">
        <w:rPr>
          <w:rFonts w:ascii="Arial" w:hAnsi="Arial" w:cs="Arial"/>
          <w:b/>
          <w:sz w:val="32"/>
          <w:szCs w:val="32"/>
          <w:lang w:eastAsia="en-US"/>
        </w:rPr>
        <w:t>.</w:t>
      </w:r>
      <w:r w:rsidR="004A73E4">
        <w:rPr>
          <w:rFonts w:ascii="Arial" w:hAnsi="Arial" w:cs="Arial"/>
          <w:b/>
          <w:sz w:val="32"/>
          <w:szCs w:val="32"/>
          <w:lang w:eastAsia="en-US"/>
        </w:rPr>
        <w:t>2021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23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2A213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ПОСТАНОВЛЕНИЕ ГЛАВЫ ОТ </w:t>
      </w:r>
      <w:r w:rsidR="00ED4769">
        <w:rPr>
          <w:rFonts w:ascii="Arial" w:hAnsi="Arial" w:cs="Arial"/>
          <w:b/>
          <w:sz w:val="32"/>
          <w:szCs w:val="32"/>
          <w:lang w:eastAsia="ar-SA"/>
        </w:rPr>
        <w:t xml:space="preserve">20.06.2018 ГОДА № 67 </w:t>
      </w:r>
      <w:r w:rsidR="00DC321E" w:rsidRPr="006C5999">
        <w:rPr>
          <w:rFonts w:ascii="Arial" w:hAnsi="Arial" w:cs="Arial"/>
          <w:b/>
          <w:sz w:val="32"/>
          <w:szCs w:val="32"/>
          <w:lang w:eastAsia="ar-SA"/>
        </w:rPr>
        <w:t>«</w:t>
      </w:r>
      <w:r w:rsidR="006F1F4E"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2018-2022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Pr="006C5999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6C5999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F60022" w:rsidRDefault="00ED4769" w:rsidP="009A350A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ED4769">
        <w:rPr>
          <w:rFonts w:ascii="Arial" w:hAnsi="Arial" w:cs="Arial"/>
          <w:lang w:eastAsia="ar-SA"/>
        </w:rPr>
        <w:t>Внести изменения в п</w:t>
      </w:r>
      <w:r w:rsidR="009A350A">
        <w:rPr>
          <w:rFonts w:ascii="Arial" w:hAnsi="Arial" w:cs="Arial"/>
          <w:lang w:eastAsia="ar-SA"/>
        </w:rPr>
        <w:t>остановление главы от 20.06.2018</w:t>
      </w:r>
      <w:r w:rsidRPr="00ED4769">
        <w:rPr>
          <w:rFonts w:ascii="Arial" w:hAnsi="Arial" w:cs="Arial"/>
          <w:lang w:eastAsia="ar-SA"/>
        </w:rPr>
        <w:t xml:space="preserve"> г. №  67 «Об утверждении муниципальной программы</w:t>
      </w:r>
      <w:r w:rsidR="0054725F" w:rsidRPr="00ED4769">
        <w:rPr>
          <w:rFonts w:ascii="Arial" w:hAnsi="Arial" w:cs="Arial"/>
          <w:lang w:eastAsia="ar-SA"/>
        </w:rPr>
        <w:t xml:space="preserve"> «Территориальное развитие Голоустненского муниципального образования на 2018-2022 годы»</w:t>
      </w:r>
      <w:r w:rsidR="00FB799E">
        <w:rPr>
          <w:rFonts w:ascii="Arial" w:hAnsi="Arial" w:cs="Arial"/>
          <w:lang w:eastAsia="ar-SA"/>
        </w:rPr>
        <w:t>, а именно:</w:t>
      </w:r>
    </w:p>
    <w:p w:rsidR="004A73E4" w:rsidRPr="004A73E4" w:rsidRDefault="004A73E4" w:rsidP="00F76E3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4A73E4">
        <w:rPr>
          <w:rFonts w:ascii="Arial" w:hAnsi="Arial" w:cs="Arial"/>
          <w:lang w:eastAsia="ar-SA"/>
        </w:rPr>
        <w:t xml:space="preserve">1.1 </w:t>
      </w:r>
      <w:r>
        <w:rPr>
          <w:rFonts w:ascii="Arial" w:hAnsi="Arial" w:cs="Arial"/>
          <w:lang w:eastAsia="ar-SA"/>
        </w:rPr>
        <w:t>приложение к муниципальной программе читать в новой редакции (прилагается)</w:t>
      </w:r>
    </w:p>
    <w:p w:rsidR="00DC321E" w:rsidRPr="006C5999" w:rsidRDefault="00812FCB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2</w:t>
      </w:r>
      <w:r w:rsidR="00DC321E" w:rsidRPr="006C5999">
        <w:rPr>
          <w:rFonts w:ascii="Arial" w:hAnsi="Arial" w:cs="Arial"/>
          <w:lang w:eastAsia="ar-SA"/>
        </w:rPr>
        <w:t xml:space="preserve">. </w:t>
      </w:r>
      <w:r w:rsidR="00FB799E"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 w:rsidR="009A350A" w:rsidRPr="00674659">
        <w:rPr>
          <w:rFonts w:ascii="Arial" w:hAnsi="Arial" w:cs="Arial"/>
        </w:rPr>
        <w:t>www.goloustnenskoe-mo.ru</w:t>
      </w:r>
      <w:r w:rsidR="00FB799E"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="00FB799E"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9A350A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9A350A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73E4" w:rsidRDefault="004A73E4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br w:type="page"/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постановлению Главы</w:t>
      </w:r>
    </w:p>
    <w:p w:rsidR="0054725F" w:rsidRPr="006C5999" w:rsidRDefault="0054725F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Голоустненского МО</w:t>
      </w:r>
    </w:p>
    <w:p w:rsidR="0054725F" w:rsidRPr="006C5999" w:rsidRDefault="00ED4769" w:rsidP="0054725F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606E29">
        <w:rPr>
          <w:rFonts w:ascii="Courier New" w:hAnsi="Courier New" w:cs="Courier New"/>
          <w:sz w:val="22"/>
          <w:szCs w:val="22"/>
          <w:lang w:eastAsia="en-US"/>
        </w:rPr>
        <w:t>29.12</w:t>
      </w:r>
      <w:r w:rsidR="00C12280">
        <w:rPr>
          <w:rFonts w:ascii="Courier New" w:hAnsi="Courier New" w:cs="Courier New"/>
          <w:sz w:val="22"/>
          <w:szCs w:val="22"/>
          <w:lang w:eastAsia="en-US"/>
        </w:rPr>
        <w:t>.</w:t>
      </w:r>
      <w:r w:rsidR="004A73E4">
        <w:rPr>
          <w:rFonts w:ascii="Courier New" w:hAnsi="Courier New" w:cs="Courier New"/>
          <w:sz w:val="22"/>
          <w:szCs w:val="22"/>
          <w:lang w:eastAsia="en-US"/>
        </w:rPr>
        <w:t>2021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606E29">
        <w:rPr>
          <w:rFonts w:ascii="Courier New" w:hAnsi="Courier New" w:cs="Courier New"/>
          <w:sz w:val="22"/>
          <w:szCs w:val="22"/>
          <w:lang w:eastAsia="en-US"/>
        </w:rPr>
        <w:t>23</w:t>
      </w:r>
      <w:bookmarkStart w:id="0" w:name="_GoBack"/>
      <w:bookmarkEnd w:id="0"/>
    </w:p>
    <w:p w:rsidR="0054725F" w:rsidRPr="006C5999" w:rsidRDefault="0054725F" w:rsidP="0054725F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54725F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МУНИЦИПАЛЬНОГО ОБРАЗОВАНИЯ НА 2018-2022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54725F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2018-2022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DB7BEB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AD1288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2018-2022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2018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6B13D0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2019 г.              70              тыс</w:t>
            </w:r>
            <w:proofErr w:type="gramStart"/>
            <w:r w:rsidRPr="006C5999">
              <w:rPr>
                <w:rFonts w:ascii="Courier New" w:hAnsi="Courier New" w:cs="Courier New"/>
              </w:rPr>
              <w:t>.р</w:t>
            </w:r>
            <w:proofErr w:type="gramEnd"/>
            <w:r w:rsidRPr="006C5999">
              <w:rPr>
                <w:rFonts w:ascii="Courier New" w:hAnsi="Courier New" w:cs="Courier New"/>
              </w:rPr>
              <w:t>уб.</w:t>
            </w:r>
          </w:p>
          <w:p w:rsidR="006B13D0" w:rsidRPr="006C5999" w:rsidRDefault="00ED4769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Pr="00B07DB8">
              <w:rPr>
                <w:rFonts w:ascii="Courier New" w:hAnsi="Courier New" w:cs="Courier New"/>
              </w:rPr>
              <w:t>140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6B13D0" w:rsidRPr="006C5999" w:rsidRDefault="00B07DB8" w:rsidP="006B13D0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2021 г.              </w:t>
            </w:r>
            <w:r w:rsidRPr="004A73E4">
              <w:rPr>
                <w:rFonts w:ascii="Courier New" w:hAnsi="Courier New" w:cs="Courier New"/>
              </w:rPr>
              <w:t>300</w:t>
            </w:r>
            <w:r w:rsidR="006B13D0" w:rsidRPr="006C5999">
              <w:rPr>
                <w:rFonts w:ascii="Courier New" w:hAnsi="Courier New" w:cs="Courier New"/>
              </w:rPr>
              <w:t xml:space="preserve">            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</w:t>
            </w:r>
          </w:p>
          <w:p w:rsidR="00DB7BEB" w:rsidRPr="006C5999" w:rsidRDefault="00F76E3E" w:rsidP="00F76E3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2022 г.              200       </w:t>
            </w:r>
            <w:r w:rsidR="006B13D0" w:rsidRPr="006C5999">
              <w:rPr>
                <w:rFonts w:ascii="Courier New" w:hAnsi="Courier New" w:cs="Courier New"/>
              </w:rPr>
              <w:t xml:space="preserve">    </w:t>
            </w:r>
            <w:r>
              <w:rPr>
                <w:rFonts w:ascii="Courier New" w:hAnsi="Courier New" w:cs="Courier New"/>
              </w:rPr>
              <w:t xml:space="preserve"> </w:t>
            </w:r>
            <w:r w:rsidR="006B13D0" w:rsidRPr="006C5999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6B13D0" w:rsidRPr="006C5999">
              <w:rPr>
                <w:rFonts w:ascii="Courier New" w:hAnsi="Courier New" w:cs="Courier New"/>
              </w:rPr>
              <w:t>.р</w:t>
            </w:r>
            <w:proofErr w:type="gramEnd"/>
            <w:r w:rsidR="006B13D0" w:rsidRPr="006C5999">
              <w:rPr>
                <w:rFonts w:ascii="Courier New" w:hAnsi="Courier New" w:cs="Courier New"/>
              </w:rPr>
              <w:t xml:space="preserve">уб.                    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AD1288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6B13D0">
            <w:pPr>
              <w:shd w:val="clear" w:color="auto" w:fill="FFFFFF"/>
              <w:spacing w:before="17" w:after="17" w:line="158" w:lineRule="atLeast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D2658B">
            <w:pPr>
              <w:shd w:val="clear" w:color="auto" w:fill="FFFFFF"/>
              <w:spacing w:line="158" w:lineRule="atLeast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54725F">
      <w:pPr>
        <w:spacing w:after="200"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6C5999" w:rsidRDefault="00D541B8" w:rsidP="006C5999">
      <w:pPr>
        <w:pStyle w:val="a3"/>
        <w:widowControl w:val="0"/>
        <w:numPr>
          <w:ilvl w:val="0"/>
          <w:numId w:val="7"/>
        </w:numPr>
        <w:suppressAutoHyphens/>
        <w:jc w:val="center"/>
        <w:rPr>
          <w:rFonts w:ascii="Arial" w:hAnsi="Arial" w:cs="Arial"/>
          <w:b/>
          <w:lang w:eastAsia="ar-SA"/>
        </w:rPr>
      </w:pPr>
      <w:r w:rsidRPr="006C5999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D2658B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Документы территориального планирования, в соответствии с частью 3 статьи 9 Градостроительного кодекса Российской Федерации, являются </w:t>
      </w:r>
      <w:r w:rsidRPr="006C5999">
        <w:rPr>
          <w:rFonts w:ascii="Arial" w:hAnsi="Arial" w:cs="Arial"/>
        </w:rPr>
        <w:lastRenderedPageBreak/>
        <w:t>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К обязанностям и полномочиям органов местного самоуправления относятся: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- градостроительного зонирования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документации по планировке территории в целях реализации документа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</w:t>
      </w:r>
      <w:r w:rsidRPr="006C5999">
        <w:rPr>
          <w:rFonts w:ascii="Arial" w:hAnsi="Arial" w:cs="Arial"/>
        </w:rPr>
        <w:lastRenderedPageBreak/>
        <w:t>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3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рассчитана на период с 2018 по 2022 годы. 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Default="006C5999" w:rsidP="006C5999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F76E3E" w:rsidRPr="006C5999" w:rsidRDefault="00F76E3E" w:rsidP="006C5999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D541B8">
      <w:pPr>
        <w:ind w:firstLine="709"/>
        <w:jc w:val="both"/>
        <w:rPr>
          <w:rFonts w:ascii="Arial" w:hAnsi="Arial" w:cs="Arial"/>
        </w:rPr>
      </w:pPr>
    </w:p>
    <w:p w:rsidR="00D2658B" w:rsidRDefault="006C5999" w:rsidP="00D541B8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F76E3E" w:rsidRPr="006C5999" w:rsidRDefault="00F76E3E" w:rsidP="00D541B8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D541B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>
      <w:pPr>
        <w:spacing w:after="200" w:line="276" w:lineRule="auto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507F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муниципального образования на 2018-2022 годы»</w:t>
      </w: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507F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  <w:r w:rsidRPr="006C5999">
        <w:rPr>
          <w:rFonts w:ascii="Tahoma" w:hAnsi="Tahoma" w:cs="Tahoma"/>
          <w:b/>
          <w:bCs/>
          <w:sz w:val="18"/>
          <w:szCs w:val="18"/>
        </w:rPr>
        <w:t>Мероприятия программы</w:t>
      </w:r>
    </w:p>
    <w:p w:rsidR="000507FE" w:rsidRPr="006C5999" w:rsidRDefault="000507FE" w:rsidP="000507FE"/>
    <w:tbl>
      <w:tblPr>
        <w:tblW w:w="141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1"/>
        <w:gridCol w:w="2126"/>
        <w:gridCol w:w="2126"/>
        <w:gridCol w:w="1845"/>
        <w:gridCol w:w="1558"/>
        <w:gridCol w:w="1984"/>
      </w:tblGrid>
      <w:tr w:rsidR="000507FE" w:rsidRPr="004A73E4" w:rsidTr="000507FE">
        <w:trPr>
          <w:tblCellSpacing w:w="0" w:type="dxa"/>
        </w:trPr>
        <w:tc>
          <w:tcPr>
            <w:tcW w:w="160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3396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 годам</w:t>
            </w:r>
          </w:p>
        </w:tc>
      </w:tr>
      <w:tr w:rsidR="000507FE" w:rsidRPr="004A73E4" w:rsidTr="000507FE">
        <w:trPr>
          <w:tblCellSpacing w:w="0" w:type="dxa"/>
        </w:trPr>
        <w:tc>
          <w:tcPr>
            <w:tcW w:w="160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7FE" w:rsidRPr="004A73E4" w:rsidRDefault="000507FE" w:rsidP="00AD1288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7FE" w:rsidRPr="004A73E4" w:rsidRDefault="000507FE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Актуализация Генерального плана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F76E3E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r w:rsidR="004A73E4" w:rsidRPr="004A73E4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Актуализация </w:t>
            </w: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br/>
              <w:t>Правил землепользования и застройки поселения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 xml:space="preserve">На стадии внесения изменений 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F76E3E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r w:rsidR="004A73E4" w:rsidRPr="004A73E4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Подготовка проектов планировки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F76E3E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r w:rsidR="004A73E4" w:rsidRPr="004A73E4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F76E3E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r w:rsidR="004A73E4" w:rsidRPr="004A73E4">
              <w:rPr>
                <w:rFonts w:ascii="Courier New" w:hAnsi="Courier New" w:cs="Courier New"/>
                <w:b/>
                <w:sz w:val="22"/>
                <w:szCs w:val="22"/>
              </w:rPr>
              <w:t>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</w:tr>
      <w:tr w:rsidR="004A73E4" w:rsidRPr="004A73E4" w:rsidTr="000507FE">
        <w:trPr>
          <w:tblCellSpacing w:w="0" w:type="dxa"/>
        </w:trPr>
        <w:tc>
          <w:tcPr>
            <w:tcW w:w="1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AD1288">
            <w:pPr>
              <w:jc w:val="both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Постановка на кадастровый учет границ территориальных зон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AD1288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7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F76E3E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</w:t>
            </w:r>
            <w:r w:rsidR="004A73E4" w:rsidRPr="004A73E4">
              <w:rPr>
                <w:rFonts w:ascii="Courier New" w:hAnsi="Courier New" w:cs="Courier New"/>
                <w:b/>
                <w:sz w:val="22"/>
                <w:szCs w:val="22"/>
              </w:rPr>
              <w:t>ет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нет</w:t>
            </w:r>
          </w:p>
        </w:tc>
        <w:tc>
          <w:tcPr>
            <w:tcW w:w="5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A73E4" w:rsidRPr="004A73E4" w:rsidRDefault="004A73E4" w:rsidP="004A73E4">
            <w:pPr>
              <w:jc w:val="center"/>
              <w:rPr>
                <w:rFonts w:ascii="Courier New" w:hAnsi="Courier New" w:cs="Courier New"/>
                <w:b/>
              </w:rPr>
            </w:pPr>
            <w:r w:rsidRPr="004A73E4">
              <w:rPr>
                <w:rFonts w:ascii="Courier New" w:hAnsi="Courier New" w:cs="Courier New"/>
                <w:b/>
                <w:sz w:val="22"/>
                <w:szCs w:val="22"/>
              </w:rPr>
              <w:t>да</w:t>
            </w:r>
          </w:p>
        </w:tc>
      </w:tr>
    </w:tbl>
    <w:p w:rsidR="000507FE" w:rsidRPr="006C5999" w:rsidRDefault="000507FE" w:rsidP="000507FE"/>
    <w:p w:rsidR="00D2658B" w:rsidRPr="006C5999" w:rsidRDefault="00D2658B" w:rsidP="00D541B8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3F2" w:rsidRDefault="007F33F2" w:rsidP="00F23A9C">
      <w:r>
        <w:separator/>
      </w:r>
    </w:p>
  </w:endnote>
  <w:endnote w:type="continuationSeparator" w:id="0">
    <w:p w:rsidR="007F33F2" w:rsidRDefault="007F33F2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3F2" w:rsidRDefault="007F33F2" w:rsidP="00F23A9C">
      <w:r>
        <w:separator/>
      </w:r>
    </w:p>
  </w:footnote>
  <w:footnote w:type="continuationSeparator" w:id="0">
    <w:p w:rsidR="007F33F2" w:rsidRDefault="007F33F2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A31CC"/>
    <w:rsid w:val="000E6580"/>
    <w:rsid w:val="001422C7"/>
    <w:rsid w:val="00146677"/>
    <w:rsid w:val="00155AF8"/>
    <w:rsid w:val="001A5F83"/>
    <w:rsid w:val="001F19CB"/>
    <w:rsid w:val="00232425"/>
    <w:rsid w:val="00234965"/>
    <w:rsid w:val="002A213F"/>
    <w:rsid w:val="002C0416"/>
    <w:rsid w:val="0030527B"/>
    <w:rsid w:val="00342438"/>
    <w:rsid w:val="0036404F"/>
    <w:rsid w:val="003A3E93"/>
    <w:rsid w:val="00403F07"/>
    <w:rsid w:val="004648E3"/>
    <w:rsid w:val="00474B40"/>
    <w:rsid w:val="0049516D"/>
    <w:rsid w:val="004A73E4"/>
    <w:rsid w:val="004A7643"/>
    <w:rsid w:val="004D0F83"/>
    <w:rsid w:val="004F0DBE"/>
    <w:rsid w:val="005166C8"/>
    <w:rsid w:val="0054725F"/>
    <w:rsid w:val="00592730"/>
    <w:rsid w:val="00606E29"/>
    <w:rsid w:val="006205EA"/>
    <w:rsid w:val="00632023"/>
    <w:rsid w:val="006A79BF"/>
    <w:rsid w:val="006B13D0"/>
    <w:rsid w:val="006C5999"/>
    <w:rsid w:val="006D0EC5"/>
    <w:rsid w:val="006F1F4E"/>
    <w:rsid w:val="00701A42"/>
    <w:rsid w:val="00736E89"/>
    <w:rsid w:val="00741345"/>
    <w:rsid w:val="00761B3A"/>
    <w:rsid w:val="00775925"/>
    <w:rsid w:val="007852A1"/>
    <w:rsid w:val="007B2579"/>
    <w:rsid w:val="007F33F2"/>
    <w:rsid w:val="00812FCB"/>
    <w:rsid w:val="00867C4C"/>
    <w:rsid w:val="008742E1"/>
    <w:rsid w:val="008758A6"/>
    <w:rsid w:val="00897E28"/>
    <w:rsid w:val="008D0E16"/>
    <w:rsid w:val="009672F8"/>
    <w:rsid w:val="00986228"/>
    <w:rsid w:val="009A350A"/>
    <w:rsid w:val="00A91AB4"/>
    <w:rsid w:val="00A92E53"/>
    <w:rsid w:val="00AB0F4F"/>
    <w:rsid w:val="00AD04AD"/>
    <w:rsid w:val="00AD1067"/>
    <w:rsid w:val="00AD3610"/>
    <w:rsid w:val="00B07DB8"/>
    <w:rsid w:val="00B15EA9"/>
    <w:rsid w:val="00B23C21"/>
    <w:rsid w:val="00B415FE"/>
    <w:rsid w:val="00B43D17"/>
    <w:rsid w:val="00B77A78"/>
    <w:rsid w:val="00C12280"/>
    <w:rsid w:val="00C326C8"/>
    <w:rsid w:val="00C86A4B"/>
    <w:rsid w:val="00CA2164"/>
    <w:rsid w:val="00CB50C8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F23A9C"/>
    <w:rsid w:val="00F60022"/>
    <w:rsid w:val="00F76E3E"/>
    <w:rsid w:val="00F77124"/>
    <w:rsid w:val="00FB799E"/>
    <w:rsid w:val="00FC2849"/>
    <w:rsid w:val="00FC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28</cp:revision>
  <cp:lastPrinted>2020-05-10T06:05:00Z</cp:lastPrinted>
  <dcterms:created xsi:type="dcterms:W3CDTF">2016-12-06T01:37:00Z</dcterms:created>
  <dcterms:modified xsi:type="dcterms:W3CDTF">2022-01-15T08:56:00Z</dcterms:modified>
</cp:coreProperties>
</file>