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C3" w:rsidRDefault="008B6DC3" w:rsidP="008B6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B6DC3" w:rsidRDefault="008B6DC3" w:rsidP="008B6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8B6DC3" w:rsidRDefault="008B6DC3" w:rsidP="008B6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8B6DC3" w:rsidRDefault="008B6DC3" w:rsidP="008B6DC3">
      <w:pPr>
        <w:jc w:val="center"/>
        <w:rPr>
          <w:b/>
          <w:sz w:val="28"/>
          <w:szCs w:val="28"/>
        </w:rPr>
      </w:pPr>
    </w:p>
    <w:p w:rsidR="008B6DC3" w:rsidRDefault="008B6DC3" w:rsidP="008B6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8B6DC3" w:rsidRDefault="008B6DC3" w:rsidP="008B6DC3">
      <w:pPr>
        <w:jc w:val="center"/>
        <w:rPr>
          <w:b/>
          <w:sz w:val="28"/>
          <w:szCs w:val="28"/>
        </w:rPr>
      </w:pPr>
    </w:p>
    <w:p w:rsidR="008B6DC3" w:rsidRDefault="008B6DC3" w:rsidP="008B6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8B6DC3" w:rsidRDefault="008B6DC3" w:rsidP="008B6DC3">
      <w:pPr>
        <w:jc w:val="center"/>
        <w:rPr>
          <w:b/>
          <w:sz w:val="28"/>
          <w:szCs w:val="28"/>
        </w:rPr>
      </w:pPr>
    </w:p>
    <w:p w:rsidR="008B6DC3" w:rsidRDefault="008B6DC3" w:rsidP="008B6DC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B6DC3" w:rsidRDefault="008B6DC3" w:rsidP="008B6DC3">
      <w:pPr>
        <w:rPr>
          <w:b/>
          <w:sz w:val="32"/>
          <w:szCs w:val="32"/>
        </w:rPr>
      </w:pPr>
    </w:p>
    <w:p w:rsidR="008B6DC3" w:rsidRDefault="008B6DC3" w:rsidP="008B6DC3">
      <w:pPr>
        <w:rPr>
          <w:sz w:val="28"/>
          <w:szCs w:val="28"/>
        </w:rPr>
      </w:pPr>
    </w:p>
    <w:p w:rsidR="008B6DC3" w:rsidRDefault="00D51540" w:rsidP="008B6DC3">
      <w:pPr>
        <w:rPr>
          <w:sz w:val="28"/>
          <w:szCs w:val="28"/>
        </w:rPr>
      </w:pPr>
      <w:r>
        <w:rPr>
          <w:sz w:val="28"/>
          <w:szCs w:val="28"/>
        </w:rPr>
        <w:t>16.06.</w:t>
      </w:r>
      <w:r w:rsidR="008B6DC3">
        <w:rPr>
          <w:sz w:val="28"/>
          <w:szCs w:val="28"/>
        </w:rPr>
        <w:t xml:space="preserve">2017г.                          </w:t>
      </w:r>
      <w:r w:rsidR="00BD301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</w:t>
      </w:r>
      <w:r w:rsidR="008B6DC3">
        <w:rPr>
          <w:sz w:val="28"/>
          <w:szCs w:val="28"/>
        </w:rPr>
        <w:t xml:space="preserve">№ </w:t>
      </w:r>
      <w:r>
        <w:rPr>
          <w:sz w:val="28"/>
          <w:szCs w:val="28"/>
        </w:rPr>
        <w:t>36</w:t>
      </w:r>
    </w:p>
    <w:p w:rsidR="008B6DC3" w:rsidRDefault="008B6DC3" w:rsidP="008B6DC3">
      <w:r>
        <w:t>с. Малое Голоустное</w:t>
      </w:r>
    </w:p>
    <w:p w:rsidR="008B6DC3" w:rsidRDefault="008B6DC3" w:rsidP="008B6DC3">
      <w:pPr>
        <w:rPr>
          <w:sz w:val="28"/>
          <w:szCs w:val="28"/>
        </w:rPr>
      </w:pPr>
    </w:p>
    <w:p w:rsidR="00BD301F" w:rsidRDefault="008B6DC3" w:rsidP="008B6DC3">
      <w:pPr>
        <w:rPr>
          <w:sz w:val="28"/>
          <w:szCs w:val="28"/>
        </w:rPr>
      </w:pPr>
      <w:r>
        <w:rPr>
          <w:sz w:val="28"/>
          <w:szCs w:val="28"/>
        </w:rPr>
        <w:t>О создании патрульных групп для</w:t>
      </w:r>
      <w:r w:rsidR="00BD301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оперативного</w:t>
      </w:r>
      <w:proofErr w:type="gramEnd"/>
      <w:r>
        <w:rPr>
          <w:sz w:val="28"/>
          <w:szCs w:val="28"/>
        </w:rPr>
        <w:t xml:space="preserve"> </w:t>
      </w:r>
    </w:p>
    <w:p w:rsidR="00BD301F" w:rsidRDefault="008B6DC3" w:rsidP="008B6DC3">
      <w:pPr>
        <w:rPr>
          <w:sz w:val="28"/>
          <w:szCs w:val="28"/>
        </w:rPr>
      </w:pPr>
      <w:r>
        <w:rPr>
          <w:sz w:val="28"/>
          <w:szCs w:val="28"/>
        </w:rPr>
        <w:t>реагирования на возможные</w:t>
      </w:r>
      <w:r w:rsidR="00BD301F">
        <w:rPr>
          <w:sz w:val="28"/>
          <w:szCs w:val="28"/>
        </w:rPr>
        <w:t xml:space="preserve"> </w:t>
      </w:r>
      <w:r>
        <w:rPr>
          <w:sz w:val="28"/>
          <w:szCs w:val="28"/>
        </w:rPr>
        <w:t>чрезвычайные ситуации</w:t>
      </w:r>
      <w:r w:rsidR="00BD30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8B6DC3" w:rsidRDefault="008B6DC3" w:rsidP="008B6DC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связанные с бытовыми</w:t>
      </w:r>
      <w:r w:rsidR="00BD301F">
        <w:rPr>
          <w:sz w:val="28"/>
          <w:szCs w:val="28"/>
        </w:rPr>
        <w:t xml:space="preserve"> </w:t>
      </w:r>
      <w:r>
        <w:rPr>
          <w:sz w:val="28"/>
          <w:szCs w:val="28"/>
        </w:rPr>
        <w:t>и лесными пожарами  на территории</w:t>
      </w:r>
      <w:proofErr w:type="gramEnd"/>
    </w:p>
    <w:p w:rsidR="008B6DC3" w:rsidRDefault="008B6DC3" w:rsidP="008B6DC3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8B6DC3" w:rsidRDefault="008B6DC3" w:rsidP="008B6DC3">
      <w:pPr>
        <w:rPr>
          <w:sz w:val="28"/>
          <w:szCs w:val="28"/>
        </w:rPr>
      </w:pPr>
    </w:p>
    <w:p w:rsidR="008B6DC3" w:rsidRDefault="008B6DC3" w:rsidP="008B6DC3">
      <w:pPr>
        <w:rPr>
          <w:sz w:val="28"/>
          <w:szCs w:val="28"/>
        </w:rPr>
      </w:pPr>
    </w:p>
    <w:p w:rsidR="008B6DC3" w:rsidRDefault="008B6DC3" w:rsidP="008B6DC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  <w:lang w:eastAsia="ar-SA"/>
        </w:rPr>
        <w:t xml:space="preserve"> В связи с введением на территории Иркутской области особого противопожарного режима, в целях обеспечения безопасности жизнедеятельности населения Иркутского района, в соответствии со ст</w:t>
      </w:r>
      <w:r w:rsidR="00BD301F">
        <w:rPr>
          <w:sz w:val="28"/>
          <w:szCs w:val="28"/>
          <w:lang w:eastAsia="ar-SA"/>
        </w:rPr>
        <w:t>атьями</w:t>
      </w:r>
      <w:r>
        <w:rPr>
          <w:sz w:val="28"/>
          <w:szCs w:val="28"/>
          <w:lang w:eastAsia="ar-SA"/>
        </w:rPr>
        <w:t xml:space="preserve"> 19,30, 34,37 Федерального закона от 21 декабря 1994 года № 69-ФЗ «О пожарной безопасности», ст</w:t>
      </w:r>
      <w:r w:rsidR="00BD301F">
        <w:rPr>
          <w:sz w:val="28"/>
          <w:szCs w:val="28"/>
          <w:lang w:eastAsia="ar-SA"/>
        </w:rPr>
        <w:t>атьей</w:t>
      </w:r>
      <w:r>
        <w:rPr>
          <w:sz w:val="28"/>
          <w:szCs w:val="28"/>
          <w:lang w:eastAsia="ar-SA"/>
        </w:rPr>
        <w:t xml:space="preserve"> 20 Закона Иркутской области от 7 октября 2008 года № 78-</w:t>
      </w:r>
      <w:r w:rsidR="00BD301F">
        <w:rPr>
          <w:sz w:val="28"/>
          <w:szCs w:val="28"/>
          <w:lang w:eastAsia="ar-SA"/>
        </w:rPr>
        <w:t>ОЗ</w:t>
      </w:r>
      <w:r>
        <w:rPr>
          <w:sz w:val="28"/>
          <w:szCs w:val="28"/>
          <w:lang w:eastAsia="ar-SA"/>
        </w:rPr>
        <w:t xml:space="preserve"> «О пожарной безопасности в Иркутской области», постановлением Правительства Иркутской области № 145-пп от 14 марта 2017 года «Об установлении на территории Иркутской области особого противопожарного режима», руководствуясь ст</w:t>
      </w:r>
      <w:r w:rsidR="00BD301F">
        <w:rPr>
          <w:sz w:val="28"/>
          <w:szCs w:val="28"/>
          <w:lang w:eastAsia="ar-SA"/>
        </w:rPr>
        <w:t>атьей</w:t>
      </w:r>
      <w:r>
        <w:rPr>
          <w:sz w:val="28"/>
          <w:szCs w:val="28"/>
          <w:lang w:eastAsia="ar-SA"/>
        </w:rPr>
        <w:t xml:space="preserve"> 6 Устава Голоустненского муниципального образования</w:t>
      </w:r>
    </w:p>
    <w:p w:rsidR="008B6DC3" w:rsidRDefault="008B6DC3" w:rsidP="008B6DC3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ПОСТАНОВЛЯЮ:</w:t>
      </w:r>
    </w:p>
    <w:p w:rsidR="00BD301F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1.В целях оперативного реагирования на возможные чрезвычайные ситуации, связанные с лесными пожарами и пожарами в населенных пунктах Голоустненского муниципального образования: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создать и утвердить патрульные группы (приложение);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2. Рабочим группам проводить ежедневное патрулирование;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сведения о проделанной патрульными группами работе ежедневно предоставлять до 16.00 часов в Администрацию Голоустненского муниципального образования.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3. Целью патрулирования считать: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- своевременное обнаружение возгораний, в том числе сухой травянистой растительности;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- принятие первичных мер по тушению возгораний;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- выявление и пресечение нарушений требований пожарной безопасности, связанных с выжиганием сухой травянистой растительности, а также </w:t>
      </w:r>
      <w:r>
        <w:rPr>
          <w:sz w:val="28"/>
          <w:szCs w:val="28"/>
          <w:lang w:eastAsia="ar-SA"/>
        </w:rPr>
        <w:lastRenderedPageBreak/>
        <w:t>использованием открытого огня в населенных пунктах и в лесных массивах;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- проведение разъяснительной и профилактической работы среди населения, распространение листовок на противопожарную тематику направленной на предупреждение и недопущение фактов неосторожного обращения с огнём; 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- соблюдение мер противопожарной безопасности в жилом секторе, в стихийных  местах  массового отдыха населения в пожароопасный период;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- оповещение оперативных групп КЧС и ПБ Иркутского района, лесничеств и других органов для оперативного реагирования и </w:t>
      </w:r>
      <w:proofErr w:type="gramStart"/>
      <w:r>
        <w:rPr>
          <w:sz w:val="28"/>
          <w:szCs w:val="28"/>
          <w:lang w:eastAsia="ar-SA"/>
        </w:rPr>
        <w:t>принятия</w:t>
      </w:r>
      <w:proofErr w:type="gramEnd"/>
      <w:r>
        <w:rPr>
          <w:sz w:val="28"/>
          <w:szCs w:val="28"/>
          <w:lang w:eastAsia="ar-SA"/>
        </w:rPr>
        <w:t xml:space="preserve"> соответствующих мер.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4.</w:t>
      </w:r>
      <w:r w:rsidR="00FD5B65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Опубликовать данное распоряжение на информационных стендах и официальном сайте администрации.</w:t>
      </w: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5. Контроль исполнения настоящего распоряжения оставляю за собой.</w:t>
      </w:r>
    </w:p>
    <w:p w:rsidR="008B6DC3" w:rsidRDefault="008B6DC3" w:rsidP="008B6DC3">
      <w:pPr>
        <w:widowControl w:val="0"/>
        <w:suppressAutoHyphens/>
        <w:autoSpaceDE w:val="0"/>
        <w:ind w:left="435"/>
        <w:jc w:val="both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ind w:left="435"/>
        <w:jc w:val="both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ind w:left="435"/>
        <w:jc w:val="both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Глава Голоустненского</w:t>
      </w: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муниципального образования                                                          М.В. Соболев</w:t>
      </w:r>
    </w:p>
    <w:p w:rsidR="008B6DC3" w:rsidRDefault="008B6DC3" w:rsidP="008B6DC3">
      <w:pPr>
        <w:widowControl w:val="0"/>
        <w:suppressAutoHyphens/>
        <w:autoSpaceDE w:val="0"/>
        <w:ind w:left="435"/>
        <w:jc w:val="both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8B6DC3" w:rsidRDefault="008B6DC3" w:rsidP="008B6DC3">
      <w:pPr>
        <w:jc w:val="both"/>
        <w:rPr>
          <w:sz w:val="28"/>
          <w:szCs w:val="28"/>
        </w:rPr>
      </w:pPr>
    </w:p>
    <w:p w:rsidR="00EE25AF" w:rsidRDefault="00EE25AF" w:rsidP="008B6DC3">
      <w:pPr>
        <w:tabs>
          <w:tab w:val="left" w:pos="1013"/>
        </w:tabs>
        <w:jc w:val="both"/>
        <w:rPr>
          <w:sz w:val="28"/>
          <w:szCs w:val="28"/>
        </w:rPr>
      </w:pPr>
    </w:p>
    <w:p w:rsidR="008B6DC3" w:rsidRDefault="008B6DC3" w:rsidP="008B6DC3">
      <w:pPr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          Утверждаю:</w:t>
      </w:r>
    </w:p>
    <w:p w:rsidR="008B6DC3" w:rsidRDefault="008B6DC3" w:rsidP="008B6DC3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Глава Голоустненского МО</w:t>
      </w:r>
    </w:p>
    <w:p w:rsidR="008B6DC3" w:rsidRDefault="008B6DC3" w:rsidP="008B6DC3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 М.В. Соболев</w:t>
      </w:r>
    </w:p>
    <w:p w:rsidR="008B6DC3" w:rsidRDefault="008B6DC3" w:rsidP="008B6DC3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8B6DC3" w:rsidRDefault="008B6DC3" w:rsidP="008B6DC3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График  патрулирования в период действия «Особого противопожарного режима» на территории Голоустненского МО</w:t>
      </w:r>
    </w:p>
    <w:p w:rsidR="008B6DC3" w:rsidRDefault="008B6DC3" w:rsidP="008B6DC3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на июнь</w:t>
      </w:r>
      <w:r w:rsidR="00FD5B65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- июль месяцы 2017г.</w:t>
      </w:r>
    </w:p>
    <w:tbl>
      <w:tblPr>
        <w:tblStyle w:val="a3"/>
        <w:tblpPr w:leftFromText="180" w:rightFromText="180" w:vertAnchor="text" w:horzAnchor="margin" w:tblpXSpec="center" w:tblpY="141"/>
        <w:tblW w:w="0" w:type="auto"/>
        <w:tblLook w:val="04A0" w:firstRow="1" w:lastRow="0" w:firstColumn="1" w:lastColumn="0" w:noHBand="0" w:noVBand="1"/>
      </w:tblPr>
      <w:tblGrid>
        <w:gridCol w:w="2149"/>
        <w:gridCol w:w="2547"/>
        <w:gridCol w:w="2278"/>
        <w:gridCol w:w="2597"/>
      </w:tblGrid>
      <w:tr w:rsidR="008B6DC3" w:rsidTr="008B6DC3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Дата патрулирования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телефон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маршрут</w:t>
            </w:r>
          </w:p>
        </w:tc>
      </w:tr>
      <w:tr w:rsidR="008B6DC3" w:rsidTr="008B6DC3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20.06.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23.06.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24.06.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25.06.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26.06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27.06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03.07.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08.07.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26.07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DC3" w:rsidRDefault="008B6DC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Федорова Е.А. – гл. спец. администрации</w:t>
            </w:r>
          </w:p>
          <w:p w:rsidR="008B6DC3" w:rsidRDefault="008B6DC3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8B6DC3" w:rsidRDefault="008B6DC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Жукова О.М. Зам. Главы </w:t>
            </w: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DC3" w:rsidRDefault="008B6DC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8914-935-22-86.</w:t>
            </w:r>
          </w:p>
          <w:p w:rsidR="008B6DC3" w:rsidRDefault="008B6DC3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8B6DC3" w:rsidRDefault="008B6DC3">
            <w:pPr>
              <w:rPr>
                <w:sz w:val="22"/>
                <w:szCs w:val="22"/>
                <w:lang w:eastAsia="en-US"/>
              </w:rPr>
            </w:pPr>
          </w:p>
          <w:p w:rsidR="008B6DC3" w:rsidRDefault="008B6DC3" w:rsidP="00FD5B6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8914-002-65-27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Малое Голоустное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Нижний Кочергат Большое Голоустное</w:t>
            </w:r>
          </w:p>
        </w:tc>
      </w:tr>
      <w:tr w:rsidR="008B6DC3" w:rsidTr="008B6DC3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21.06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28.06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09.07.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13.07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21.07.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30.07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Епишкина А.А. – гл. спец. администрации</w:t>
            </w:r>
          </w:p>
          <w:p w:rsidR="008B6DC3" w:rsidRDefault="008B6DC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Харина В.Г. – и. о. начальника ФЭО</w:t>
            </w:r>
            <w:r>
              <w:rPr>
                <w:sz w:val="22"/>
                <w:szCs w:val="22"/>
                <w:lang w:eastAsia="en-US"/>
              </w:rPr>
              <w:tab/>
              <w:t xml:space="preserve">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DC3" w:rsidRDefault="008B6DC3" w:rsidP="00FD5B6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8914-941-24-01.</w:t>
            </w:r>
          </w:p>
          <w:p w:rsidR="008B6DC3" w:rsidRDefault="008B6DC3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8914-002-29-73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Малое Голоустное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Нижний Кочергат Большое Голоустное</w:t>
            </w:r>
          </w:p>
        </w:tc>
      </w:tr>
      <w:tr w:rsidR="008B6DC3" w:rsidTr="008B6DC3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22.06.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29.06.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01.07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05.07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22.07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28.07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DC3" w:rsidRDefault="008B6DC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Брюхина Татьяна Олеговна – делопроизводитель администрации</w:t>
            </w:r>
          </w:p>
          <w:p w:rsidR="008B6DC3" w:rsidRDefault="008B6DC3">
            <w:pPr>
              <w:rPr>
                <w:sz w:val="22"/>
                <w:szCs w:val="22"/>
                <w:lang w:eastAsia="en-US"/>
              </w:rPr>
            </w:pPr>
          </w:p>
          <w:p w:rsidR="008B6DC3" w:rsidRDefault="008B6DC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Маркелова А.Г.. -  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начальник организационного отдела по работе с населением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DC3" w:rsidRDefault="008B6DC3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8914-892-31-33</w:t>
            </w:r>
          </w:p>
          <w:p w:rsidR="008B6DC3" w:rsidRDefault="008B6DC3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8914-917-50-68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Малое Голоустное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Нижний Кочергат Большое Голоустное</w:t>
            </w:r>
          </w:p>
        </w:tc>
      </w:tr>
      <w:tr w:rsidR="008B6DC3" w:rsidTr="008B6DC3"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30.06.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02.07.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06.07.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11.07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23.07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29.07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Пимонова Нина Васильевна – директор МКУК ЦКС 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Голоустненского МО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Вокин И.В.- водитель администрации Голоустненского МО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89149498599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89149244711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Малое Голоустное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Нижний Кочергат Большое Голоустное</w:t>
            </w:r>
          </w:p>
        </w:tc>
      </w:tr>
      <w:tr w:rsidR="008B6DC3" w:rsidTr="008B6DC3">
        <w:trPr>
          <w:trHeight w:val="1258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04.07</w:t>
            </w:r>
          </w:p>
          <w:p w:rsidR="008B6DC3" w:rsidRDefault="008B6DC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07.07.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27.07.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31.07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Салманова Зоя Дашгын кызы </w:t>
            </w:r>
          </w:p>
          <w:p w:rsidR="008B6DC3" w:rsidRDefault="008B6DC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гл. спец. администрации  </w:t>
            </w:r>
          </w:p>
          <w:p w:rsidR="008B6DC3" w:rsidRDefault="008B6DC3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Акулова О.Т. - 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начальник ГМУП ЖКХ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ab/>
              <w:t xml:space="preserve">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8983-401-34-87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8924-707-01-88          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Малое Голоустное</w:t>
            </w:r>
          </w:p>
          <w:p w:rsidR="008B6DC3" w:rsidRDefault="008B6DC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Нижний Кочергат Большое Голоустное</w:t>
            </w:r>
          </w:p>
        </w:tc>
      </w:tr>
    </w:tbl>
    <w:p w:rsidR="008B6DC3" w:rsidRDefault="008B6DC3" w:rsidP="008B6DC3"/>
    <w:p w:rsidR="008B6DC3" w:rsidRDefault="008B6DC3" w:rsidP="008B6DC3"/>
    <w:p w:rsidR="008B6DC3" w:rsidRDefault="008B6DC3" w:rsidP="008B6DC3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Приложение </w:t>
      </w:r>
    </w:p>
    <w:p w:rsidR="008B6DC3" w:rsidRDefault="008B6DC3" w:rsidP="008B6DC3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8B6DC3" w:rsidRDefault="008B6DC3" w:rsidP="008B6DC3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8B6DC3" w:rsidRDefault="00FD5B65" w:rsidP="008B6DC3">
      <w:pPr>
        <w:jc w:val="right"/>
      </w:pPr>
      <w:r>
        <w:rPr>
          <w:sz w:val="28"/>
          <w:szCs w:val="28"/>
        </w:rPr>
        <w:t>о</w:t>
      </w:r>
      <w:r w:rsidR="008B6DC3">
        <w:rPr>
          <w:sz w:val="28"/>
          <w:szCs w:val="28"/>
        </w:rPr>
        <w:t xml:space="preserve">т </w:t>
      </w:r>
      <w:r w:rsidR="00D51540">
        <w:rPr>
          <w:sz w:val="28"/>
          <w:szCs w:val="28"/>
        </w:rPr>
        <w:t>16.06.</w:t>
      </w:r>
      <w:r w:rsidR="008B6DC3">
        <w:rPr>
          <w:sz w:val="28"/>
          <w:szCs w:val="28"/>
        </w:rPr>
        <w:t>2017г. №</w:t>
      </w:r>
      <w:r>
        <w:rPr>
          <w:sz w:val="28"/>
          <w:szCs w:val="28"/>
        </w:rPr>
        <w:t xml:space="preserve"> </w:t>
      </w:r>
      <w:r w:rsidR="00D51540">
        <w:rPr>
          <w:sz w:val="28"/>
          <w:szCs w:val="28"/>
        </w:rPr>
        <w:t>36</w:t>
      </w:r>
      <w:bookmarkStart w:id="0" w:name="_GoBack"/>
      <w:bookmarkEnd w:id="0"/>
    </w:p>
    <w:p w:rsidR="008B6DC3" w:rsidRDefault="008B6DC3" w:rsidP="008B6DC3"/>
    <w:p w:rsidR="008B6DC3" w:rsidRDefault="008B6DC3" w:rsidP="008B6DC3"/>
    <w:p w:rsidR="008B6DC3" w:rsidRDefault="008B6DC3" w:rsidP="008B6DC3"/>
    <w:p w:rsidR="008B6DC3" w:rsidRDefault="008B6DC3" w:rsidP="008B6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патрульных групп</w:t>
      </w:r>
    </w:p>
    <w:p w:rsidR="008B6DC3" w:rsidRDefault="008B6DC3" w:rsidP="008B6DC3">
      <w:pPr>
        <w:jc w:val="center"/>
        <w:rPr>
          <w:b/>
          <w:sz w:val="28"/>
          <w:szCs w:val="28"/>
        </w:rPr>
      </w:pPr>
    </w:p>
    <w:p w:rsidR="008B6DC3" w:rsidRDefault="008B6DC3" w:rsidP="008B6DC3">
      <w:pPr>
        <w:rPr>
          <w:sz w:val="28"/>
          <w:szCs w:val="28"/>
        </w:rPr>
      </w:pPr>
      <w:r>
        <w:rPr>
          <w:sz w:val="28"/>
          <w:szCs w:val="28"/>
        </w:rPr>
        <w:t>1.Федорова Е.А. – гл. спец. администрации</w:t>
      </w:r>
    </w:p>
    <w:p w:rsidR="008B6DC3" w:rsidRDefault="008B6DC3" w:rsidP="008B6DC3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Жукова О.М.-  Заместитель  Главы </w:t>
      </w:r>
      <w:r>
        <w:rPr>
          <w:rFonts w:eastAsia="Calibri"/>
          <w:sz w:val="28"/>
          <w:szCs w:val="28"/>
          <w:lang w:eastAsia="en-US"/>
        </w:rPr>
        <w:tab/>
      </w:r>
    </w:p>
    <w:p w:rsidR="008B6DC3" w:rsidRDefault="008B6DC3" w:rsidP="008B6DC3">
      <w:pPr>
        <w:rPr>
          <w:rFonts w:eastAsia="Calibri"/>
          <w:sz w:val="28"/>
          <w:szCs w:val="28"/>
          <w:lang w:eastAsia="en-US"/>
        </w:rPr>
      </w:pPr>
    </w:p>
    <w:p w:rsidR="008B6DC3" w:rsidRDefault="008B6DC3" w:rsidP="008B6DC3">
      <w:pPr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>
        <w:rPr>
          <w:sz w:val="28"/>
          <w:szCs w:val="28"/>
        </w:rPr>
        <w:t>Епишкина А.А. – гл. спец. администрации</w:t>
      </w:r>
    </w:p>
    <w:p w:rsidR="008B6DC3" w:rsidRDefault="008B6DC3" w:rsidP="008B6DC3">
      <w:pPr>
        <w:rPr>
          <w:sz w:val="28"/>
          <w:szCs w:val="28"/>
        </w:rPr>
      </w:pPr>
      <w:r>
        <w:rPr>
          <w:sz w:val="28"/>
          <w:szCs w:val="28"/>
        </w:rPr>
        <w:t xml:space="preserve">   Харина В.Г. – и. о. начальника ФЭО</w:t>
      </w:r>
    </w:p>
    <w:p w:rsidR="008B6DC3" w:rsidRDefault="008B6DC3" w:rsidP="008B6DC3">
      <w:pPr>
        <w:rPr>
          <w:sz w:val="28"/>
          <w:szCs w:val="28"/>
        </w:rPr>
      </w:pPr>
    </w:p>
    <w:p w:rsidR="008B6DC3" w:rsidRDefault="008B6DC3" w:rsidP="008B6DC3">
      <w:pPr>
        <w:rPr>
          <w:sz w:val="28"/>
          <w:szCs w:val="28"/>
        </w:rPr>
      </w:pPr>
      <w:r>
        <w:rPr>
          <w:sz w:val="28"/>
          <w:szCs w:val="28"/>
        </w:rPr>
        <w:t>3. Брюхина Татьяна Олеговна – делопроизводитель администрации</w:t>
      </w:r>
    </w:p>
    <w:p w:rsidR="008B6DC3" w:rsidRDefault="008B6DC3" w:rsidP="008B6DC3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Маркелова А.Г.. -  </w:t>
      </w:r>
      <w:r>
        <w:rPr>
          <w:color w:val="000000" w:themeColor="text1"/>
          <w:sz w:val="28"/>
          <w:szCs w:val="28"/>
        </w:rPr>
        <w:t>начальник организационного отдела по работе с населением</w:t>
      </w:r>
    </w:p>
    <w:p w:rsidR="008B6DC3" w:rsidRDefault="008B6DC3" w:rsidP="008B6DC3">
      <w:pPr>
        <w:rPr>
          <w:color w:val="000000" w:themeColor="text1"/>
          <w:sz w:val="28"/>
          <w:szCs w:val="28"/>
        </w:rPr>
      </w:pPr>
    </w:p>
    <w:p w:rsidR="008B6DC3" w:rsidRDefault="008B6DC3" w:rsidP="008B6D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color w:val="000000" w:themeColor="text1"/>
          <w:sz w:val="28"/>
          <w:szCs w:val="28"/>
        </w:rPr>
        <w:t>Пимонова Нина Васильевна – директор МКУК ЦКС Голоустненского МО</w:t>
      </w:r>
    </w:p>
    <w:p w:rsidR="008B6DC3" w:rsidRDefault="008B6DC3" w:rsidP="008B6D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Вокин И.В.- водитель администрации Голоустненского МО</w:t>
      </w:r>
    </w:p>
    <w:p w:rsidR="008B6DC3" w:rsidRDefault="008B6DC3" w:rsidP="008B6DC3">
      <w:pPr>
        <w:rPr>
          <w:color w:val="000000" w:themeColor="text1"/>
          <w:sz w:val="28"/>
          <w:szCs w:val="28"/>
        </w:rPr>
      </w:pPr>
    </w:p>
    <w:p w:rsidR="008B6DC3" w:rsidRDefault="008B6DC3" w:rsidP="008B6DC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Салманова Зоя Дашгын кызы гл. спец. администрации   </w:t>
      </w:r>
    </w:p>
    <w:p w:rsidR="008B6DC3" w:rsidRDefault="008B6DC3" w:rsidP="008B6DC3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Акулова О.Т. – начальник ГМУП ЖКХ</w:t>
      </w:r>
      <w:r>
        <w:rPr>
          <w:color w:val="000000" w:themeColor="text1"/>
          <w:sz w:val="28"/>
          <w:szCs w:val="28"/>
        </w:rPr>
        <w:tab/>
      </w:r>
    </w:p>
    <w:p w:rsidR="00C20EFB" w:rsidRDefault="00D51540"/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3C1"/>
    <w:rsid w:val="001B56D4"/>
    <w:rsid w:val="008B6DC3"/>
    <w:rsid w:val="00AB33C1"/>
    <w:rsid w:val="00BD301F"/>
    <w:rsid w:val="00D51540"/>
    <w:rsid w:val="00EE25AF"/>
    <w:rsid w:val="00F83648"/>
    <w:rsid w:val="00FD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DC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DC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5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6</cp:revision>
  <dcterms:created xsi:type="dcterms:W3CDTF">2017-06-27T08:23:00Z</dcterms:created>
  <dcterms:modified xsi:type="dcterms:W3CDTF">2017-07-04T08:29:00Z</dcterms:modified>
</cp:coreProperties>
</file>