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042" w:rsidRDefault="00946042">
      <w:pPr>
        <w:pStyle w:val="ConsPlusNormal"/>
        <w:outlineLvl w:val="0"/>
      </w:pPr>
    </w:p>
    <w:p w:rsidR="00A215E0" w:rsidRPr="00706E0C" w:rsidRDefault="00F92BAE" w:rsidP="00A215E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30.11</w:t>
      </w:r>
      <w:r w:rsidR="00A215E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A215E0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09-40</w:t>
      </w:r>
      <w:r w:rsidR="00A215E0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A215E0" w:rsidRPr="009E5FF4" w:rsidRDefault="00A215E0" w:rsidP="00A215E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A215E0" w:rsidRPr="009E5FF4" w:rsidRDefault="00A215E0" w:rsidP="00A215E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A215E0" w:rsidRPr="009E5FF4" w:rsidRDefault="00A215E0" w:rsidP="00A215E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A215E0" w:rsidRPr="009E5FF4" w:rsidRDefault="00A215E0" w:rsidP="00A215E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A215E0" w:rsidRPr="009E5FF4" w:rsidRDefault="00A215E0" w:rsidP="00A215E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A215E0" w:rsidRPr="00A21C13" w:rsidRDefault="00A215E0" w:rsidP="00A215E0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A215E0" w:rsidRPr="009E5FF4" w:rsidRDefault="00A215E0" w:rsidP="00A215E0">
      <w:pPr>
        <w:widowControl w:val="0"/>
        <w:suppressAutoHyphens/>
        <w:rPr>
          <w:rFonts w:ascii="Arial" w:hAnsi="Arial" w:cs="Arial"/>
          <w:b/>
          <w:sz w:val="32"/>
          <w:szCs w:val="32"/>
          <w:lang w:eastAsia="ar-SA"/>
        </w:rPr>
      </w:pPr>
    </w:p>
    <w:p w:rsidR="00946042" w:rsidRPr="002D1EF4" w:rsidRDefault="0094604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2D1EF4">
        <w:rPr>
          <w:rFonts w:ascii="Arial" w:hAnsi="Arial" w:cs="Arial"/>
          <w:sz w:val="32"/>
          <w:szCs w:val="32"/>
        </w:rPr>
        <w:t>ОБ УСТАНОВЛЕНИИ ДОПОЛНИТЕЛЬНОГО ОСНОВАНИЯ ПРИЗНАНИЯ</w:t>
      </w:r>
      <w:r w:rsidR="00F00E98" w:rsidRPr="002D1EF4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2D1EF4">
        <w:rPr>
          <w:rFonts w:ascii="Arial" w:hAnsi="Arial" w:cs="Arial"/>
          <w:sz w:val="32"/>
          <w:szCs w:val="32"/>
        </w:rPr>
        <w:t>БЕЗНАДЕЖНЫМИ</w:t>
      </w:r>
      <w:proofErr w:type="gramEnd"/>
      <w:r w:rsidRPr="002D1EF4">
        <w:rPr>
          <w:rFonts w:ascii="Arial" w:hAnsi="Arial" w:cs="Arial"/>
          <w:sz w:val="32"/>
          <w:szCs w:val="32"/>
        </w:rPr>
        <w:t xml:space="preserve"> К ВЗЫСКАНИЮ НЕДОИМКИ И ЗАДОЛЖЕННОСТИ ПО ПЕНЯМ</w:t>
      </w:r>
    </w:p>
    <w:p w:rsidR="00946042" w:rsidRPr="002D1EF4" w:rsidRDefault="0094604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2D1EF4">
        <w:rPr>
          <w:rFonts w:ascii="Arial" w:hAnsi="Arial" w:cs="Arial"/>
          <w:sz w:val="32"/>
          <w:szCs w:val="32"/>
        </w:rPr>
        <w:t>ПО НАЛОГУ НА ИМУЩЕСТВО ФИЗИЧЕСКИХ ЛИЦ И ЗЕМЕЛЬНОМУ НАЛОГУ</w:t>
      </w:r>
    </w:p>
    <w:p w:rsidR="00946042" w:rsidRDefault="00946042" w:rsidP="00C12569">
      <w:pPr>
        <w:pStyle w:val="ConsPlusNormal"/>
        <w:spacing w:line="240" w:lineRule="atLeast"/>
        <w:ind w:firstLine="539"/>
        <w:jc w:val="both"/>
        <w:rPr>
          <w:rFonts w:ascii="Arial" w:hAnsi="Arial" w:cs="Arial"/>
          <w:sz w:val="32"/>
          <w:szCs w:val="32"/>
        </w:rPr>
      </w:pPr>
    </w:p>
    <w:p w:rsidR="002D1EF4" w:rsidRPr="00F00E98" w:rsidRDefault="002D1EF4" w:rsidP="00C12569">
      <w:pPr>
        <w:pStyle w:val="ConsPlusNormal"/>
        <w:spacing w:line="240" w:lineRule="atLeast"/>
        <w:ind w:firstLine="539"/>
        <w:jc w:val="both"/>
        <w:rPr>
          <w:rFonts w:ascii="Arial" w:hAnsi="Arial" w:cs="Arial"/>
          <w:sz w:val="32"/>
          <w:szCs w:val="32"/>
        </w:rPr>
      </w:pPr>
    </w:p>
    <w:p w:rsidR="00F00E98" w:rsidRPr="00F00E98" w:rsidRDefault="00946042" w:rsidP="00F00E9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00E98">
        <w:rPr>
          <w:rFonts w:ascii="Arial" w:hAnsi="Arial" w:cs="Arial"/>
          <w:sz w:val="24"/>
          <w:szCs w:val="24"/>
        </w:rPr>
        <w:t xml:space="preserve">В соответствии с </w:t>
      </w:r>
      <w:hyperlink r:id="rId5" w:history="1">
        <w:r w:rsidRPr="00F00E98">
          <w:rPr>
            <w:rFonts w:ascii="Arial" w:hAnsi="Arial" w:cs="Arial"/>
            <w:color w:val="0000FF"/>
            <w:sz w:val="24"/>
            <w:szCs w:val="24"/>
          </w:rPr>
          <w:t>пунктом 3 статьи 59</w:t>
        </w:r>
      </w:hyperlink>
      <w:r w:rsidRPr="00F00E98">
        <w:rPr>
          <w:rFonts w:ascii="Arial" w:hAnsi="Arial" w:cs="Arial"/>
          <w:sz w:val="24"/>
          <w:szCs w:val="24"/>
        </w:rPr>
        <w:t xml:space="preserve"> Налогового кодекса Российской Федерации, </w:t>
      </w:r>
      <w:r w:rsidR="00F00E98" w:rsidRPr="00F00E98">
        <w:rPr>
          <w:rFonts w:ascii="Arial" w:hAnsi="Arial" w:cs="Arial"/>
          <w:sz w:val="24"/>
          <w:szCs w:val="24"/>
        </w:rPr>
        <w:t xml:space="preserve">со ст.14 Федерального  закона от 06.10.2003 г. № 131-ФЗ “Об общих принципах организации местного самоуправления в  Российской Федерации”, руководствуясь Уставом </w:t>
      </w:r>
      <w:r w:rsidR="00A215E0">
        <w:rPr>
          <w:rFonts w:ascii="Arial" w:hAnsi="Arial" w:cs="Arial"/>
          <w:sz w:val="24"/>
          <w:szCs w:val="24"/>
        </w:rPr>
        <w:t>Голоустненского</w:t>
      </w:r>
      <w:r w:rsidR="00915DA3">
        <w:rPr>
          <w:rFonts w:ascii="Arial" w:hAnsi="Arial" w:cs="Arial"/>
          <w:sz w:val="24"/>
          <w:szCs w:val="24"/>
        </w:rPr>
        <w:t xml:space="preserve"> </w:t>
      </w:r>
      <w:r w:rsidR="00F00E98" w:rsidRPr="00F00E98">
        <w:rPr>
          <w:rFonts w:ascii="Arial" w:hAnsi="Arial" w:cs="Arial"/>
          <w:sz w:val="24"/>
          <w:szCs w:val="24"/>
        </w:rPr>
        <w:t xml:space="preserve">муниципального образования, Дума </w:t>
      </w:r>
      <w:r w:rsidR="00A215E0">
        <w:rPr>
          <w:rFonts w:ascii="Arial" w:hAnsi="Arial" w:cs="Arial"/>
          <w:sz w:val="24"/>
          <w:szCs w:val="24"/>
        </w:rPr>
        <w:t xml:space="preserve">Голоустненского </w:t>
      </w:r>
      <w:r w:rsidR="00F00E98" w:rsidRPr="00F00E98">
        <w:rPr>
          <w:rFonts w:ascii="Arial" w:hAnsi="Arial" w:cs="Arial"/>
          <w:sz w:val="24"/>
          <w:szCs w:val="24"/>
        </w:rPr>
        <w:t>муниципального образования,</w:t>
      </w:r>
    </w:p>
    <w:p w:rsidR="00946042" w:rsidRPr="002D1EF4" w:rsidRDefault="00F00E98" w:rsidP="00F00E98">
      <w:pPr>
        <w:pStyle w:val="ConsPlusNormal"/>
        <w:spacing w:before="28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2D1EF4">
        <w:rPr>
          <w:rFonts w:ascii="Arial" w:hAnsi="Arial" w:cs="Arial"/>
          <w:b/>
          <w:sz w:val="30"/>
          <w:szCs w:val="30"/>
        </w:rPr>
        <w:t>РЕШИЛА</w:t>
      </w:r>
      <w:r w:rsidR="002D1EF4">
        <w:rPr>
          <w:rFonts w:ascii="Arial" w:hAnsi="Arial" w:cs="Arial"/>
          <w:b/>
          <w:sz w:val="30"/>
          <w:szCs w:val="30"/>
        </w:rPr>
        <w:t>:</w:t>
      </w:r>
    </w:p>
    <w:p w:rsidR="003E309C" w:rsidRDefault="003E309C">
      <w:pPr>
        <w:pStyle w:val="ConsPlusNormal"/>
        <w:ind w:firstLine="540"/>
        <w:jc w:val="both"/>
      </w:pPr>
    </w:p>
    <w:p w:rsidR="00946042" w:rsidRPr="00570869" w:rsidRDefault="00946042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70869">
        <w:rPr>
          <w:rFonts w:ascii="Arial" w:hAnsi="Arial" w:cs="Arial"/>
          <w:sz w:val="24"/>
          <w:szCs w:val="24"/>
        </w:rPr>
        <w:t xml:space="preserve">1. Установить дополнительное основание признания безнадежными к взысканию недоимки и задолженности по пеням и штрафам по налогу на имущество физических лиц и земельному налогу на территории </w:t>
      </w:r>
      <w:r w:rsidR="00A215E0">
        <w:rPr>
          <w:rFonts w:ascii="Arial" w:hAnsi="Arial" w:cs="Arial"/>
          <w:sz w:val="24"/>
          <w:szCs w:val="24"/>
        </w:rPr>
        <w:t xml:space="preserve">Голоустненского </w:t>
      </w:r>
      <w:r w:rsidRPr="00570869">
        <w:rPr>
          <w:rFonts w:ascii="Arial" w:hAnsi="Arial" w:cs="Arial"/>
          <w:sz w:val="24"/>
          <w:szCs w:val="24"/>
        </w:rPr>
        <w:t>муниципального образования.</w:t>
      </w:r>
    </w:p>
    <w:p w:rsidR="00946042" w:rsidRPr="00570869" w:rsidRDefault="00334E0C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70869">
        <w:rPr>
          <w:rFonts w:ascii="Arial" w:hAnsi="Arial" w:cs="Arial"/>
          <w:sz w:val="24"/>
          <w:szCs w:val="24"/>
        </w:rPr>
        <w:t>1.1</w:t>
      </w:r>
      <w:r w:rsidR="00946042" w:rsidRPr="0057086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46042" w:rsidRPr="00570869">
        <w:rPr>
          <w:rFonts w:ascii="Arial" w:hAnsi="Arial" w:cs="Arial"/>
          <w:sz w:val="24"/>
          <w:szCs w:val="24"/>
        </w:rPr>
        <w:t xml:space="preserve">Установить, что безнадежными к взысканию признаются недоимка и задолженность по пеням </w:t>
      </w:r>
      <w:r w:rsidR="00E85701" w:rsidRPr="00570869">
        <w:rPr>
          <w:rFonts w:ascii="Arial" w:hAnsi="Arial" w:cs="Arial"/>
          <w:sz w:val="24"/>
          <w:szCs w:val="24"/>
        </w:rPr>
        <w:t xml:space="preserve">и штрафам </w:t>
      </w:r>
      <w:r w:rsidR="00946042" w:rsidRPr="00570869">
        <w:rPr>
          <w:rFonts w:ascii="Arial" w:hAnsi="Arial" w:cs="Arial"/>
          <w:sz w:val="24"/>
          <w:szCs w:val="24"/>
        </w:rPr>
        <w:t xml:space="preserve">по налогу на имущество физических лиц и земельному налогу, числящиеся по состоянию на </w:t>
      </w:r>
      <w:r w:rsidR="00915DA3">
        <w:rPr>
          <w:rFonts w:ascii="Arial" w:hAnsi="Arial" w:cs="Arial"/>
          <w:sz w:val="24"/>
          <w:szCs w:val="24"/>
        </w:rPr>
        <w:t>1 января календарного года</w:t>
      </w:r>
      <w:r w:rsidR="00946042" w:rsidRPr="00570869">
        <w:rPr>
          <w:rFonts w:ascii="Arial" w:hAnsi="Arial" w:cs="Arial"/>
          <w:sz w:val="24"/>
          <w:szCs w:val="24"/>
        </w:rPr>
        <w:t xml:space="preserve">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исковой давн</w:t>
      </w:r>
      <w:r w:rsidR="00915DA3">
        <w:rPr>
          <w:rFonts w:ascii="Arial" w:hAnsi="Arial" w:cs="Arial"/>
          <w:sz w:val="24"/>
          <w:szCs w:val="24"/>
        </w:rPr>
        <w:t>ости с момента их возникновения и сроков, установленных ст. 48 Налогового Кодекса</w:t>
      </w:r>
      <w:proofErr w:type="gramEnd"/>
      <w:r w:rsidR="00915DA3">
        <w:rPr>
          <w:rFonts w:ascii="Arial" w:hAnsi="Arial" w:cs="Arial"/>
          <w:sz w:val="24"/>
          <w:szCs w:val="24"/>
        </w:rPr>
        <w:t xml:space="preserve"> Российской Федерации.</w:t>
      </w:r>
    </w:p>
    <w:p w:rsidR="00946042" w:rsidRPr="00570869" w:rsidRDefault="00E8570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570869">
        <w:rPr>
          <w:rFonts w:ascii="Arial" w:hAnsi="Arial" w:cs="Arial"/>
          <w:sz w:val="24"/>
          <w:szCs w:val="24"/>
        </w:rPr>
        <w:t>2</w:t>
      </w:r>
      <w:r w:rsidR="00946042" w:rsidRPr="00570869">
        <w:rPr>
          <w:rFonts w:ascii="Arial" w:hAnsi="Arial" w:cs="Arial"/>
          <w:sz w:val="24"/>
          <w:szCs w:val="24"/>
        </w:rPr>
        <w:t xml:space="preserve">. </w:t>
      </w:r>
      <w:r w:rsidR="00570869" w:rsidRPr="00570869">
        <w:rPr>
          <w:rFonts w:ascii="Arial" w:hAnsi="Arial" w:cs="Arial"/>
          <w:sz w:val="24"/>
          <w:szCs w:val="24"/>
        </w:rPr>
        <w:t xml:space="preserve">Списание недоимки и задолженности по пеням и штрафам по земельному налогу и налогу на имущество физических лиц, признанных безнадежными к взысканию по основанию, предусмотренному в </w:t>
      </w:r>
      <w:hyperlink w:anchor="P14" w:history="1">
        <w:r w:rsidR="00570869" w:rsidRPr="00570869">
          <w:rPr>
            <w:rFonts w:ascii="Arial" w:hAnsi="Arial" w:cs="Arial"/>
            <w:color w:val="0000FF"/>
            <w:sz w:val="24"/>
            <w:szCs w:val="24"/>
          </w:rPr>
          <w:t>пункте 1.1</w:t>
        </w:r>
      </w:hyperlink>
      <w:r w:rsidR="00570869" w:rsidRPr="00570869">
        <w:rPr>
          <w:rFonts w:ascii="Arial" w:hAnsi="Arial" w:cs="Arial"/>
          <w:sz w:val="24"/>
          <w:szCs w:val="24"/>
        </w:rPr>
        <w:t xml:space="preserve"> настоящего решения, производится на основании </w:t>
      </w:r>
      <w:hyperlink w:anchor="P40" w:history="1">
        <w:proofErr w:type="gramStart"/>
        <w:r w:rsidR="00570869" w:rsidRPr="00287222">
          <w:rPr>
            <w:rFonts w:ascii="Arial" w:hAnsi="Arial" w:cs="Arial"/>
            <w:sz w:val="24"/>
            <w:szCs w:val="24"/>
          </w:rPr>
          <w:t>справк</w:t>
        </w:r>
      </w:hyperlink>
      <w:r w:rsidR="00570869" w:rsidRPr="00287222">
        <w:rPr>
          <w:rFonts w:ascii="Arial" w:hAnsi="Arial" w:cs="Arial"/>
          <w:sz w:val="24"/>
          <w:szCs w:val="24"/>
        </w:rPr>
        <w:t>и</w:t>
      </w:r>
      <w:proofErr w:type="gramEnd"/>
      <w:r w:rsidR="00570869" w:rsidRPr="00287222">
        <w:rPr>
          <w:rFonts w:ascii="Arial" w:hAnsi="Arial" w:cs="Arial"/>
          <w:sz w:val="24"/>
          <w:szCs w:val="24"/>
        </w:rPr>
        <w:t xml:space="preserve"> </w:t>
      </w:r>
      <w:r w:rsidR="00570869" w:rsidRPr="00570869">
        <w:rPr>
          <w:rFonts w:ascii="Arial" w:hAnsi="Arial" w:cs="Arial"/>
          <w:sz w:val="24"/>
          <w:szCs w:val="24"/>
        </w:rPr>
        <w:t xml:space="preserve">налогового органа о суммах недоимки и задолженности по пеням </w:t>
      </w:r>
      <w:r w:rsidR="00287222">
        <w:rPr>
          <w:rFonts w:ascii="Arial" w:hAnsi="Arial" w:cs="Arial"/>
          <w:sz w:val="24"/>
          <w:szCs w:val="24"/>
        </w:rPr>
        <w:t xml:space="preserve">и штрафам </w:t>
      </w:r>
      <w:r w:rsidR="00570869" w:rsidRPr="00570869">
        <w:rPr>
          <w:rFonts w:ascii="Arial" w:hAnsi="Arial" w:cs="Arial"/>
          <w:sz w:val="24"/>
          <w:szCs w:val="24"/>
        </w:rPr>
        <w:t>по налогу на имущество физических лиц и земельному налогу по форме согласно приложению N 1 к настоящему решению.</w:t>
      </w:r>
    </w:p>
    <w:p w:rsidR="00946042" w:rsidRPr="00570869" w:rsidRDefault="00260A5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46042" w:rsidRPr="00570869">
        <w:rPr>
          <w:rFonts w:ascii="Arial" w:hAnsi="Arial" w:cs="Arial"/>
          <w:sz w:val="24"/>
          <w:szCs w:val="24"/>
        </w:rPr>
        <w:t>. Настоящее решение вступает в силу с</w:t>
      </w:r>
      <w:r w:rsidR="00570869" w:rsidRPr="00570869">
        <w:rPr>
          <w:rFonts w:ascii="Arial" w:hAnsi="Arial" w:cs="Arial"/>
          <w:sz w:val="24"/>
          <w:szCs w:val="24"/>
        </w:rPr>
        <w:t>о дня его официального оп</w:t>
      </w:r>
      <w:r>
        <w:rPr>
          <w:rFonts w:ascii="Arial" w:hAnsi="Arial" w:cs="Arial"/>
          <w:sz w:val="24"/>
          <w:szCs w:val="24"/>
        </w:rPr>
        <w:t>у</w:t>
      </w:r>
      <w:r w:rsidR="00570869" w:rsidRPr="00570869">
        <w:rPr>
          <w:rFonts w:ascii="Arial" w:hAnsi="Arial" w:cs="Arial"/>
          <w:sz w:val="24"/>
          <w:szCs w:val="24"/>
        </w:rPr>
        <w:t>бликования</w:t>
      </w:r>
      <w:r w:rsidR="00946042" w:rsidRPr="00570869">
        <w:rPr>
          <w:rFonts w:ascii="Arial" w:hAnsi="Arial" w:cs="Arial"/>
          <w:sz w:val="24"/>
          <w:szCs w:val="24"/>
        </w:rPr>
        <w:t>.</w:t>
      </w:r>
    </w:p>
    <w:p w:rsidR="00570869" w:rsidRDefault="00260A58" w:rsidP="00570869">
      <w:pPr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70869" w:rsidRPr="00570869">
        <w:rPr>
          <w:rFonts w:ascii="Arial" w:hAnsi="Arial" w:cs="Arial"/>
          <w:sz w:val="24"/>
          <w:szCs w:val="24"/>
        </w:rPr>
        <w:t>.</w:t>
      </w:r>
      <w:r w:rsidR="00C12569">
        <w:rPr>
          <w:rFonts w:ascii="Arial" w:hAnsi="Arial" w:cs="Arial"/>
          <w:sz w:val="24"/>
          <w:szCs w:val="24"/>
        </w:rPr>
        <w:t xml:space="preserve"> Опубликовать настоящее решение на официальном сайте Голоустненского муниципального образования и в журнале «Голоустненский вестник»</w:t>
      </w:r>
      <w:r w:rsidR="00570869" w:rsidRPr="00570869">
        <w:rPr>
          <w:rFonts w:ascii="Arial" w:hAnsi="Arial" w:cs="Arial"/>
          <w:sz w:val="24"/>
          <w:szCs w:val="24"/>
        </w:rPr>
        <w:t>.</w:t>
      </w:r>
    </w:p>
    <w:p w:rsidR="00607330" w:rsidRDefault="00607330" w:rsidP="00570869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A215E0" w:rsidRDefault="00A215E0" w:rsidP="00570869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575609" w:rsidRPr="00575609" w:rsidRDefault="00575609" w:rsidP="00575609">
      <w:pPr>
        <w:jc w:val="both"/>
        <w:rPr>
          <w:rFonts w:ascii="Arial" w:hAnsi="Arial" w:cs="Arial"/>
          <w:sz w:val="24"/>
          <w:szCs w:val="24"/>
          <w:lang w:eastAsia="ar-SA"/>
        </w:rPr>
      </w:pPr>
      <w:proofErr w:type="spellStart"/>
      <w:r w:rsidRPr="00575609">
        <w:rPr>
          <w:rFonts w:ascii="Arial" w:hAnsi="Arial" w:cs="Arial"/>
          <w:sz w:val="24"/>
          <w:szCs w:val="24"/>
          <w:lang w:eastAsia="ar-SA"/>
        </w:rPr>
        <w:t>Врио</w:t>
      </w:r>
      <w:proofErr w:type="spellEnd"/>
      <w:r w:rsidRPr="00575609">
        <w:rPr>
          <w:rFonts w:ascii="Arial" w:hAnsi="Arial" w:cs="Arial"/>
          <w:sz w:val="24"/>
          <w:szCs w:val="24"/>
          <w:lang w:eastAsia="ar-SA"/>
        </w:rPr>
        <w:t xml:space="preserve"> Главы Голоустненского</w:t>
      </w:r>
    </w:p>
    <w:p w:rsidR="00575609" w:rsidRPr="00575609" w:rsidRDefault="00575609" w:rsidP="00575609">
      <w:pPr>
        <w:jc w:val="both"/>
        <w:rPr>
          <w:rFonts w:ascii="Arial" w:hAnsi="Arial" w:cs="Arial"/>
          <w:sz w:val="24"/>
          <w:szCs w:val="24"/>
          <w:lang w:eastAsia="ar-SA"/>
        </w:rPr>
      </w:pPr>
      <w:r w:rsidRPr="00575609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575609" w:rsidRPr="00575609" w:rsidRDefault="00575609" w:rsidP="00575609">
      <w:pPr>
        <w:jc w:val="both"/>
        <w:rPr>
          <w:rFonts w:ascii="Arial" w:hAnsi="Arial" w:cs="Arial"/>
          <w:sz w:val="24"/>
          <w:szCs w:val="24"/>
          <w:lang w:eastAsia="ar-SA"/>
        </w:rPr>
      </w:pPr>
      <w:r w:rsidRPr="00575609">
        <w:rPr>
          <w:rFonts w:ascii="Arial" w:hAnsi="Arial" w:cs="Arial"/>
          <w:sz w:val="24"/>
          <w:szCs w:val="24"/>
          <w:lang w:eastAsia="ar-SA"/>
        </w:rPr>
        <w:t>З.Д. Салманова</w:t>
      </w:r>
    </w:p>
    <w:p w:rsidR="00946042" w:rsidRPr="00575609" w:rsidRDefault="00946042" w:rsidP="00607330">
      <w:pPr>
        <w:jc w:val="both"/>
        <w:rPr>
          <w:rFonts w:ascii="Arial" w:hAnsi="Arial" w:cs="Arial"/>
          <w:sz w:val="24"/>
          <w:szCs w:val="24"/>
        </w:rPr>
      </w:pPr>
    </w:p>
    <w:p w:rsidR="00946042" w:rsidRPr="002D1EF4" w:rsidRDefault="00946042">
      <w:pPr>
        <w:pStyle w:val="ConsPlusNormal"/>
        <w:jc w:val="right"/>
        <w:outlineLvl w:val="0"/>
        <w:rPr>
          <w:rFonts w:ascii="Courier New" w:hAnsi="Courier New" w:cs="Courier New"/>
          <w:szCs w:val="22"/>
        </w:rPr>
      </w:pPr>
      <w:r w:rsidRPr="002D1EF4">
        <w:rPr>
          <w:rFonts w:ascii="Courier New" w:hAnsi="Courier New" w:cs="Courier New"/>
          <w:szCs w:val="22"/>
        </w:rPr>
        <w:t>Приложение N 1</w:t>
      </w:r>
    </w:p>
    <w:p w:rsidR="00946042" w:rsidRPr="002D1EF4" w:rsidRDefault="00946042">
      <w:pPr>
        <w:pStyle w:val="ConsPlusNormal"/>
        <w:jc w:val="right"/>
        <w:rPr>
          <w:rFonts w:ascii="Courier New" w:hAnsi="Courier New" w:cs="Courier New"/>
          <w:szCs w:val="22"/>
        </w:rPr>
      </w:pPr>
      <w:r w:rsidRPr="002D1EF4">
        <w:rPr>
          <w:rFonts w:ascii="Courier New" w:hAnsi="Courier New" w:cs="Courier New"/>
          <w:szCs w:val="22"/>
        </w:rPr>
        <w:t>к решению</w:t>
      </w:r>
      <w:r w:rsidR="000D1020" w:rsidRPr="002D1EF4">
        <w:rPr>
          <w:rFonts w:ascii="Courier New" w:hAnsi="Courier New" w:cs="Courier New"/>
          <w:szCs w:val="22"/>
        </w:rPr>
        <w:t xml:space="preserve"> </w:t>
      </w:r>
      <w:r w:rsidRPr="002D1EF4">
        <w:rPr>
          <w:rFonts w:ascii="Courier New" w:hAnsi="Courier New" w:cs="Courier New"/>
          <w:szCs w:val="22"/>
        </w:rPr>
        <w:t>Думы</w:t>
      </w:r>
      <w:r w:rsidR="000D1020" w:rsidRPr="002D1EF4">
        <w:rPr>
          <w:rFonts w:ascii="Courier New" w:hAnsi="Courier New" w:cs="Courier New"/>
          <w:szCs w:val="22"/>
        </w:rPr>
        <w:t xml:space="preserve"> </w:t>
      </w:r>
      <w:r w:rsidR="00A215E0" w:rsidRPr="002D1EF4">
        <w:rPr>
          <w:rFonts w:ascii="Courier New" w:hAnsi="Courier New" w:cs="Courier New"/>
          <w:szCs w:val="22"/>
        </w:rPr>
        <w:t xml:space="preserve">Голоустненского </w:t>
      </w:r>
      <w:r w:rsidRPr="002D1EF4">
        <w:rPr>
          <w:rFonts w:ascii="Courier New" w:hAnsi="Courier New" w:cs="Courier New"/>
          <w:szCs w:val="22"/>
        </w:rPr>
        <w:t xml:space="preserve"> МО</w:t>
      </w:r>
    </w:p>
    <w:p w:rsidR="00946042" w:rsidRPr="002D1EF4" w:rsidRDefault="00946042">
      <w:pPr>
        <w:pStyle w:val="ConsPlusNormal"/>
        <w:jc w:val="right"/>
        <w:rPr>
          <w:rFonts w:ascii="Courier New" w:hAnsi="Courier New" w:cs="Courier New"/>
          <w:szCs w:val="22"/>
        </w:rPr>
      </w:pPr>
      <w:r w:rsidRPr="002D1EF4">
        <w:rPr>
          <w:rFonts w:ascii="Courier New" w:hAnsi="Courier New" w:cs="Courier New"/>
          <w:szCs w:val="22"/>
        </w:rPr>
        <w:t xml:space="preserve">от </w:t>
      </w:r>
      <w:r w:rsidR="00F92BAE">
        <w:rPr>
          <w:rFonts w:ascii="Courier New" w:hAnsi="Courier New" w:cs="Courier New"/>
          <w:szCs w:val="22"/>
        </w:rPr>
        <w:t>30.11.</w:t>
      </w:r>
      <w:r w:rsidRPr="002D1EF4">
        <w:rPr>
          <w:rFonts w:ascii="Courier New" w:hAnsi="Courier New" w:cs="Courier New"/>
          <w:szCs w:val="22"/>
        </w:rPr>
        <w:t>20</w:t>
      </w:r>
      <w:r w:rsidR="000D1020" w:rsidRPr="002D1EF4">
        <w:rPr>
          <w:rFonts w:ascii="Courier New" w:hAnsi="Courier New" w:cs="Courier New"/>
          <w:szCs w:val="22"/>
        </w:rPr>
        <w:t>22</w:t>
      </w:r>
      <w:r w:rsidRPr="002D1EF4">
        <w:rPr>
          <w:rFonts w:ascii="Courier New" w:hAnsi="Courier New" w:cs="Courier New"/>
          <w:szCs w:val="22"/>
        </w:rPr>
        <w:t xml:space="preserve"> года</w:t>
      </w:r>
      <w:r w:rsidR="000D1020" w:rsidRPr="002D1EF4">
        <w:rPr>
          <w:rFonts w:ascii="Courier New" w:hAnsi="Courier New" w:cs="Courier New"/>
          <w:szCs w:val="22"/>
        </w:rPr>
        <w:t xml:space="preserve"> </w:t>
      </w:r>
      <w:r w:rsidRPr="002D1EF4">
        <w:rPr>
          <w:rFonts w:ascii="Courier New" w:hAnsi="Courier New" w:cs="Courier New"/>
          <w:szCs w:val="22"/>
        </w:rPr>
        <w:t>N</w:t>
      </w:r>
      <w:r w:rsidR="000D1020" w:rsidRPr="002D1EF4">
        <w:rPr>
          <w:rFonts w:ascii="Courier New" w:hAnsi="Courier New" w:cs="Courier New"/>
          <w:szCs w:val="22"/>
        </w:rPr>
        <w:t xml:space="preserve"> </w:t>
      </w:r>
      <w:r w:rsidR="00F92BAE">
        <w:rPr>
          <w:rFonts w:ascii="Courier New" w:hAnsi="Courier New" w:cs="Courier New"/>
          <w:szCs w:val="22"/>
        </w:rPr>
        <w:t>09-40/дсп</w:t>
      </w:r>
      <w:bookmarkStart w:id="0" w:name="_GoBack"/>
      <w:bookmarkEnd w:id="0"/>
    </w:p>
    <w:p w:rsidR="00946042" w:rsidRPr="002D1EF4" w:rsidRDefault="00946042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:rsidR="000D1020" w:rsidRDefault="000D1020" w:rsidP="000D1020">
      <w:pPr>
        <w:pStyle w:val="ConsPlusNonformat"/>
        <w:jc w:val="both"/>
      </w:pPr>
      <w:r>
        <w:t>На бланке налогового органа</w:t>
      </w:r>
    </w:p>
    <w:p w:rsidR="000D1020" w:rsidRDefault="000D1020" w:rsidP="000D1020">
      <w:pPr>
        <w:pStyle w:val="ConsPlusNonformat"/>
        <w:jc w:val="both"/>
      </w:pPr>
      <w:r>
        <w:t>от ____________ N __________</w:t>
      </w:r>
    </w:p>
    <w:p w:rsidR="000D1020" w:rsidRDefault="000D1020" w:rsidP="000D1020">
      <w:pPr>
        <w:pStyle w:val="ConsPlusNonformat"/>
        <w:jc w:val="both"/>
      </w:pPr>
    </w:p>
    <w:p w:rsidR="000D1020" w:rsidRDefault="000D1020" w:rsidP="000D1020">
      <w:pPr>
        <w:pStyle w:val="ConsPlusNonformat"/>
        <w:jc w:val="both"/>
      </w:pPr>
      <w:r>
        <w:t xml:space="preserve">                                  СПРАВКА</w:t>
      </w:r>
    </w:p>
    <w:p w:rsidR="000D1020" w:rsidRDefault="000D1020" w:rsidP="000D1020">
      <w:pPr>
        <w:pStyle w:val="ConsPlusNonformat"/>
        <w:jc w:val="both"/>
      </w:pPr>
      <w:r>
        <w:t xml:space="preserve">      О СУММАХ НЕДОИМКИ И ЗАДОЛЖЕННОСТИ ПО ПЕНЯМ И ШТРАФАМ ПО НАЛОГУ</w:t>
      </w:r>
    </w:p>
    <w:p w:rsidR="000D1020" w:rsidRDefault="000D1020" w:rsidP="000D1020">
      <w:pPr>
        <w:pStyle w:val="ConsPlusNonformat"/>
        <w:jc w:val="both"/>
      </w:pPr>
      <w:r>
        <w:t xml:space="preserve">      НА ИМУЩЕСТВО ФИЗИЧЕСКИХ ЛИЦ (ЗЕМЕЛЬНОМУ НАЛОГУ ФИЗИЧЕСКИХ ЛИЦ)</w:t>
      </w:r>
    </w:p>
    <w:p w:rsidR="000D1020" w:rsidRDefault="000D1020" w:rsidP="000D1020">
      <w:pPr>
        <w:pStyle w:val="ConsPlusNonformat"/>
        <w:jc w:val="both"/>
      </w:pPr>
      <w:r>
        <w:t xml:space="preserve">                    ПО СОСТОЯНИЮ НА 1 ЯНВАРЯ 2019 ГОДА</w:t>
      </w:r>
    </w:p>
    <w:p w:rsidR="000D1020" w:rsidRDefault="000D1020" w:rsidP="000D1020">
      <w:pPr>
        <w:pStyle w:val="ConsPlusNonformat"/>
        <w:jc w:val="both"/>
      </w:pPr>
      <w:r>
        <w:t>___________________________________________________________________________</w:t>
      </w:r>
    </w:p>
    <w:p w:rsidR="000D1020" w:rsidRDefault="000D1020" w:rsidP="000D1020">
      <w:pPr>
        <w:pStyle w:val="ConsPlusNonformat"/>
        <w:jc w:val="both"/>
      </w:pPr>
      <w:proofErr w:type="gramStart"/>
      <w:r>
        <w:t>(фамилия, имя, отчество</w:t>
      </w:r>
      <w:proofErr w:type="gramEnd"/>
    </w:p>
    <w:p w:rsidR="000D1020" w:rsidRDefault="000D1020" w:rsidP="000D1020">
      <w:pPr>
        <w:pStyle w:val="ConsPlusNonformat"/>
        <w:jc w:val="both"/>
      </w:pPr>
    </w:p>
    <w:p w:rsidR="000D1020" w:rsidRDefault="000D1020" w:rsidP="000D1020">
      <w:pPr>
        <w:pStyle w:val="ConsPlusNonformat"/>
        <w:jc w:val="both"/>
      </w:pPr>
      <w:r>
        <w:t>___________________________________________________________________________</w:t>
      </w:r>
    </w:p>
    <w:p w:rsidR="000D1020" w:rsidRDefault="000D1020" w:rsidP="000D1020">
      <w:pPr>
        <w:pStyle w:val="ConsPlusNonformat"/>
        <w:jc w:val="both"/>
      </w:pPr>
      <w:r>
        <w:t xml:space="preserve">                    физического лица, ИНН (при наличии))</w:t>
      </w:r>
    </w:p>
    <w:p w:rsidR="000D1020" w:rsidRDefault="000D1020" w:rsidP="000D1020">
      <w:pPr>
        <w:pStyle w:val="ConsPlusNonformat"/>
        <w:jc w:val="both"/>
      </w:pPr>
    </w:p>
    <w:p w:rsidR="000D1020" w:rsidRDefault="000D1020" w:rsidP="000D1020">
      <w:pPr>
        <w:pStyle w:val="ConsPlusNonformat"/>
        <w:jc w:val="both"/>
      </w:pPr>
      <w:r>
        <w:t xml:space="preserve">                                                                   (рублей)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1888"/>
        <w:gridCol w:w="1062"/>
        <w:gridCol w:w="1180"/>
        <w:gridCol w:w="2242"/>
        <w:gridCol w:w="1770"/>
        <w:gridCol w:w="826"/>
      </w:tblGrid>
      <w:tr w:rsidR="000D1020" w:rsidTr="002D1EF4">
        <w:trPr>
          <w:trHeight w:val="239"/>
        </w:trPr>
        <w:tc>
          <w:tcPr>
            <w:tcW w:w="590" w:type="dxa"/>
          </w:tcPr>
          <w:p w:rsidR="000D1020" w:rsidRDefault="000D1020" w:rsidP="002D1EF4">
            <w:pPr>
              <w:pStyle w:val="ConsPlusNonformat"/>
              <w:jc w:val="both"/>
            </w:pPr>
            <w:r>
              <w:t xml:space="preserve"> N </w:t>
            </w:r>
          </w:p>
          <w:p w:rsidR="000D1020" w:rsidRDefault="000D1020" w:rsidP="002D1EF4">
            <w:pPr>
              <w:pStyle w:val="ConsPlusNonformat"/>
              <w:jc w:val="both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88" w:type="dxa"/>
          </w:tcPr>
          <w:p w:rsidR="000D1020" w:rsidRDefault="000D1020" w:rsidP="002D1EF4">
            <w:pPr>
              <w:pStyle w:val="ConsPlusNonformat"/>
              <w:jc w:val="both"/>
            </w:pPr>
            <w:r>
              <w:t xml:space="preserve"> Наименование </w:t>
            </w:r>
          </w:p>
        </w:tc>
        <w:tc>
          <w:tcPr>
            <w:tcW w:w="1062" w:type="dxa"/>
          </w:tcPr>
          <w:p w:rsidR="000D1020" w:rsidRDefault="000D1020" w:rsidP="002D1EF4">
            <w:pPr>
              <w:pStyle w:val="ConsPlusNonformat"/>
              <w:jc w:val="both"/>
            </w:pPr>
            <w:r>
              <w:t xml:space="preserve"> Виды  </w:t>
            </w:r>
          </w:p>
          <w:p w:rsidR="000D1020" w:rsidRDefault="000D1020" w:rsidP="002D1EF4">
            <w:pPr>
              <w:pStyle w:val="ConsPlusNonformat"/>
              <w:jc w:val="both"/>
            </w:pPr>
            <w:r>
              <w:t>налогов</w:t>
            </w:r>
          </w:p>
        </w:tc>
        <w:tc>
          <w:tcPr>
            <w:tcW w:w="1180" w:type="dxa"/>
          </w:tcPr>
          <w:p w:rsidR="000D1020" w:rsidRDefault="000D1020" w:rsidP="002D1EF4">
            <w:pPr>
              <w:pStyle w:val="ConsPlusNonformat"/>
              <w:jc w:val="both"/>
            </w:pPr>
            <w:r>
              <w:t>Недоимка</w:t>
            </w:r>
          </w:p>
        </w:tc>
        <w:tc>
          <w:tcPr>
            <w:tcW w:w="2242" w:type="dxa"/>
          </w:tcPr>
          <w:p w:rsidR="000D1020" w:rsidRDefault="000D1020" w:rsidP="002D1EF4">
            <w:pPr>
              <w:pStyle w:val="ConsPlusNonformat"/>
              <w:jc w:val="both"/>
            </w:pPr>
            <w:r>
              <w:t xml:space="preserve">Задолженность </w:t>
            </w:r>
            <w:proofErr w:type="gramStart"/>
            <w:r>
              <w:t>по</w:t>
            </w:r>
            <w:proofErr w:type="gramEnd"/>
          </w:p>
          <w:p w:rsidR="000D1020" w:rsidRDefault="000D1020" w:rsidP="002D1EF4">
            <w:pPr>
              <w:pStyle w:val="ConsPlusNonformat"/>
              <w:jc w:val="both"/>
            </w:pPr>
            <w:r>
              <w:t>начисленным пеням</w:t>
            </w:r>
          </w:p>
        </w:tc>
        <w:tc>
          <w:tcPr>
            <w:tcW w:w="1770" w:type="dxa"/>
          </w:tcPr>
          <w:p w:rsidR="000D1020" w:rsidRDefault="000D1020" w:rsidP="002D1EF4">
            <w:pPr>
              <w:pStyle w:val="ConsPlusNonformat"/>
              <w:jc w:val="both"/>
            </w:pPr>
            <w:r>
              <w:t>Задолженность</w:t>
            </w:r>
          </w:p>
          <w:p w:rsidR="000D1020" w:rsidRDefault="000D1020" w:rsidP="002D1EF4">
            <w:pPr>
              <w:pStyle w:val="ConsPlusNonformat"/>
              <w:jc w:val="both"/>
            </w:pPr>
            <w:r>
              <w:t xml:space="preserve"> по штрафам  </w:t>
            </w:r>
          </w:p>
        </w:tc>
        <w:tc>
          <w:tcPr>
            <w:tcW w:w="826" w:type="dxa"/>
          </w:tcPr>
          <w:p w:rsidR="000D1020" w:rsidRDefault="000D1020" w:rsidP="002D1EF4">
            <w:pPr>
              <w:pStyle w:val="ConsPlusNonformat"/>
              <w:jc w:val="both"/>
            </w:pPr>
            <w:r>
              <w:t>Всего</w:t>
            </w:r>
          </w:p>
        </w:tc>
      </w:tr>
      <w:tr w:rsidR="000D1020" w:rsidTr="002D1EF4">
        <w:trPr>
          <w:trHeight w:val="239"/>
        </w:trPr>
        <w:tc>
          <w:tcPr>
            <w:tcW w:w="590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  <w:r>
              <w:t xml:space="preserve"> 1 </w:t>
            </w:r>
          </w:p>
        </w:tc>
        <w:tc>
          <w:tcPr>
            <w:tcW w:w="1888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  <w:r>
              <w:t xml:space="preserve">      2       </w:t>
            </w:r>
          </w:p>
        </w:tc>
        <w:tc>
          <w:tcPr>
            <w:tcW w:w="1062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  <w:r>
              <w:t xml:space="preserve">   3   </w:t>
            </w:r>
          </w:p>
        </w:tc>
        <w:tc>
          <w:tcPr>
            <w:tcW w:w="1180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  <w:r>
              <w:t xml:space="preserve">   4    </w:t>
            </w:r>
          </w:p>
        </w:tc>
        <w:tc>
          <w:tcPr>
            <w:tcW w:w="2242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  <w:r>
              <w:t xml:space="preserve">        5        </w:t>
            </w:r>
          </w:p>
        </w:tc>
        <w:tc>
          <w:tcPr>
            <w:tcW w:w="1770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  <w:r>
              <w:t xml:space="preserve">      5      </w:t>
            </w:r>
          </w:p>
        </w:tc>
        <w:tc>
          <w:tcPr>
            <w:tcW w:w="826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  <w:r>
              <w:t xml:space="preserve">  6  </w:t>
            </w:r>
          </w:p>
        </w:tc>
      </w:tr>
      <w:tr w:rsidR="000D1020" w:rsidTr="002D1EF4">
        <w:trPr>
          <w:trHeight w:val="239"/>
        </w:trPr>
        <w:tc>
          <w:tcPr>
            <w:tcW w:w="590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</w:p>
        </w:tc>
        <w:tc>
          <w:tcPr>
            <w:tcW w:w="1888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  <w:r>
              <w:t xml:space="preserve">Итого         </w:t>
            </w:r>
          </w:p>
        </w:tc>
        <w:tc>
          <w:tcPr>
            <w:tcW w:w="1062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</w:p>
        </w:tc>
        <w:tc>
          <w:tcPr>
            <w:tcW w:w="1180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</w:p>
        </w:tc>
        <w:tc>
          <w:tcPr>
            <w:tcW w:w="2242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</w:p>
        </w:tc>
        <w:tc>
          <w:tcPr>
            <w:tcW w:w="1770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</w:p>
        </w:tc>
        <w:tc>
          <w:tcPr>
            <w:tcW w:w="826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</w:p>
        </w:tc>
      </w:tr>
      <w:tr w:rsidR="000D1020" w:rsidTr="002D1EF4">
        <w:trPr>
          <w:trHeight w:val="239"/>
        </w:trPr>
        <w:tc>
          <w:tcPr>
            <w:tcW w:w="590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</w:p>
        </w:tc>
        <w:tc>
          <w:tcPr>
            <w:tcW w:w="1888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  <w:r>
              <w:t>В т.ч. свыше 3</w:t>
            </w:r>
          </w:p>
          <w:p w:rsidR="000D1020" w:rsidRDefault="000D1020" w:rsidP="002D1EF4">
            <w:pPr>
              <w:pStyle w:val="ConsPlusNonformat"/>
              <w:jc w:val="both"/>
            </w:pPr>
            <w:r>
              <w:t xml:space="preserve">лет           </w:t>
            </w:r>
          </w:p>
        </w:tc>
        <w:tc>
          <w:tcPr>
            <w:tcW w:w="1062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</w:p>
        </w:tc>
        <w:tc>
          <w:tcPr>
            <w:tcW w:w="1180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</w:p>
        </w:tc>
        <w:tc>
          <w:tcPr>
            <w:tcW w:w="2242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</w:p>
        </w:tc>
        <w:tc>
          <w:tcPr>
            <w:tcW w:w="1770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</w:p>
        </w:tc>
        <w:tc>
          <w:tcPr>
            <w:tcW w:w="826" w:type="dxa"/>
            <w:tcBorders>
              <w:top w:val="nil"/>
            </w:tcBorders>
          </w:tcPr>
          <w:p w:rsidR="000D1020" w:rsidRDefault="000D1020" w:rsidP="002D1EF4">
            <w:pPr>
              <w:pStyle w:val="ConsPlusNonformat"/>
              <w:jc w:val="both"/>
            </w:pPr>
          </w:p>
        </w:tc>
      </w:tr>
    </w:tbl>
    <w:p w:rsidR="000D1020" w:rsidRDefault="000D1020" w:rsidP="000D1020">
      <w:pPr>
        <w:pStyle w:val="ConsPlusNormal"/>
        <w:jc w:val="both"/>
      </w:pPr>
    </w:p>
    <w:p w:rsidR="000D1020" w:rsidRDefault="000D1020" w:rsidP="000D1020">
      <w:pPr>
        <w:pStyle w:val="ConsPlusNonformat"/>
        <w:jc w:val="both"/>
      </w:pPr>
      <w:r>
        <w:t xml:space="preserve">    Начальник инспекции ФНС России</w:t>
      </w:r>
    </w:p>
    <w:p w:rsidR="000D1020" w:rsidRDefault="000D1020" w:rsidP="000D1020">
      <w:pPr>
        <w:pStyle w:val="ConsPlusNonformat"/>
        <w:jc w:val="both"/>
      </w:pPr>
      <w:r>
        <w:t>______________________ _______________/___________________________________/</w:t>
      </w:r>
    </w:p>
    <w:p w:rsidR="000D1020" w:rsidRDefault="000D1020" w:rsidP="000D1020">
      <w:pPr>
        <w:pStyle w:val="ConsPlusNonformat"/>
        <w:jc w:val="both"/>
      </w:pPr>
      <w:r>
        <w:t xml:space="preserve">        (подпись)              (фамилия, инициалы)</w:t>
      </w:r>
    </w:p>
    <w:p w:rsidR="000D1020" w:rsidRDefault="000D1020" w:rsidP="000D1020">
      <w:pPr>
        <w:pStyle w:val="ConsPlusNonformat"/>
        <w:jc w:val="both"/>
      </w:pPr>
    </w:p>
    <w:p w:rsidR="000D1020" w:rsidRDefault="000D1020" w:rsidP="000D1020">
      <w:pPr>
        <w:pStyle w:val="ConsPlusNonformat"/>
        <w:jc w:val="both"/>
      </w:pPr>
      <w:r>
        <w:t xml:space="preserve">    Начальник отдела учета налоговых поступлений инспекции ФНС России</w:t>
      </w:r>
    </w:p>
    <w:p w:rsidR="000D1020" w:rsidRDefault="000D1020" w:rsidP="000D1020">
      <w:pPr>
        <w:pStyle w:val="ConsPlusNonformat"/>
        <w:jc w:val="both"/>
      </w:pPr>
      <w:r>
        <w:t>______________________ _______________/___________________________________/</w:t>
      </w:r>
    </w:p>
    <w:p w:rsidR="000D1020" w:rsidRDefault="000D1020" w:rsidP="000D1020">
      <w:pPr>
        <w:pStyle w:val="ConsPlusNonformat"/>
        <w:jc w:val="both"/>
      </w:pPr>
      <w:r>
        <w:t xml:space="preserve">        (подпись)              (фамилия, инициалы)</w:t>
      </w:r>
    </w:p>
    <w:p w:rsidR="000D1020" w:rsidRDefault="000D1020" w:rsidP="000D1020">
      <w:pPr>
        <w:pStyle w:val="ConsPlusNonformat"/>
        <w:jc w:val="both"/>
      </w:pPr>
    </w:p>
    <w:p w:rsidR="000D1020" w:rsidRDefault="000D1020" w:rsidP="000D1020">
      <w:pPr>
        <w:pStyle w:val="ConsPlusNonformat"/>
        <w:jc w:val="both"/>
      </w:pPr>
      <w:r>
        <w:t xml:space="preserve">    М.П.</w:t>
      </w:r>
    </w:p>
    <w:p w:rsidR="00946042" w:rsidRDefault="00946042">
      <w:pPr>
        <w:pStyle w:val="ConsPlusNormal"/>
        <w:ind w:firstLine="540"/>
        <w:jc w:val="both"/>
      </w:pPr>
    </w:p>
    <w:p w:rsidR="00946042" w:rsidRDefault="009460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3F5B" w:rsidRDefault="00933F5B"/>
    <w:sectPr w:rsidR="00933F5B" w:rsidSect="00C12569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042"/>
    <w:rsid w:val="000A7614"/>
    <w:rsid w:val="000D1020"/>
    <w:rsid w:val="00260A58"/>
    <w:rsid w:val="00287222"/>
    <w:rsid w:val="002D1EF4"/>
    <w:rsid w:val="00334E0C"/>
    <w:rsid w:val="003E309C"/>
    <w:rsid w:val="004F78C2"/>
    <w:rsid w:val="00570869"/>
    <w:rsid w:val="00575609"/>
    <w:rsid w:val="005B7E6B"/>
    <w:rsid w:val="00607330"/>
    <w:rsid w:val="006C6773"/>
    <w:rsid w:val="0086655B"/>
    <w:rsid w:val="00915DA3"/>
    <w:rsid w:val="00933F5B"/>
    <w:rsid w:val="00946042"/>
    <w:rsid w:val="00A215E0"/>
    <w:rsid w:val="00AF41D8"/>
    <w:rsid w:val="00B020CD"/>
    <w:rsid w:val="00B27C21"/>
    <w:rsid w:val="00B5567A"/>
    <w:rsid w:val="00BF1C51"/>
    <w:rsid w:val="00C12569"/>
    <w:rsid w:val="00C4547E"/>
    <w:rsid w:val="00E061DE"/>
    <w:rsid w:val="00E31162"/>
    <w:rsid w:val="00E85701"/>
    <w:rsid w:val="00F00E98"/>
    <w:rsid w:val="00F359AF"/>
    <w:rsid w:val="00F92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E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6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60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6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60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F00E98"/>
    <w:pPr>
      <w:spacing w:line="290" w:lineRule="atLeast"/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F00E9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F00E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D1E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1E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E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6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60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6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60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F00E98"/>
    <w:pPr>
      <w:spacing w:line="290" w:lineRule="atLeast"/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F00E9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F00E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D1E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1E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2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30B27C798E96F24382DA39F31DA04947F405786BCFD052615DF296A5AC8D4AA23B5934893E38E4706741EFE7DD3BF34D7E0045AD98Eu3zB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Кухаренко Алена Анатольевна</dc:creator>
  <cp:lastModifiedBy>Виктория</cp:lastModifiedBy>
  <cp:revision>11</cp:revision>
  <cp:lastPrinted>2022-12-04T07:23:00Z</cp:lastPrinted>
  <dcterms:created xsi:type="dcterms:W3CDTF">2022-07-08T02:51:00Z</dcterms:created>
  <dcterms:modified xsi:type="dcterms:W3CDTF">2022-12-04T07:25:00Z</dcterms:modified>
</cp:coreProperties>
</file>