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6C2992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4B388A">
        <w:rPr>
          <w:rFonts w:ascii="Arial" w:hAnsi="Arial" w:cs="Arial"/>
          <w:b/>
          <w:sz w:val="32"/>
          <w:szCs w:val="32"/>
        </w:rPr>
        <w:t>12</w:t>
      </w:r>
      <w:r w:rsidR="006F69C5">
        <w:rPr>
          <w:rFonts w:ascii="Arial" w:hAnsi="Arial" w:cs="Arial"/>
          <w:b/>
          <w:sz w:val="32"/>
          <w:szCs w:val="32"/>
        </w:rPr>
        <w:t>.2017 Г. № ______/ДСП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4F68DE">
        <w:rPr>
          <w:rFonts w:ascii="Arial" w:hAnsi="Arial" w:cs="Arial"/>
          <w:b/>
          <w:sz w:val="32"/>
          <w:szCs w:val="32"/>
        </w:rPr>
        <w:t xml:space="preserve">                  </w:t>
      </w:r>
      <w:bookmarkStart w:id="0" w:name="_GoBack"/>
      <w:r w:rsidR="004F68DE" w:rsidRPr="004F68DE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Pr="004565F2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Утвердить муниципальную программу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 xml:space="preserve">на 2018-2022 годы» </w:t>
      </w:r>
      <w:r w:rsidRPr="004565F2">
        <w:rPr>
          <w:rFonts w:ascii="Arial" w:hAnsi="Arial" w:cs="Arial"/>
        </w:rPr>
        <w:t>(приложение).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2.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от _______ 2017г. № ________/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2018-2022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2018-2022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 w:rsidR="00197BCF"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 xml:space="preserve">ФЗ « Об общих принципах </w:t>
      </w:r>
      <w:r w:rsidRPr="000205C0">
        <w:rPr>
          <w:rFonts w:ascii="Arial" w:eastAsiaTheme="minorHAnsi" w:hAnsi="Arial" w:cs="Arial"/>
          <w:lang w:eastAsia="en-US"/>
        </w:rPr>
        <w:lastRenderedPageBreak/>
        <w:t>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</w:t>
      </w:r>
      <w:r w:rsidR="00197BCF" w:rsidRPr="00197BCF">
        <w:rPr>
          <w:rFonts w:ascii="Arial" w:eastAsiaTheme="minorHAnsi" w:hAnsi="Arial" w:cs="Arial"/>
          <w:lang w:eastAsia="en-US"/>
        </w:rPr>
        <w:t>ся</w:t>
      </w:r>
      <w:r w:rsidRPr="00197BCF">
        <w:rPr>
          <w:rFonts w:ascii="Arial" w:eastAsiaTheme="minorHAnsi" w:hAnsi="Arial" w:cs="Arial"/>
          <w:lang w:eastAsia="en-US"/>
        </w:rPr>
        <w:t xml:space="preserve">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0205C0">
      <w:pPr>
        <w:jc w:val="both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C2992" w:rsidRPr="006C2992" w:rsidTr="0010621D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0621D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200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ПРОГРАММЫ.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 xml:space="preserve">Цель муниципальной программы: повышение качества и комфорта </w:t>
      </w:r>
      <w:r w:rsidRPr="006C2992">
        <w:rPr>
          <w:rFonts w:ascii="Arial" w:hAnsi="Arial" w:cs="Arial"/>
        </w:rPr>
        <w:lastRenderedPageBreak/>
        <w:t>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417"/>
        <w:gridCol w:w="1701"/>
        <w:gridCol w:w="1701"/>
        <w:gridCol w:w="1701"/>
        <w:gridCol w:w="1701"/>
        <w:gridCol w:w="1701"/>
      </w:tblGrid>
      <w:tr w:rsidR="006C2992" w:rsidRPr="006C2992" w:rsidTr="00923F67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  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 xml:space="preserve">: 2018-2022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программы.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4B3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решений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Оперативное реагирование на выявленные недостатки в процедурах управления, контроля и кадрового обеспечения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муниципальной программы.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sectPr w:rsidR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205C0"/>
    <w:rsid w:val="00197BCF"/>
    <w:rsid w:val="001B56D4"/>
    <w:rsid w:val="00352C99"/>
    <w:rsid w:val="003C3F1E"/>
    <w:rsid w:val="004565F2"/>
    <w:rsid w:val="004B388A"/>
    <w:rsid w:val="004F68DE"/>
    <w:rsid w:val="006C2992"/>
    <w:rsid w:val="006F69C5"/>
    <w:rsid w:val="007209FA"/>
    <w:rsid w:val="00741C4C"/>
    <w:rsid w:val="007E4A4B"/>
    <w:rsid w:val="008828C3"/>
    <w:rsid w:val="00923F67"/>
    <w:rsid w:val="009A5398"/>
    <w:rsid w:val="00B734F9"/>
    <w:rsid w:val="00B94A85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dcterms:created xsi:type="dcterms:W3CDTF">2017-11-13T02:10:00Z</dcterms:created>
  <dcterms:modified xsi:type="dcterms:W3CDTF">2017-12-11T05:42:00Z</dcterms:modified>
</cp:coreProperties>
</file>