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0615B2" w:rsidRDefault="000615B2" w:rsidP="000615B2">
      <w:pPr>
        <w:jc w:val="center"/>
        <w:rPr>
          <w:b/>
          <w:sz w:val="28"/>
          <w:szCs w:val="28"/>
        </w:rPr>
      </w:pPr>
    </w:p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0615B2" w:rsidRDefault="000615B2" w:rsidP="000615B2">
      <w:pPr>
        <w:jc w:val="center"/>
        <w:rPr>
          <w:b/>
          <w:sz w:val="28"/>
          <w:szCs w:val="28"/>
        </w:rPr>
      </w:pPr>
    </w:p>
    <w:p w:rsidR="000615B2" w:rsidRDefault="000615B2" w:rsidP="000615B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0615B2" w:rsidRDefault="000615B2" w:rsidP="000615B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0615B2" w:rsidRDefault="000615B2" w:rsidP="000615B2">
      <w:pPr>
        <w:rPr>
          <w:sz w:val="28"/>
          <w:szCs w:val="28"/>
        </w:rPr>
      </w:pPr>
    </w:p>
    <w:p w:rsidR="000615B2" w:rsidRDefault="00F02A7D" w:rsidP="000615B2">
      <w:pPr>
        <w:rPr>
          <w:sz w:val="28"/>
          <w:szCs w:val="28"/>
        </w:rPr>
      </w:pPr>
      <w:r>
        <w:rPr>
          <w:sz w:val="28"/>
          <w:szCs w:val="28"/>
        </w:rPr>
        <w:t>28.11.</w:t>
      </w:r>
      <w:r w:rsidR="000615B2">
        <w:rPr>
          <w:sz w:val="28"/>
          <w:szCs w:val="28"/>
        </w:rPr>
        <w:t xml:space="preserve">2014 г.                           </w:t>
      </w:r>
      <w:r>
        <w:rPr>
          <w:sz w:val="28"/>
          <w:szCs w:val="28"/>
        </w:rPr>
        <w:t xml:space="preserve">     </w:t>
      </w:r>
      <w:r w:rsidR="000615B2">
        <w:rPr>
          <w:sz w:val="28"/>
          <w:szCs w:val="28"/>
        </w:rPr>
        <w:t xml:space="preserve">№ </w:t>
      </w:r>
      <w:r>
        <w:rPr>
          <w:sz w:val="28"/>
          <w:szCs w:val="28"/>
        </w:rPr>
        <w:t>37-112</w:t>
      </w:r>
      <w:bookmarkStart w:id="0" w:name="_GoBack"/>
      <w:bookmarkEnd w:id="0"/>
      <w:r w:rsidR="000615B2">
        <w:rPr>
          <w:sz w:val="28"/>
          <w:szCs w:val="28"/>
        </w:rPr>
        <w:t>/</w:t>
      </w:r>
      <w:proofErr w:type="spellStart"/>
      <w:r w:rsidR="000615B2">
        <w:rPr>
          <w:sz w:val="28"/>
          <w:szCs w:val="28"/>
        </w:rPr>
        <w:t>дсп</w:t>
      </w:r>
      <w:proofErr w:type="spellEnd"/>
    </w:p>
    <w:p w:rsidR="000615B2" w:rsidRPr="003C3E31" w:rsidRDefault="000615B2" w:rsidP="000615B2">
      <w:r w:rsidRPr="003C3E31">
        <w:t>с. Малое Голоустное</w:t>
      </w:r>
    </w:p>
    <w:p w:rsidR="000615B2" w:rsidRDefault="000615B2" w:rsidP="000615B2">
      <w:pPr>
        <w:jc w:val="both"/>
        <w:rPr>
          <w:sz w:val="28"/>
          <w:szCs w:val="28"/>
        </w:rPr>
      </w:pP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полномочий органов местного самоуправления 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2015 год.</w:t>
      </w:r>
    </w:p>
    <w:p w:rsidR="000615B2" w:rsidRDefault="000615B2" w:rsidP="000615B2">
      <w:pPr>
        <w:jc w:val="both"/>
        <w:rPr>
          <w:sz w:val="28"/>
          <w:szCs w:val="28"/>
        </w:rPr>
      </w:pP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ст. 14 вышеназванного закона, ст.6 Устава Голоустненского муниципального образования   Дума Голоустненского муниципального образования </w:t>
      </w:r>
      <w:proofErr w:type="gramEnd"/>
    </w:p>
    <w:p w:rsidR="000615B2" w:rsidRP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0615B2" w:rsidRPr="000615B2" w:rsidRDefault="000615B2" w:rsidP="000615B2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Pr="000615B2">
        <w:rPr>
          <w:sz w:val="28"/>
          <w:szCs w:val="28"/>
        </w:rPr>
        <w:t>Передать на 2015 год администрации Иркутского районного муниципального образования осуществление части полномочий по решению вопросов  местного значения поселения в области организации в границах поселения   электро-, тепл</w:t>
      </w:r>
      <w:proofErr w:type="gramStart"/>
      <w:r w:rsidRPr="000615B2">
        <w:rPr>
          <w:sz w:val="28"/>
          <w:szCs w:val="28"/>
        </w:rPr>
        <w:t>о-</w:t>
      </w:r>
      <w:proofErr w:type="gramEnd"/>
      <w:r w:rsidRPr="000615B2">
        <w:rPr>
          <w:sz w:val="28"/>
          <w:szCs w:val="28"/>
        </w:rPr>
        <w:t xml:space="preserve">, газо-  и  водоснабжения населения, водоотведения, снабжения населения топливом, а именно: 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b/>
          <w:sz w:val="28"/>
          <w:szCs w:val="28"/>
        </w:rPr>
        <w:t>1.1. В части водоснабжения и водоотведения: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1.1.1. Координация мероприятий по обеспечению бесперебойного водоснабжения и водоотведения потребителей на территориях поселений;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1.1.2.  Методическое сопровождение подготовки и утверждения нормативно-правовых актов поселений в сфере водоснабжения и водоотведения;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1.1.3. Методическая помощь в разработке схем водоснабжения и водоотведения поселений;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 xml:space="preserve">1.1.4. Согласование </w:t>
      </w:r>
      <w:hyperlink w:anchor="sub_210" w:history="1">
        <w:r w:rsidRPr="000615B2">
          <w:rPr>
            <w:sz w:val="28"/>
            <w:szCs w:val="28"/>
          </w:rPr>
          <w:t>инвестиционных программ организаций</w:t>
        </w:r>
      </w:hyperlink>
      <w:r w:rsidRPr="000615B2">
        <w:rPr>
          <w:sz w:val="28"/>
          <w:szCs w:val="28"/>
        </w:rPr>
        <w:t>, осуществляющих регулируемые виды деятельности в сфере водоснабжения и водоотведения, в порядке, установленном Правительством Российской Федерации.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 xml:space="preserve">1.1.5. Подготовка сметной документации на объекты, включенные в программные мероприятия за счет финансирования из областного бюджета, </w:t>
      </w:r>
      <w:r w:rsidRPr="000615B2">
        <w:rPr>
          <w:sz w:val="28"/>
          <w:szCs w:val="28"/>
        </w:rPr>
        <w:lastRenderedPageBreak/>
        <w:t>бюджета Иркутского района, бюджета поселения;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1.1.6. Защита программных мероприятий в Министерстве жилищной политики и энергетики;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1.1.7. Методическая помощь в разработке муниципальных программ в области водоснабжения.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b/>
          <w:sz w:val="28"/>
          <w:szCs w:val="28"/>
        </w:rPr>
        <w:t>1.2. В части энергосбережения: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1.2.1. Разработка муниципальных программ в области энергосбережения и повышения энергетической эффективности;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1.2.2. Информационное обеспечение мероприятий по энергосбережению и повышению энергетической эффективности,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энергосбережения и повышения энергетической эффективности;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1.2.3. Координация мероприятий по энергосбережению и повышению энергетической эффективности и контроль за их проведением муниципальными учреждениями, муниципальными унитарными предприятиями.</w:t>
      </w:r>
    </w:p>
    <w:p w:rsidR="000615B2" w:rsidRDefault="000615B2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2. Исполнение полномочий в области электро-, тепл</w:t>
      </w:r>
      <w:proofErr w:type="gramStart"/>
      <w:r w:rsidRPr="000615B2">
        <w:rPr>
          <w:sz w:val="28"/>
          <w:szCs w:val="28"/>
        </w:rPr>
        <w:t>о-</w:t>
      </w:r>
      <w:proofErr w:type="gramEnd"/>
      <w:r w:rsidRPr="000615B2">
        <w:rPr>
          <w:sz w:val="28"/>
          <w:szCs w:val="28"/>
        </w:rPr>
        <w:t xml:space="preserve">, газо-  и  водоснабжения населения, водоотведения, снабжения населения топливом, передаваемых для исполнения Иркутскому районному муниципальному образованию, составляет в сумме </w:t>
      </w:r>
      <w:r w:rsidRPr="000615B2">
        <w:rPr>
          <w:b/>
          <w:sz w:val="28"/>
          <w:szCs w:val="28"/>
        </w:rPr>
        <w:t>3</w:t>
      </w:r>
      <w:r w:rsidRPr="000615B2">
        <w:rPr>
          <w:b/>
          <w:sz w:val="28"/>
          <w:szCs w:val="28"/>
          <w:lang w:val="en-US"/>
        </w:rPr>
        <w:t> </w:t>
      </w:r>
      <w:r w:rsidRPr="000615B2">
        <w:rPr>
          <w:b/>
          <w:sz w:val="28"/>
          <w:szCs w:val="28"/>
        </w:rPr>
        <w:t>626,57 руб. (Три тысячи шестьсот двадцать шесть рублей, 57 коп.).</w:t>
      </w: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3. Обнародовать данное решение на официальном сайте администрации Голоустненского муниципального образования.</w:t>
      </w: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4. Контроль за исполнением данного решения оставляю за собой</w:t>
      </w:r>
      <w:proofErr w:type="gramStart"/>
      <w:r w:rsidRPr="00B5071D">
        <w:rPr>
          <w:sz w:val="28"/>
          <w:szCs w:val="28"/>
        </w:rPr>
        <w:t xml:space="preserve"> .</w:t>
      </w:r>
      <w:proofErr w:type="gramEnd"/>
    </w:p>
    <w:p w:rsidR="00B5071D" w:rsidRDefault="00B5071D" w:rsidP="00B5071D">
      <w:pPr>
        <w:ind w:firstLine="708"/>
        <w:jc w:val="both"/>
        <w:rPr>
          <w:sz w:val="28"/>
          <w:szCs w:val="28"/>
        </w:rPr>
      </w:pPr>
    </w:p>
    <w:p w:rsidR="00B5071D" w:rsidRPr="00B5071D" w:rsidRDefault="00B5071D" w:rsidP="00B5071D">
      <w:pPr>
        <w:ind w:firstLine="708"/>
        <w:jc w:val="both"/>
        <w:rPr>
          <w:sz w:val="28"/>
          <w:szCs w:val="28"/>
        </w:rPr>
      </w:pP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Глава Голоустненского </w:t>
      </w: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</w:t>
      </w:r>
      <w:r w:rsidRPr="00B5071D">
        <w:rPr>
          <w:sz w:val="28"/>
          <w:szCs w:val="28"/>
        </w:rPr>
        <w:t>Т.Г. Липская.</w:t>
      </w:r>
    </w:p>
    <w:p w:rsidR="00B5071D" w:rsidRPr="000615B2" w:rsidRDefault="00B5071D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615B2" w:rsidRPr="000615B2" w:rsidRDefault="000615B2" w:rsidP="000615B2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A4757B" w:rsidRDefault="00A4757B"/>
    <w:sectPr w:rsidR="00A4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33279"/>
    <w:multiLevelType w:val="hybridMultilevel"/>
    <w:tmpl w:val="0A942422"/>
    <w:lvl w:ilvl="0" w:tplc="DA489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254"/>
    <w:rsid w:val="000615B2"/>
    <w:rsid w:val="00584B19"/>
    <w:rsid w:val="00A4757B"/>
    <w:rsid w:val="00B5071D"/>
    <w:rsid w:val="00E25254"/>
    <w:rsid w:val="00F0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5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2014-12-02T04:57:00Z</cp:lastPrinted>
  <dcterms:created xsi:type="dcterms:W3CDTF">2014-12-02T04:41:00Z</dcterms:created>
  <dcterms:modified xsi:type="dcterms:W3CDTF">2014-12-04T08:02:00Z</dcterms:modified>
</cp:coreProperties>
</file>