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A65" w:rsidRDefault="003B59F7"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27.04</w:t>
      </w:r>
      <w:r w:rsidR="00830A65">
        <w:rPr>
          <w:rFonts w:ascii="Arial" w:eastAsia="Times New Roman" w:hAnsi="Arial" w:cs="Arial"/>
          <w:b/>
          <w:sz w:val="32"/>
          <w:szCs w:val="32"/>
          <w:lang w:eastAsia="ru-RU"/>
        </w:rPr>
        <w:t xml:space="preserve">.2018 Г. № </w:t>
      </w:r>
      <w:r>
        <w:rPr>
          <w:rFonts w:ascii="Arial" w:eastAsia="Times New Roman" w:hAnsi="Arial" w:cs="Arial"/>
          <w:b/>
          <w:sz w:val="32"/>
          <w:szCs w:val="32"/>
          <w:lang w:eastAsia="ru-RU"/>
        </w:rPr>
        <w:t>11-34</w:t>
      </w:r>
      <w:bookmarkStart w:id="0" w:name="_GoBack"/>
      <w:bookmarkEnd w:id="0"/>
      <w:r w:rsidR="00830A65">
        <w:rPr>
          <w:rFonts w:ascii="Arial" w:eastAsia="Times New Roman" w:hAnsi="Arial" w:cs="Arial"/>
          <w:b/>
          <w:sz w:val="32"/>
          <w:szCs w:val="32"/>
          <w:lang w:eastAsia="ru-RU"/>
        </w:rPr>
        <w:t>/ДСП</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ОБЛАСТЬ</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ИРКУТСКИЙ РАЙОН</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ГОЛОУСТНЕНСКОЕ СЕЛЬСКОЕ ПОСЕЛЕНИЕ</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ДУМА</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РЕШЕНИЕ</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r>
        <w:rPr>
          <w:rFonts w:ascii="Arial" w:eastAsia="Times New Roman" w:hAnsi="Arial" w:cs="Arial"/>
          <w:b/>
          <w:sz w:val="32"/>
          <w:szCs w:val="32"/>
          <w:lang w:eastAsia="ru-RU"/>
        </w:rPr>
        <w:t>О ПРОЕКТЕ ВНЕСЕНИЯ ИЗМЕНЕНИЙ В УСТАВ</w:t>
      </w: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r>
        <w:rPr>
          <w:rFonts w:ascii="Arial" w:eastAsia="Times New Roman" w:hAnsi="Arial" w:cs="Arial"/>
          <w:b/>
          <w:sz w:val="32"/>
          <w:szCs w:val="32"/>
          <w:lang w:eastAsia="ru-RU"/>
        </w:rPr>
        <w:t>ГОЛОУСТНЕНСКОГО МУНИЦИПАЛЬНОГО ОБРАЗОВАНИ</w:t>
      </w: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p>
    <w:p w:rsidR="00830A65" w:rsidRDefault="00830A65" w:rsidP="00830A65">
      <w:pPr>
        <w:widowControl w:val="0"/>
        <w:autoSpaceDE w:val="0"/>
        <w:autoSpaceDN w:val="0"/>
        <w:adjustRightInd w:val="0"/>
        <w:spacing w:after="0" w:line="240" w:lineRule="auto"/>
        <w:ind w:firstLine="709"/>
        <w:outlineLvl w:val="0"/>
        <w:rPr>
          <w:rFonts w:ascii="Arial" w:eastAsia="Times New Roman" w:hAnsi="Arial" w:cs="Arial"/>
          <w:sz w:val="24"/>
          <w:szCs w:val="24"/>
          <w:lang w:eastAsia="ru-RU"/>
        </w:rPr>
      </w:pPr>
      <w:r>
        <w:rPr>
          <w:rFonts w:ascii="Arial" w:eastAsia="Times New Roman" w:hAnsi="Arial" w:cs="Arial"/>
          <w:sz w:val="24"/>
          <w:szCs w:val="24"/>
          <w:lang w:eastAsia="ru-RU"/>
        </w:rPr>
        <w:t>В соответствии со статьями 7,35,44 Федерального закона от 6 октября 2003 г. № 131-ФЗ «Об организации местного самоуправления в Российской Федерации» Дума Голоустненского муниципального образования</w:t>
      </w:r>
    </w:p>
    <w:p w:rsidR="00830A65" w:rsidRDefault="00830A65" w:rsidP="00830A65">
      <w:pPr>
        <w:widowControl w:val="0"/>
        <w:autoSpaceDE w:val="0"/>
        <w:autoSpaceDN w:val="0"/>
        <w:adjustRightInd w:val="0"/>
        <w:spacing w:after="0" w:line="240" w:lineRule="auto"/>
        <w:ind w:firstLine="709"/>
        <w:jc w:val="center"/>
        <w:outlineLvl w:val="0"/>
        <w:rPr>
          <w:rFonts w:ascii="Arial" w:eastAsia="Times New Roman" w:hAnsi="Arial" w:cs="Arial"/>
          <w:sz w:val="24"/>
          <w:szCs w:val="24"/>
          <w:lang w:eastAsia="ru-RU"/>
        </w:rPr>
      </w:pP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0"/>
          <w:szCs w:val="30"/>
          <w:lang w:eastAsia="ru-RU"/>
        </w:rPr>
      </w:pPr>
      <w:r>
        <w:rPr>
          <w:rFonts w:ascii="Arial" w:eastAsia="Times New Roman" w:hAnsi="Arial" w:cs="Arial"/>
          <w:b/>
          <w:sz w:val="30"/>
          <w:szCs w:val="30"/>
          <w:lang w:eastAsia="ru-RU"/>
        </w:rPr>
        <w:t>РЕШИЛА:</w:t>
      </w: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 Внести в Устав Голоустненского муниципального образования следующие изменения: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1.1. Статья 8.</w:t>
      </w:r>
      <w:r>
        <w:rPr>
          <w:rFonts w:ascii="Arial" w:eastAsia="Times New Roman" w:hAnsi="Arial" w:cs="Arial"/>
          <w:sz w:val="24"/>
          <w:szCs w:val="24"/>
          <w:lang w:eastAsia="ru-RU"/>
        </w:rPr>
        <w:t xml:space="preserve"> Полномочия органов местного самоуправления Поселения по решению вопросов местного значения.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1.1.1. часть 1 дополнить пунктом 5.3 следующего содержания:</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«5.3)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1.1.2. пункт 7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1.2. Статья 17.</w:t>
      </w:r>
      <w:r>
        <w:rPr>
          <w:rFonts w:ascii="Arial" w:eastAsia="Times New Roman" w:hAnsi="Arial" w:cs="Arial"/>
          <w:sz w:val="24"/>
          <w:szCs w:val="24"/>
          <w:lang w:eastAsia="ru-RU"/>
        </w:rPr>
        <w:t xml:space="preserve"> Публичные слушания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1.2.1. в пункте 1 части 3 после слов «федеральным законом», дополнить словом «Устава»;</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1.2.2 часть 3 дополнить пунктом 2.1 следующего содержания: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«2.1) проект стратегии социально – экономического развития муниципального образования</w:t>
      </w:r>
      <w:proofErr w:type="gramStart"/>
      <w:r>
        <w:rPr>
          <w:rFonts w:ascii="Arial" w:eastAsia="Times New Roman" w:hAnsi="Arial" w:cs="Arial"/>
          <w:sz w:val="24"/>
          <w:szCs w:val="24"/>
          <w:lang w:eastAsia="ru-RU"/>
        </w:rPr>
        <w:t>;»</w:t>
      </w:r>
      <w:proofErr w:type="gramEnd"/>
      <w:r>
        <w:rPr>
          <w:rFonts w:ascii="Arial" w:eastAsia="Times New Roman" w:hAnsi="Arial" w:cs="Arial"/>
          <w:sz w:val="24"/>
          <w:szCs w:val="24"/>
          <w:lang w:eastAsia="ru-RU"/>
        </w:rPr>
        <w:t>;</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1.2.3 в пункте 3 слова «проекты планов и программ развития муниципального образования», исключить;</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1.3. Статья 20.</w:t>
      </w:r>
      <w:r>
        <w:rPr>
          <w:rFonts w:ascii="Arial" w:eastAsia="Times New Roman" w:hAnsi="Arial" w:cs="Arial"/>
          <w:sz w:val="24"/>
          <w:szCs w:val="24"/>
          <w:lang w:eastAsia="ru-RU"/>
        </w:rPr>
        <w:t xml:space="preserve"> Опрос граждан</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1.3.1 дополнить частью 7 следующего содержания:</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«7. Порядок назначения и проведения опроса граждан определяется нормативными правовыми актами Думы в соответствии с законом Иркутской области».</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 xml:space="preserve">1.4 Статья 22. </w:t>
      </w:r>
      <w:r>
        <w:rPr>
          <w:rFonts w:ascii="Arial" w:eastAsia="Calibri" w:hAnsi="Arial" w:cs="Arial"/>
          <w:sz w:val="24"/>
          <w:szCs w:val="24"/>
        </w:rPr>
        <w:t>Структура и наименования органов местного самоуправления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1.4.1. часть 4 изложить в следующей редакции:</w:t>
      </w:r>
    </w:p>
    <w:p w:rsidR="00830A65" w:rsidRDefault="00830A65" w:rsidP="009E0425">
      <w:pPr>
        <w:widowControl w:val="0"/>
        <w:autoSpaceDE w:val="0"/>
        <w:autoSpaceDN w:val="0"/>
        <w:adjustRightInd w:val="0"/>
        <w:spacing w:after="0" w:line="240" w:lineRule="auto"/>
        <w:jc w:val="both"/>
        <w:outlineLvl w:val="0"/>
        <w:rPr>
          <w:rFonts w:ascii="Arial" w:eastAsia="Calibri" w:hAnsi="Arial" w:cs="Arial"/>
          <w:sz w:val="24"/>
          <w:szCs w:val="24"/>
        </w:rPr>
      </w:pPr>
      <w:proofErr w:type="gramStart"/>
      <w:r>
        <w:rPr>
          <w:rFonts w:ascii="Arial" w:eastAsia="Calibri" w:hAnsi="Arial" w:cs="Arial"/>
          <w:sz w:val="24"/>
          <w:szCs w:val="24"/>
        </w:rPr>
        <w:t xml:space="preserve">«Изменения и дополнения, внесенные в устав муниципального образования и </w:t>
      </w:r>
      <w:r>
        <w:rPr>
          <w:rFonts w:ascii="Arial" w:eastAsia="Calibri" w:hAnsi="Arial" w:cs="Arial"/>
          <w:sz w:val="24"/>
          <w:szCs w:val="24"/>
        </w:rPr>
        <w:lastRenderedPageBreak/>
        <w:t>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Pr>
          <w:rFonts w:ascii="Arial" w:eastAsia="Calibri" w:hAnsi="Arial" w:cs="Arial"/>
          <w:sz w:val="24"/>
          <w:szCs w:val="24"/>
        </w:rPr>
        <w:t xml:space="preserve"> о внесении указанных изменений и дополнений в устав муниципального образования».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1.5.</w:t>
      </w:r>
      <w:r>
        <w:rPr>
          <w:rFonts w:ascii="Arial" w:hAnsi="Arial" w:cs="Arial"/>
          <w:sz w:val="24"/>
          <w:szCs w:val="24"/>
        </w:rPr>
        <w:t xml:space="preserve"> </w:t>
      </w:r>
      <w:r>
        <w:rPr>
          <w:rFonts w:ascii="Arial" w:eastAsia="Calibri" w:hAnsi="Arial" w:cs="Arial"/>
          <w:b/>
          <w:sz w:val="24"/>
          <w:szCs w:val="24"/>
        </w:rPr>
        <w:t>Статья 24.</w:t>
      </w:r>
      <w:r>
        <w:rPr>
          <w:rFonts w:ascii="Arial" w:eastAsia="Calibri" w:hAnsi="Arial" w:cs="Arial"/>
          <w:sz w:val="24"/>
          <w:szCs w:val="24"/>
        </w:rPr>
        <w:t xml:space="preserve"> Полномочия Думы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1.5.1. пункт 4 части 2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«4).утверждение стратегии социально – экономического развития муниципального образования».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1.6. Статья 34.</w:t>
      </w:r>
      <w:r>
        <w:rPr>
          <w:rFonts w:ascii="Arial" w:eastAsia="Calibri" w:hAnsi="Arial" w:cs="Arial"/>
          <w:sz w:val="24"/>
          <w:szCs w:val="24"/>
        </w:rPr>
        <w:t xml:space="preserve"> Гарантии деятельности Главы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1.6.1. в абзаце 2 пункта 10 части 4 после слова «частью 7.1» дополнить словами «пунктами 5-8 части 10, частью 10.1».</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1.7. Статья 35.</w:t>
      </w:r>
      <w:r>
        <w:rPr>
          <w:rFonts w:ascii="Arial" w:eastAsia="Calibri" w:hAnsi="Arial" w:cs="Arial"/>
          <w:sz w:val="24"/>
          <w:szCs w:val="24"/>
        </w:rPr>
        <w:t xml:space="preserve"> Досрочное прекращение полномочий Главы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1.7.1. часть 4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«В случае</w:t>
      </w:r>
      <w:proofErr w:type="gramStart"/>
      <w:r>
        <w:rPr>
          <w:rFonts w:ascii="Arial" w:eastAsia="Calibri" w:hAnsi="Arial" w:cs="Arial"/>
          <w:sz w:val="24"/>
          <w:szCs w:val="24"/>
        </w:rPr>
        <w:t>,</w:t>
      </w:r>
      <w:proofErr w:type="gramEnd"/>
      <w:r>
        <w:rPr>
          <w:rFonts w:ascii="Arial" w:eastAsia="Calibri" w:hAnsi="Arial" w:cs="Arial"/>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1.8. Статья 41.</w:t>
      </w:r>
      <w:r>
        <w:rPr>
          <w:rFonts w:ascii="Arial" w:eastAsia="Calibri" w:hAnsi="Arial" w:cs="Arial"/>
          <w:sz w:val="24"/>
          <w:szCs w:val="24"/>
        </w:rPr>
        <w:t xml:space="preserve"> Внесение изменений и дополнений в Устав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1.8.1 абзац 2 части 4 изложить в следующей редакции:</w:t>
      </w:r>
    </w:p>
    <w:p w:rsidR="00830A65" w:rsidRDefault="00830A65" w:rsidP="009E0425">
      <w:pPr>
        <w:widowControl w:val="0"/>
        <w:autoSpaceDE w:val="0"/>
        <w:autoSpaceDN w:val="0"/>
        <w:adjustRightInd w:val="0"/>
        <w:spacing w:after="0" w:line="240" w:lineRule="auto"/>
        <w:jc w:val="both"/>
        <w:outlineLvl w:val="0"/>
        <w:rPr>
          <w:rFonts w:ascii="Arial" w:eastAsia="Calibri" w:hAnsi="Arial" w:cs="Arial"/>
          <w:sz w:val="24"/>
          <w:szCs w:val="24"/>
        </w:rPr>
      </w:pPr>
      <w:proofErr w:type="gramStart"/>
      <w:r>
        <w:rPr>
          <w:rFonts w:ascii="Arial" w:eastAsia="Calibri" w:hAnsi="Arial" w:cs="Arial"/>
          <w:sz w:val="24"/>
          <w:szCs w:val="24"/>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w:t>
      </w:r>
      <w:proofErr w:type="gramEnd"/>
      <w:r>
        <w:rPr>
          <w:rFonts w:ascii="Arial" w:eastAsia="Calibri" w:hAnsi="Arial" w:cs="Arial"/>
          <w:sz w:val="24"/>
          <w:szCs w:val="24"/>
        </w:rPr>
        <w:t xml:space="preserve"> </w:t>
      </w:r>
      <w:proofErr w:type="gramStart"/>
      <w:r>
        <w:rPr>
          <w:rFonts w:ascii="Arial" w:eastAsia="Calibri" w:hAnsi="Arial" w:cs="Arial"/>
          <w:sz w:val="24"/>
          <w:szCs w:val="24"/>
        </w:rPr>
        <w:t>внесении</w:t>
      </w:r>
      <w:proofErr w:type="gramEnd"/>
      <w:r>
        <w:rPr>
          <w:rFonts w:ascii="Arial" w:eastAsia="Calibri" w:hAnsi="Arial" w:cs="Arial"/>
          <w:sz w:val="24"/>
          <w:szCs w:val="24"/>
        </w:rPr>
        <w:t xml:space="preserve"> указанных изменений и дополнений в настоящий Устав».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1.9. Статья 44.</w:t>
      </w:r>
      <w:r>
        <w:rPr>
          <w:rFonts w:ascii="Arial" w:eastAsia="Calibri" w:hAnsi="Arial" w:cs="Arial"/>
          <w:sz w:val="24"/>
          <w:szCs w:val="24"/>
        </w:rPr>
        <w:t xml:space="preserve"> Правовые акты Главы Поселения, </w:t>
      </w:r>
      <w:proofErr w:type="gramStart"/>
      <w:r>
        <w:rPr>
          <w:rFonts w:ascii="Arial" w:eastAsia="Calibri" w:hAnsi="Arial" w:cs="Arial"/>
          <w:sz w:val="24"/>
          <w:szCs w:val="24"/>
        </w:rPr>
        <w:t>местной</w:t>
      </w:r>
      <w:proofErr w:type="gramEnd"/>
      <w:r>
        <w:rPr>
          <w:rFonts w:ascii="Arial" w:eastAsia="Calibri" w:hAnsi="Arial" w:cs="Arial"/>
          <w:sz w:val="24"/>
          <w:szCs w:val="24"/>
        </w:rPr>
        <w:t xml:space="preserve"> администрации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1.9.1 часть 4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1.10. Статья 73</w:t>
      </w:r>
      <w:r>
        <w:rPr>
          <w:rFonts w:ascii="Arial" w:eastAsia="Calibri" w:hAnsi="Arial" w:cs="Arial"/>
          <w:sz w:val="24"/>
          <w:szCs w:val="24"/>
        </w:rPr>
        <w:t>. Контроль и надзор за деятельностью органов местного самоуправления и должностных лиц местного самоуправления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1.10.1. в части 2 слова «и осуществлении полномочий по решению указанных вопросов и иных полномочий» заменить словами «, осуществлении полномочий по решению указанных вопросов, иных полномочий и реализации прав».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w:t>
      </w:r>
      <w:r>
        <w:rPr>
          <w:rFonts w:ascii="Arial" w:eastAsia="Calibri" w:hAnsi="Arial" w:cs="Arial"/>
          <w:sz w:val="24"/>
          <w:szCs w:val="24"/>
        </w:rPr>
        <w:lastRenderedPageBreak/>
        <w:t>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830A65" w:rsidRDefault="00830A65" w:rsidP="00830A65">
      <w:pPr>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3. </w:t>
      </w:r>
      <w:proofErr w:type="gramStart"/>
      <w:r>
        <w:rPr>
          <w:rFonts w:ascii="Arial" w:eastAsia="Calibri" w:hAnsi="Arial" w:cs="Arial"/>
          <w:sz w:val="24"/>
          <w:szCs w:val="24"/>
        </w:rPr>
        <w:t>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830A65" w:rsidRDefault="00830A65" w:rsidP="00830A65">
      <w:pPr>
        <w:spacing w:after="0" w:line="240" w:lineRule="auto"/>
        <w:ind w:firstLine="709"/>
        <w:jc w:val="both"/>
        <w:rPr>
          <w:rFonts w:ascii="Arial" w:eastAsia="Calibri" w:hAnsi="Arial" w:cs="Arial"/>
          <w:sz w:val="24"/>
          <w:szCs w:val="24"/>
        </w:rPr>
      </w:pPr>
      <w:r>
        <w:rPr>
          <w:rFonts w:ascii="Arial" w:eastAsia="Calibri" w:hAnsi="Arial" w:cs="Arial"/>
          <w:sz w:val="24"/>
          <w:szCs w:val="24"/>
        </w:rPr>
        <w:t>4. Настоящее решение вступает в силу после государственной регистрации и опубликования в газете «Ангарские огни».</w:t>
      </w:r>
    </w:p>
    <w:p w:rsidR="00830A65" w:rsidRDefault="00830A65" w:rsidP="00830A65">
      <w:pPr>
        <w:spacing w:after="0" w:line="240" w:lineRule="auto"/>
        <w:jc w:val="both"/>
        <w:rPr>
          <w:rFonts w:ascii="Arial" w:eastAsia="Calibri" w:hAnsi="Arial" w:cs="Arial"/>
          <w:sz w:val="24"/>
          <w:szCs w:val="24"/>
        </w:rPr>
      </w:pPr>
    </w:p>
    <w:p w:rsidR="00830A65" w:rsidRDefault="00830A65" w:rsidP="00830A65">
      <w:pPr>
        <w:spacing w:after="0" w:line="240" w:lineRule="auto"/>
        <w:jc w:val="both"/>
        <w:rPr>
          <w:rFonts w:ascii="Arial" w:eastAsia="Calibri" w:hAnsi="Arial" w:cs="Arial"/>
          <w:sz w:val="24"/>
          <w:szCs w:val="24"/>
        </w:rPr>
      </w:pPr>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Глава Голоустненского</w:t>
      </w:r>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муниципального образования</w:t>
      </w:r>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М.В. Соболев</w:t>
      </w:r>
    </w:p>
    <w:sectPr w:rsidR="00830A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A01"/>
    <w:rsid w:val="003B59F7"/>
    <w:rsid w:val="00830A65"/>
    <w:rsid w:val="00983A01"/>
    <w:rsid w:val="009E0425"/>
    <w:rsid w:val="00F02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A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A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15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917</Words>
  <Characters>5230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7</cp:revision>
  <cp:lastPrinted>2018-05-02T23:44:00Z</cp:lastPrinted>
  <dcterms:created xsi:type="dcterms:W3CDTF">2018-04-10T05:14:00Z</dcterms:created>
  <dcterms:modified xsi:type="dcterms:W3CDTF">2018-05-07T01:14:00Z</dcterms:modified>
</cp:coreProperties>
</file>