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96ACE" w:rsidRPr="00426487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 w:rsidRPr="00426487">
        <w:rPr>
          <w:b/>
          <w:sz w:val="32"/>
          <w:szCs w:val="32"/>
          <w:lang w:eastAsia="ru-RU"/>
        </w:rPr>
        <w:t>П</w:t>
      </w:r>
      <w:proofErr w:type="gramEnd"/>
      <w:r w:rsidRPr="00426487">
        <w:rPr>
          <w:b/>
          <w:sz w:val="32"/>
          <w:szCs w:val="32"/>
          <w:lang w:eastAsia="ru-RU"/>
        </w:rPr>
        <w:t xml:space="preserve"> О С Т А Н О В Л Е Н И Е </w:t>
      </w:r>
    </w:p>
    <w:p w:rsidR="00296ACE" w:rsidRDefault="00296ACE" w:rsidP="00296ACE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296ACE" w:rsidRDefault="00FF32EF" w:rsidP="00296ACE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20.11.</w:t>
      </w:r>
      <w:r w:rsidR="00296ACE">
        <w:rPr>
          <w:sz w:val="28"/>
          <w:szCs w:val="28"/>
          <w:lang w:eastAsia="ru-RU"/>
        </w:rPr>
        <w:t xml:space="preserve">2014г.                                  № </w:t>
      </w:r>
      <w:r>
        <w:rPr>
          <w:sz w:val="28"/>
          <w:szCs w:val="28"/>
          <w:lang w:eastAsia="ru-RU"/>
        </w:rPr>
        <w:t>98</w:t>
      </w:r>
    </w:p>
    <w:p w:rsidR="00296ACE" w:rsidRPr="00A2202F" w:rsidRDefault="00296ACE" w:rsidP="00296ACE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2202F">
        <w:rPr>
          <w:sz w:val="24"/>
          <w:szCs w:val="24"/>
          <w:lang w:eastAsia="ru-RU"/>
        </w:rPr>
        <w:t>С. Малое Голоустное</w:t>
      </w:r>
    </w:p>
    <w:p w:rsidR="00296ACE" w:rsidRDefault="00296ACE" w:rsidP="00296ACE">
      <w:pPr>
        <w:shd w:val="clear" w:color="auto" w:fill="FFFFFF"/>
        <w:jc w:val="both"/>
        <w:rPr>
          <w:sz w:val="28"/>
          <w:szCs w:val="28"/>
        </w:rPr>
      </w:pPr>
    </w:p>
    <w:p w:rsidR="00296ACE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 утверждении Порядка определения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межбюджетных трансфертов, передаваемых 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бюджету </w:t>
      </w:r>
      <w:proofErr w:type="gramStart"/>
      <w:r>
        <w:rPr>
          <w:color w:val="000000"/>
          <w:spacing w:val="1"/>
          <w:sz w:val="28"/>
          <w:szCs w:val="28"/>
        </w:rPr>
        <w:t>Иркутского</w:t>
      </w:r>
      <w:proofErr w:type="gramEnd"/>
      <w:r>
        <w:rPr>
          <w:color w:val="000000"/>
          <w:spacing w:val="1"/>
          <w:sz w:val="28"/>
          <w:szCs w:val="28"/>
        </w:rPr>
        <w:t xml:space="preserve"> районного муниципального 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образования из бюджета Голоустненского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на осуществление 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полномочий в 2015 году органом местного 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самоуправления Иркутского районного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образования</w:t>
      </w:r>
    </w:p>
    <w:p w:rsidR="00D11C8D" w:rsidRDefault="00296ACE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:rsidR="00296ACE" w:rsidRDefault="00D11C8D" w:rsidP="00D11C8D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296ACE">
        <w:rPr>
          <w:color w:val="000000"/>
          <w:spacing w:val="1"/>
          <w:sz w:val="28"/>
          <w:szCs w:val="28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 муниципального образования,</w:t>
      </w:r>
    </w:p>
    <w:p w:rsidR="00296ACE" w:rsidRDefault="00296ACE" w:rsidP="00D11C8D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ПОСТАНОВЛЯЮ:</w:t>
      </w:r>
    </w:p>
    <w:p w:rsidR="00F12678" w:rsidRDefault="00296ACE" w:rsidP="00D11C8D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1. Утвердить Порядок определения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</w:t>
      </w:r>
      <w:r w:rsidR="00D11C8D">
        <w:rPr>
          <w:color w:val="000000"/>
          <w:spacing w:val="1"/>
          <w:sz w:val="28"/>
          <w:szCs w:val="28"/>
        </w:rPr>
        <w:t xml:space="preserve">полномочий </w:t>
      </w:r>
      <w:r>
        <w:rPr>
          <w:color w:val="000000"/>
          <w:spacing w:val="1"/>
          <w:sz w:val="28"/>
          <w:szCs w:val="28"/>
        </w:rPr>
        <w:t>в 2015 году органом местного самоуправления Иркутского районного муниципального образования</w:t>
      </w:r>
      <w:r w:rsidR="00D11C8D">
        <w:rPr>
          <w:color w:val="000000"/>
          <w:spacing w:val="1"/>
          <w:sz w:val="28"/>
          <w:szCs w:val="28"/>
        </w:rPr>
        <w:t>, согласно приложениям</w:t>
      </w:r>
      <w:r w:rsidR="00A2202F">
        <w:rPr>
          <w:color w:val="000000"/>
          <w:spacing w:val="1"/>
          <w:sz w:val="28"/>
          <w:szCs w:val="28"/>
        </w:rPr>
        <w:t xml:space="preserve"> № 1, № 2, № 3</w:t>
      </w:r>
      <w:r w:rsidR="000B19BC">
        <w:rPr>
          <w:color w:val="000000"/>
          <w:spacing w:val="1"/>
          <w:sz w:val="28"/>
          <w:szCs w:val="28"/>
        </w:rPr>
        <w:t>, № 4, № 5</w:t>
      </w:r>
      <w:r w:rsidR="00D11C8D">
        <w:rPr>
          <w:color w:val="000000"/>
          <w:spacing w:val="1"/>
          <w:sz w:val="28"/>
          <w:szCs w:val="28"/>
        </w:rPr>
        <w:t>.</w:t>
      </w:r>
    </w:p>
    <w:p w:rsidR="00D11C8D" w:rsidRDefault="00D11C8D" w:rsidP="00D11C8D">
      <w:pPr>
        <w:jc w:val="both"/>
        <w:rPr>
          <w:sz w:val="28"/>
          <w:szCs w:val="28"/>
        </w:rPr>
      </w:pPr>
      <w:r>
        <w:t xml:space="preserve">      </w:t>
      </w:r>
      <w:r w:rsidRPr="00D11C8D">
        <w:rPr>
          <w:sz w:val="28"/>
          <w:szCs w:val="28"/>
        </w:rPr>
        <w:t xml:space="preserve">2. </w:t>
      </w:r>
      <w:r>
        <w:rPr>
          <w:sz w:val="28"/>
          <w:szCs w:val="28"/>
        </w:rPr>
        <w:t>Обнародовать данное постановление на официальном сайте администрации Голоустненского муниципального образования.</w:t>
      </w:r>
    </w:p>
    <w:p w:rsidR="00D11C8D" w:rsidRDefault="00D11C8D" w:rsidP="00D11C8D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3. </w:t>
      </w:r>
      <w:proofErr w:type="gramStart"/>
      <w:r w:rsidRPr="00ED70D5">
        <w:rPr>
          <w:sz w:val="28"/>
          <w:szCs w:val="28"/>
          <w:lang w:eastAsia="ru-RU"/>
        </w:rPr>
        <w:t>Контроль за</w:t>
      </w:r>
      <w:proofErr w:type="gramEnd"/>
      <w:r w:rsidRPr="00ED70D5">
        <w:rPr>
          <w:sz w:val="28"/>
          <w:szCs w:val="28"/>
          <w:lang w:eastAsia="ru-RU"/>
        </w:rPr>
        <w:t xml:space="preserve"> исполнением настоящего постановления</w:t>
      </w:r>
      <w:r>
        <w:rPr>
          <w:sz w:val="28"/>
          <w:szCs w:val="28"/>
          <w:lang w:eastAsia="ru-RU"/>
        </w:rPr>
        <w:t xml:space="preserve"> оставляю за собой.</w:t>
      </w:r>
    </w:p>
    <w:p w:rsidR="00D11C8D" w:rsidRDefault="00D11C8D" w:rsidP="00D11C8D">
      <w:pPr>
        <w:jc w:val="both"/>
        <w:rPr>
          <w:sz w:val="28"/>
          <w:szCs w:val="28"/>
          <w:lang w:eastAsia="ru-RU"/>
        </w:rPr>
      </w:pPr>
    </w:p>
    <w:p w:rsidR="00D11C8D" w:rsidRDefault="00D11C8D" w:rsidP="00D11C8D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Голоустненского</w:t>
      </w:r>
    </w:p>
    <w:p w:rsidR="00D11C8D" w:rsidRDefault="00D11C8D" w:rsidP="00D11C8D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муниципального образования                                                Т.Г. Липская</w:t>
      </w:r>
    </w:p>
    <w:p w:rsidR="003F270A" w:rsidRDefault="003F270A" w:rsidP="00D11C8D">
      <w:pPr>
        <w:jc w:val="both"/>
        <w:rPr>
          <w:sz w:val="28"/>
          <w:szCs w:val="28"/>
          <w:lang w:eastAsia="ru-RU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F32EF">
        <w:rPr>
          <w:sz w:val="28"/>
          <w:szCs w:val="28"/>
        </w:rPr>
        <w:t>20.11.</w:t>
      </w:r>
      <w:r>
        <w:rPr>
          <w:sz w:val="28"/>
          <w:szCs w:val="28"/>
        </w:rPr>
        <w:t xml:space="preserve">2014г. № </w:t>
      </w:r>
      <w:r w:rsidR="00FF32EF">
        <w:rPr>
          <w:sz w:val="28"/>
          <w:szCs w:val="28"/>
        </w:rPr>
        <w:t>98</w:t>
      </w:r>
    </w:p>
    <w:p w:rsidR="003F270A" w:rsidRPr="00EE27E4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color w:val="000000"/>
          <w:spacing w:val="-2"/>
          <w:sz w:val="28"/>
          <w:szCs w:val="28"/>
          <w:lang w:eastAsia="ru-RU"/>
        </w:rPr>
      </w:pPr>
      <w:r w:rsidRPr="00EE27E4">
        <w:rPr>
          <w:color w:val="000000"/>
          <w:spacing w:val="-2"/>
          <w:sz w:val="28"/>
          <w:szCs w:val="28"/>
          <w:lang w:eastAsia="ru-RU"/>
        </w:rPr>
        <w:t xml:space="preserve">Порядок определения объема межбюджетных трансфертов, 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 xml:space="preserve">передаваемых из бюджета Голоустненского муниципального образования в районный бюджет на осуществление в 2015 году полномочий контрольно-счетного органа поселения по осуществлению внешнего муниципального финансового контроля 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>Объем межбюджетных трансфертов определяется по формуле: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position w:val="-10"/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position w:val="-10"/>
          <w:sz w:val="28"/>
          <w:szCs w:val="28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6" o:title=""/>
          </v:shape>
          <o:OLEObject Type="Embed" ProgID="Equation.3" ShapeID="_x0000_i1025" DrawAspect="Content" ObjectID="_1479208995" r:id="rId7"/>
        </w:object>
      </w:r>
      <w:r w:rsidRPr="00EE27E4">
        <w:rPr>
          <w:sz w:val="28"/>
          <w:szCs w:val="28"/>
          <w:lang w:eastAsia="ru-RU"/>
        </w:rPr>
        <w:t>,  (1)</w:t>
      </w:r>
    </w:p>
    <w:p w:rsidR="00EE27E4" w:rsidRPr="00EE27E4" w:rsidRDefault="00EE27E4" w:rsidP="00EE27E4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>где: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>С – объем межбюджетных трансфертов, передаваемых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gramStart"/>
      <w:r w:rsidRPr="00EE27E4">
        <w:rPr>
          <w:sz w:val="28"/>
          <w:szCs w:val="28"/>
          <w:lang w:eastAsia="ru-RU"/>
        </w:rPr>
        <w:t>ОТ</w:t>
      </w:r>
      <w:proofErr w:type="gramEnd"/>
      <w:r w:rsidRPr="00EE27E4">
        <w:rPr>
          <w:sz w:val="28"/>
          <w:szCs w:val="28"/>
          <w:lang w:eastAsia="ru-RU"/>
        </w:rPr>
        <w:t xml:space="preserve"> – </w:t>
      </w:r>
      <w:proofErr w:type="gramStart"/>
      <w:r w:rsidRPr="00EE27E4">
        <w:rPr>
          <w:sz w:val="28"/>
          <w:szCs w:val="28"/>
          <w:lang w:eastAsia="ru-RU"/>
        </w:rPr>
        <w:t>расходы</w:t>
      </w:r>
      <w:proofErr w:type="gramEnd"/>
      <w:r w:rsidRPr="00EE27E4">
        <w:rPr>
          <w:sz w:val="28"/>
          <w:szCs w:val="28"/>
          <w:lang w:eastAsia="ru-RU"/>
        </w:rPr>
        <w:t xml:space="preserve"> на оплату труда муниципального служащего;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proofErr w:type="gramStart"/>
      <w:r w:rsidRPr="00EE27E4">
        <w:rPr>
          <w:sz w:val="28"/>
          <w:szCs w:val="28"/>
          <w:lang w:val="en-US" w:eastAsia="ru-RU"/>
        </w:rPr>
        <w:t>Kp</w:t>
      </w:r>
      <w:proofErr w:type="spellEnd"/>
      <w:proofErr w:type="gramEnd"/>
      <w:r w:rsidRPr="00EE27E4">
        <w:rPr>
          <w:sz w:val="28"/>
          <w:szCs w:val="28"/>
          <w:lang w:eastAsia="ru-RU"/>
        </w:rPr>
        <w:t xml:space="preserve"> – коэффициент расходов поселения.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>Расходы на оплату труда определяются по формуле:</w:t>
      </w:r>
    </w:p>
    <w:p w:rsidR="00EE27E4" w:rsidRPr="00EE27E4" w:rsidRDefault="00EE27E4" w:rsidP="00EE27E4">
      <w:pPr>
        <w:suppressAutoHyphens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position w:val="-10"/>
          <w:sz w:val="28"/>
          <w:szCs w:val="28"/>
          <w:lang w:eastAsia="ru-RU"/>
        </w:rPr>
        <w:object w:dxaOrig="3855" w:dyaOrig="315">
          <v:shape id="_x0000_i1026" type="#_x0000_t75" style="width:192.75pt;height:15.75pt" o:ole="">
            <v:imagedata r:id="rId8" o:title=""/>
          </v:shape>
          <o:OLEObject Type="Embed" ProgID="Equation.3" ShapeID="_x0000_i1026" DrawAspect="Content" ObjectID="_1479208996" r:id="rId9"/>
        </w:object>
      </w:r>
      <w:r w:rsidRPr="00EE27E4">
        <w:rPr>
          <w:sz w:val="28"/>
          <w:szCs w:val="28"/>
          <w:lang w:eastAsia="ru-RU"/>
        </w:rPr>
        <w:t>, (2)</w:t>
      </w:r>
    </w:p>
    <w:p w:rsidR="00EE27E4" w:rsidRPr="00EE27E4" w:rsidRDefault="00EE27E4" w:rsidP="00EE27E4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>где: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gramStart"/>
      <w:r w:rsidRPr="00EE27E4">
        <w:rPr>
          <w:sz w:val="28"/>
          <w:szCs w:val="28"/>
          <w:lang w:eastAsia="ru-RU"/>
        </w:rPr>
        <w:t>ДО</w:t>
      </w:r>
      <w:proofErr w:type="gramEnd"/>
      <w:r w:rsidRPr="00EE27E4">
        <w:rPr>
          <w:sz w:val="28"/>
          <w:szCs w:val="28"/>
          <w:lang w:eastAsia="ru-RU"/>
        </w:rPr>
        <w:t xml:space="preserve"> – </w:t>
      </w:r>
      <w:proofErr w:type="gramStart"/>
      <w:r w:rsidRPr="00EE27E4">
        <w:rPr>
          <w:sz w:val="28"/>
          <w:szCs w:val="28"/>
          <w:lang w:eastAsia="ru-RU"/>
        </w:rPr>
        <w:t>средний</w:t>
      </w:r>
      <w:proofErr w:type="gramEnd"/>
      <w:r w:rsidRPr="00EE27E4">
        <w:rPr>
          <w:sz w:val="28"/>
          <w:szCs w:val="28"/>
          <w:lang w:eastAsia="ru-RU"/>
        </w:rPr>
        <w:t xml:space="preserve"> должностной оклад муниципального служащего по данным министерства труда и занятости Иркутской области (составляет 3571 рубль);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 w:rsidRPr="00EE27E4">
        <w:rPr>
          <w:sz w:val="28"/>
          <w:szCs w:val="28"/>
          <w:lang w:eastAsia="ru-RU"/>
        </w:rPr>
        <w:t>Нфот</w:t>
      </w:r>
      <w:proofErr w:type="spellEnd"/>
      <w:r w:rsidRPr="00EE27E4">
        <w:rPr>
          <w:sz w:val="28"/>
          <w:szCs w:val="28"/>
          <w:lang w:eastAsia="ru-RU"/>
        </w:rPr>
        <w:t xml:space="preserve"> – норматив формирования фонда оплаты труда муниципального служащего, в соответствии с Постановлением Правительства Иркутской области от 19.10.2012 №573-пп – 74,5 оклада;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 w:rsidRPr="00EE27E4">
        <w:rPr>
          <w:sz w:val="28"/>
          <w:szCs w:val="28"/>
          <w:lang w:eastAsia="ru-RU"/>
        </w:rPr>
        <w:t>Крс</w:t>
      </w:r>
      <w:proofErr w:type="spellEnd"/>
      <w:r w:rsidRPr="00EE27E4">
        <w:rPr>
          <w:sz w:val="28"/>
          <w:szCs w:val="28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>НФ – коэффициент, учитывающий начисления на фонд оплату труда – 1,302 %;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 w:rsidRPr="00EE27E4">
        <w:rPr>
          <w:sz w:val="28"/>
          <w:szCs w:val="28"/>
          <w:lang w:eastAsia="ru-RU"/>
        </w:rPr>
        <w:t>Чнорм</w:t>
      </w:r>
      <w:proofErr w:type="spellEnd"/>
      <w:r w:rsidRPr="00EE27E4">
        <w:rPr>
          <w:sz w:val="28"/>
          <w:szCs w:val="28"/>
          <w:lang w:eastAsia="ru-RU"/>
        </w:rPr>
        <w:t xml:space="preserve"> – норматив передаваемой численности муниципального служащего в расчете на поселение, установленные в соответствии с приказом министерства труда и занятости Иркутской области от 14.10.2013 № 57-мпр – 4 муниципальных служащих.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>Коэффициент расходов поселения</w:t>
      </w:r>
      <w:r w:rsidRPr="00EE27E4">
        <w:rPr>
          <w:b/>
          <w:sz w:val="28"/>
          <w:szCs w:val="28"/>
          <w:lang w:eastAsia="ru-RU"/>
        </w:rPr>
        <w:t xml:space="preserve"> </w:t>
      </w:r>
      <w:r w:rsidRPr="00EE27E4">
        <w:rPr>
          <w:sz w:val="28"/>
          <w:szCs w:val="28"/>
          <w:lang w:eastAsia="ru-RU"/>
        </w:rPr>
        <w:t>определяется по формуле:</w:t>
      </w:r>
    </w:p>
    <w:p w:rsidR="00EE27E4" w:rsidRPr="00EE27E4" w:rsidRDefault="00EE27E4" w:rsidP="00EE27E4">
      <w:pPr>
        <w:suppressAutoHyphens w:val="0"/>
        <w:autoSpaceDN w:val="0"/>
        <w:adjustRightInd w:val="0"/>
        <w:ind w:firstLine="720"/>
        <w:jc w:val="both"/>
        <w:rPr>
          <w:b/>
          <w:position w:val="-6"/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position w:val="-28"/>
          <w:sz w:val="28"/>
          <w:szCs w:val="28"/>
          <w:lang w:val="en-US" w:eastAsia="ru-RU"/>
        </w:rPr>
        <w:object w:dxaOrig="885" w:dyaOrig="675">
          <v:shape id="_x0000_i1027" type="#_x0000_t75" style="width:44.25pt;height:33.75pt" o:ole="">
            <v:imagedata r:id="rId10" o:title=""/>
          </v:shape>
          <o:OLEObject Type="Embed" ProgID="Equation.3" ShapeID="_x0000_i1027" DrawAspect="Content" ObjectID="_1479208997" r:id="rId11"/>
        </w:object>
      </w:r>
      <w:r w:rsidRPr="00EE27E4">
        <w:rPr>
          <w:sz w:val="28"/>
          <w:szCs w:val="28"/>
          <w:lang w:eastAsia="ru-RU"/>
        </w:rPr>
        <w:t>, (3)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>где: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val="en-US" w:eastAsia="ru-RU"/>
        </w:rPr>
        <w:t>Pi</w:t>
      </w:r>
      <w:r w:rsidRPr="00EE27E4">
        <w:rPr>
          <w:sz w:val="28"/>
          <w:szCs w:val="28"/>
          <w:lang w:eastAsia="ru-RU"/>
        </w:rPr>
        <w:t xml:space="preserve"> – расходы </w:t>
      </w:r>
      <w:r w:rsidRPr="00EE27E4">
        <w:rPr>
          <w:sz w:val="28"/>
          <w:szCs w:val="28"/>
          <w:lang w:val="en-US" w:eastAsia="ru-RU"/>
        </w:rPr>
        <w:t>i</w:t>
      </w:r>
      <w:r w:rsidRPr="00EE27E4">
        <w:rPr>
          <w:sz w:val="28"/>
          <w:szCs w:val="28"/>
          <w:lang w:eastAsia="ru-RU"/>
        </w:rPr>
        <w:t>-го поселения за 2013 год без целевых средств (согласно сведениям, представленным Комитетом по финансам администрации Иркутского района) – 11817 тысяч рублей;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proofErr w:type="gramStart"/>
      <w:r w:rsidRPr="00EE27E4">
        <w:rPr>
          <w:sz w:val="28"/>
          <w:szCs w:val="28"/>
          <w:lang w:val="en-US" w:eastAsia="ru-RU"/>
        </w:rPr>
        <w:t>Pj</w:t>
      </w:r>
      <w:proofErr w:type="spellEnd"/>
      <w:r w:rsidRPr="00EE27E4">
        <w:rPr>
          <w:sz w:val="28"/>
          <w:szCs w:val="28"/>
          <w:lang w:eastAsia="ru-RU"/>
        </w:rPr>
        <w:t xml:space="preserve"> – суммарные расходы поселений за 2013 год без целевых средств (согласно сведениям, представленным Комитетом по финансам администрации Иркутского района) – 393111 тысяч рублей.</w:t>
      </w:r>
      <w:proofErr w:type="gramEnd"/>
    </w:p>
    <w:p w:rsidR="00EE27E4" w:rsidRPr="00EE27E4" w:rsidRDefault="00EE27E4" w:rsidP="00EE27E4">
      <w:pPr>
        <w:suppressAutoHyphens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 xml:space="preserve">Объем </w:t>
      </w:r>
      <w:proofErr w:type="gramStart"/>
      <w:r w:rsidRPr="00EE27E4">
        <w:rPr>
          <w:sz w:val="28"/>
          <w:szCs w:val="28"/>
          <w:lang w:eastAsia="ru-RU"/>
        </w:rPr>
        <w:t>межбюджетных трансфертов, предоставляемых из бюджета Голоустненского муниципального образования в бюджет Иркутского района на осуществление полномочий контрольно-счетного органа поселения по осуществлению внешнего муниципального финансового контроля на 201</w:t>
      </w:r>
      <w:r w:rsidR="00363C80">
        <w:rPr>
          <w:sz w:val="28"/>
          <w:szCs w:val="28"/>
          <w:lang w:eastAsia="ru-RU"/>
        </w:rPr>
        <w:t>5</w:t>
      </w:r>
      <w:r w:rsidRPr="00EE27E4">
        <w:rPr>
          <w:sz w:val="28"/>
          <w:szCs w:val="28"/>
          <w:lang w:eastAsia="ru-RU"/>
        </w:rPr>
        <w:t xml:space="preserve"> год рассчитывается</w:t>
      </w:r>
      <w:proofErr w:type="gramEnd"/>
      <w:r w:rsidRPr="00EE27E4">
        <w:rPr>
          <w:sz w:val="28"/>
          <w:szCs w:val="28"/>
          <w:lang w:eastAsia="ru-RU"/>
        </w:rPr>
        <w:t>: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 xml:space="preserve"> </w:t>
      </w:r>
      <w:r w:rsidRPr="00EE27E4">
        <w:rPr>
          <w:position w:val="-28"/>
          <w:sz w:val="28"/>
          <w:szCs w:val="28"/>
          <w:lang w:eastAsia="ru-RU"/>
        </w:rPr>
        <w:object w:dxaOrig="4245" w:dyaOrig="675">
          <v:shape id="_x0000_i1028" type="#_x0000_t75" style="width:212.25pt;height:33.75pt" o:ole="">
            <v:imagedata r:id="rId12" o:title=""/>
          </v:shape>
          <o:OLEObject Type="Embed" ProgID="Equation.3" ShapeID="_x0000_i1028" DrawAspect="Content" ObjectID="_1479208998" r:id="rId13"/>
        </w:object>
      </w:r>
      <w:r w:rsidRPr="00EE27E4">
        <w:rPr>
          <w:sz w:val="28"/>
          <w:szCs w:val="28"/>
          <w:lang w:eastAsia="ru-RU"/>
        </w:rPr>
        <w:t>= 66 638</w:t>
      </w: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F32EF">
        <w:rPr>
          <w:sz w:val="28"/>
          <w:szCs w:val="28"/>
        </w:rPr>
        <w:t>20.11.</w:t>
      </w:r>
      <w:r>
        <w:rPr>
          <w:sz w:val="28"/>
          <w:szCs w:val="28"/>
        </w:rPr>
        <w:t xml:space="preserve">2014г. № </w:t>
      </w:r>
      <w:r w:rsidR="00FF32EF">
        <w:rPr>
          <w:sz w:val="28"/>
          <w:szCs w:val="28"/>
        </w:rPr>
        <w:t>98</w:t>
      </w: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3F270A" w:rsidRDefault="003F270A" w:rsidP="004C7A88">
      <w:pPr>
        <w:autoSpaceDN w:val="0"/>
        <w:adjustRightInd w:val="0"/>
        <w:jc w:val="center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определения объема межбюджетных трансфертов, передаваемых бюджету ИРМО из бюджета Голоустненского муниципального образования на осуществление в 2015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период.</w:t>
      </w:r>
      <w:proofErr w:type="gramEnd"/>
    </w:p>
    <w:p w:rsidR="003F270A" w:rsidRDefault="003F270A" w:rsidP="003F270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1. </w:t>
      </w:r>
      <w:proofErr w:type="gramStart"/>
      <w:r w:rsidR="003F270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2015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  <w:proofErr w:type="gramEnd"/>
    </w:p>
    <w:p w:rsidR="003F270A" w:rsidRDefault="003F270A" w:rsidP="003F270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= ОТ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 ZT + </w:t>
      </w:r>
      <w:r>
        <w:rPr>
          <w:sz w:val="28"/>
          <w:szCs w:val="28"/>
          <w:lang w:val="en-US"/>
        </w:rPr>
        <w:t>MZ</w:t>
      </w:r>
      <w:r>
        <w:rPr>
          <w:sz w:val="28"/>
          <w:szCs w:val="28"/>
        </w:rPr>
        <w:t>,          (1)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С – объем межбюджетных трансфертов, передаваемых бюджету ИРМО;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3F270A">
        <w:rPr>
          <w:sz w:val="28"/>
          <w:szCs w:val="28"/>
        </w:rPr>
        <w:t>ОТ</w:t>
      </w:r>
      <w:proofErr w:type="gramEnd"/>
      <w:r w:rsidR="003F270A">
        <w:rPr>
          <w:sz w:val="28"/>
          <w:szCs w:val="28"/>
        </w:rPr>
        <w:t xml:space="preserve"> – </w:t>
      </w:r>
      <w:proofErr w:type="gramStart"/>
      <w:r w:rsidR="003F270A">
        <w:rPr>
          <w:sz w:val="28"/>
          <w:szCs w:val="28"/>
        </w:rPr>
        <w:t>стоимость</w:t>
      </w:r>
      <w:proofErr w:type="gramEnd"/>
      <w:r w:rsidR="003F270A">
        <w:rPr>
          <w:sz w:val="28"/>
          <w:szCs w:val="28"/>
        </w:rPr>
        <w:t xml:space="preserve"> труда муниципального служащего на исполнение полномочия поселения;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  <w:lang w:val="en-US"/>
        </w:rPr>
        <w:t>ZT</w:t>
      </w:r>
      <w:r w:rsidR="003F270A">
        <w:rPr>
          <w:sz w:val="28"/>
          <w:szCs w:val="28"/>
        </w:rPr>
        <w:t xml:space="preserve"> – затраты труда муниципального служащего на исполнение полномочия поселения;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M</w:t>
      </w:r>
      <w:r w:rsidR="003F270A">
        <w:rPr>
          <w:sz w:val="28"/>
          <w:szCs w:val="28"/>
          <w:lang w:val="en-US"/>
        </w:rPr>
        <w:t>Z</w:t>
      </w:r>
      <w:r w:rsidR="003F270A">
        <w:rPr>
          <w:sz w:val="28"/>
          <w:szCs w:val="28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2. Стоимость труда муниципального служащего на исполнение полномочия поселения (</w:t>
      </w:r>
      <w:proofErr w:type="gramStart"/>
      <w:r w:rsidR="003F270A">
        <w:rPr>
          <w:sz w:val="28"/>
          <w:szCs w:val="28"/>
        </w:rPr>
        <w:t>ОТ</w:t>
      </w:r>
      <w:proofErr w:type="gramEnd"/>
      <w:r w:rsidR="003F270A">
        <w:rPr>
          <w:sz w:val="28"/>
          <w:szCs w:val="28"/>
        </w:rPr>
        <w:t>) определяется по формуле (2):</w:t>
      </w:r>
    </w:p>
    <w:p w:rsidR="003F270A" w:rsidRDefault="003F270A" w:rsidP="003F270A">
      <w:pPr>
        <w:ind w:firstLine="567"/>
        <w:jc w:val="center"/>
        <w:rPr>
          <w:sz w:val="28"/>
          <w:szCs w:val="28"/>
        </w:rPr>
      </w:pPr>
    </w:p>
    <w:p w:rsidR="003F270A" w:rsidRDefault="003F270A" w:rsidP="003F270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= </w:t>
      </w:r>
      <w:r>
        <w:rPr>
          <w:sz w:val="28"/>
          <w:szCs w:val="28"/>
          <w:lang w:val="en-US"/>
        </w:rPr>
        <w:t>O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>,          (2)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F – количество должностных окладов, учитываемых при </w:t>
      </w:r>
      <w:proofErr w:type="gramStart"/>
      <w:r w:rsidR="003F270A">
        <w:rPr>
          <w:sz w:val="28"/>
          <w:szCs w:val="28"/>
        </w:rPr>
        <w:t>формировании</w:t>
      </w:r>
      <w:proofErr w:type="gramEnd"/>
      <w:r w:rsidR="003F270A">
        <w:rPr>
          <w:sz w:val="28"/>
          <w:szCs w:val="28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K – районный коэффициент и процентная надбавка за непрерывный стаж </w:t>
      </w:r>
      <w:r w:rsidR="003F270A">
        <w:rPr>
          <w:sz w:val="28"/>
          <w:szCs w:val="28"/>
        </w:rPr>
        <w:lastRenderedPageBreak/>
        <w:t>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  <w:lang w:val="en-US"/>
        </w:rPr>
        <w:t>Y</w:t>
      </w:r>
      <w:r w:rsidR="003F270A">
        <w:rPr>
          <w:sz w:val="28"/>
          <w:szCs w:val="28"/>
        </w:rPr>
        <w:t xml:space="preserve"> – </w:t>
      </w:r>
      <w:proofErr w:type="gramStart"/>
      <w:r w:rsidR="003F270A">
        <w:rPr>
          <w:sz w:val="28"/>
          <w:szCs w:val="28"/>
        </w:rPr>
        <w:t>количество</w:t>
      </w:r>
      <w:proofErr w:type="gramEnd"/>
      <w:r w:rsidR="003F270A">
        <w:rPr>
          <w:sz w:val="28"/>
          <w:szCs w:val="28"/>
        </w:rPr>
        <w:t xml:space="preserve"> рабочих дней в году (247).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3. Затраты труда муниципального служащего на исполнение полномочия поселения (</w:t>
      </w:r>
      <w:proofErr w:type="gramStart"/>
      <w:r w:rsidR="003F270A">
        <w:rPr>
          <w:sz w:val="28"/>
          <w:szCs w:val="28"/>
          <w:lang w:val="en-US"/>
        </w:rPr>
        <w:t>Z</w:t>
      </w:r>
      <w:proofErr w:type="gramEnd"/>
      <w:r w:rsidR="003F270A">
        <w:rPr>
          <w:sz w:val="28"/>
          <w:szCs w:val="28"/>
        </w:rPr>
        <w:t>Т) составляют: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32"/>
        <w:gridCol w:w="2539"/>
      </w:tblGrid>
      <w:tr w:rsidR="003F270A" w:rsidTr="004B3BE2">
        <w:trPr>
          <w:trHeight w:val="433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70A" w:rsidRPr="004C7A88" w:rsidRDefault="003F270A" w:rsidP="004B3BE2">
            <w:pPr>
              <w:jc w:val="center"/>
              <w:rPr>
                <w:sz w:val="28"/>
                <w:szCs w:val="28"/>
              </w:rPr>
            </w:pPr>
            <w:r w:rsidRPr="004C7A88">
              <w:rPr>
                <w:sz w:val="28"/>
                <w:szCs w:val="28"/>
              </w:rPr>
              <w:t>Вид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70A" w:rsidRPr="004C7A88" w:rsidRDefault="003F270A" w:rsidP="004B3BE2">
            <w:pPr>
              <w:jc w:val="center"/>
              <w:rPr>
                <w:sz w:val="28"/>
                <w:szCs w:val="28"/>
              </w:rPr>
            </w:pPr>
            <w:r w:rsidRPr="004C7A88">
              <w:rPr>
                <w:sz w:val="28"/>
                <w:szCs w:val="28"/>
              </w:rPr>
              <w:t>Затраты труда муниципального служащего, рабочих дней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</w:tbl>
    <w:p w:rsidR="004C7A88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4. </w:t>
      </w:r>
      <w:proofErr w:type="gramStart"/>
      <w:r w:rsidR="003F270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2015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период, составляет:</w:t>
      </w:r>
      <w:proofErr w:type="gramEnd"/>
    </w:p>
    <w:p w:rsidR="000C5E8E" w:rsidRDefault="000C5E8E" w:rsidP="004C7A88">
      <w:pPr>
        <w:jc w:val="both"/>
        <w:rPr>
          <w:sz w:val="28"/>
          <w:szCs w:val="28"/>
        </w:rPr>
      </w:pPr>
    </w:p>
    <w:p w:rsidR="000C5E8E" w:rsidRDefault="000C5E8E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 = 2443,59 * 5,1 + (2443,59 * 5,1 * 0,15) = 14331,66 рубля</w:t>
      </w:r>
    </w:p>
    <w:p w:rsidR="00D11C8D" w:rsidRDefault="00D11C8D">
      <w:pPr>
        <w:rPr>
          <w:sz w:val="28"/>
          <w:szCs w:val="28"/>
          <w:lang w:eastAsia="ru-RU"/>
        </w:rPr>
      </w:pPr>
    </w:p>
    <w:p w:rsidR="003F270A" w:rsidRDefault="003F270A" w:rsidP="004C7A88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EE27E4">
        <w:rPr>
          <w:sz w:val="28"/>
          <w:szCs w:val="28"/>
        </w:rPr>
        <w:t>3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F32EF">
        <w:rPr>
          <w:sz w:val="28"/>
          <w:szCs w:val="28"/>
        </w:rPr>
        <w:t>20.11.</w:t>
      </w:r>
      <w:r>
        <w:rPr>
          <w:sz w:val="28"/>
          <w:szCs w:val="28"/>
        </w:rPr>
        <w:t xml:space="preserve">2014г. № </w:t>
      </w:r>
      <w:r w:rsidR="00FF32EF">
        <w:rPr>
          <w:sz w:val="28"/>
          <w:szCs w:val="28"/>
        </w:rPr>
        <w:t>98</w:t>
      </w: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3F270A" w:rsidRDefault="003F270A" w:rsidP="004C7A88">
      <w:pPr>
        <w:widowControl/>
        <w:suppressAutoHyphens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определения объема межбюджетных трансфертов, передаваемых бюджету ИРМО из бюджета Голоустненского муниципального образования на осуществление в 2015 году органом местного самоуправления ИРМО полномочия по решению вопроса местного значения «О</w:t>
      </w:r>
      <w:r>
        <w:rPr>
          <w:sz w:val="28"/>
          <w:szCs w:val="28"/>
          <w:lang w:eastAsia="ru-RU"/>
        </w:rPr>
        <w:t>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характера»</w:t>
      </w: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F270A" w:rsidRDefault="004C7A88" w:rsidP="004C7A88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3F270A">
        <w:rPr>
          <w:sz w:val="28"/>
          <w:szCs w:val="28"/>
        </w:rPr>
        <w:t>К полномочиям органа местного самоуправления поселения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3F270A" w:rsidRDefault="003F270A" w:rsidP="003F270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и осуществление мероприятий по территориальной обороне и гражданской обороне (далее ГО);</w:t>
      </w:r>
    </w:p>
    <w:p w:rsidR="003F270A" w:rsidRDefault="003F270A" w:rsidP="003F270A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 участие в предупреждении и ликвидации последствий чрезвычайных ситуаций (далее ЧС) природного и техногенного характера в границах поселения;</w:t>
      </w:r>
    </w:p>
    <w:p w:rsidR="003F270A" w:rsidRDefault="003F270A" w:rsidP="004C7A88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t>- у</w:t>
      </w:r>
      <w:r>
        <w:rPr>
          <w:sz w:val="28"/>
          <w:szCs w:val="28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поселения.</w:t>
      </w:r>
    </w:p>
    <w:p w:rsidR="003F270A" w:rsidRDefault="004C7A88" w:rsidP="004C7A88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 w:rsidR="003F270A">
        <w:rPr>
          <w:sz w:val="28"/>
          <w:szCs w:val="28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 (далее – полномочия поселения), определяется в зависимости от численности постоянного населения поселения.</w:t>
      </w:r>
      <w:proofErr w:type="gramEnd"/>
    </w:p>
    <w:p w:rsidR="003F270A" w:rsidRDefault="004C7A88" w:rsidP="004C7A88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3F270A">
        <w:rPr>
          <w:sz w:val="28"/>
          <w:szCs w:val="28"/>
        </w:rPr>
        <w:t>Численность постоянного населения поселений Иркутского районного муниципального образования определяется на основании данных отдела государственной статистики в г. Иркутске.</w:t>
      </w:r>
    </w:p>
    <w:p w:rsidR="003F270A" w:rsidRDefault="004C7A88" w:rsidP="004C7A88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4. </w:t>
      </w:r>
      <w:r w:rsidR="003F270A">
        <w:rPr>
          <w:sz w:val="28"/>
          <w:szCs w:val="28"/>
        </w:rPr>
        <w:t xml:space="preserve">Объем </w:t>
      </w:r>
      <w:proofErr w:type="gramStart"/>
      <w:r w:rsidR="003F270A">
        <w:rPr>
          <w:sz w:val="28"/>
          <w:szCs w:val="28"/>
        </w:rPr>
        <w:t>межбюджетных трансфертов, передаваемых бюджету ИРМО из бюджета поселения на осуществление органом местного самоуправления ИРМО полномочий поселения определяется</w:t>
      </w:r>
      <w:proofErr w:type="gramEnd"/>
      <w:r w:rsidR="003F270A">
        <w:rPr>
          <w:sz w:val="28"/>
          <w:szCs w:val="28"/>
        </w:rPr>
        <w:t xml:space="preserve"> в зависимости от численности постоянного населения муниципального образования и объема расходов на содержание  муниципальных служащих, исполняющих полномочия поселения:</w:t>
      </w:r>
    </w:p>
    <w:p w:rsidR="003F270A" w:rsidRDefault="003F270A" w:rsidP="003F270A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С= ОР/</w:t>
      </w:r>
      <w:proofErr w:type="spellStart"/>
      <w:r>
        <w:rPr>
          <w:sz w:val="28"/>
          <w:szCs w:val="28"/>
        </w:rPr>
        <w:t>Ч</w:t>
      </w:r>
      <w:r>
        <w:rPr>
          <w:sz w:val="28"/>
          <w:szCs w:val="28"/>
          <w:vertAlign w:val="subscript"/>
        </w:rPr>
        <w:t>мр</w:t>
      </w:r>
      <w:proofErr w:type="spellEnd"/>
      <w:r>
        <w:rPr>
          <w:sz w:val="28"/>
          <w:szCs w:val="28"/>
        </w:rPr>
        <w:t xml:space="preserve"> х </w:t>
      </w:r>
      <w:proofErr w:type="spellStart"/>
      <w:r>
        <w:rPr>
          <w:sz w:val="28"/>
          <w:szCs w:val="28"/>
        </w:rPr>
        <w:t>Ч</w:t>
      </w:r>
      <w:r>
        <w:rPr>
          <w:sz w:val="28"/>
          <w:szCs w:val="28"/>
          <w:vertAlign w:val="subscript"/>
        </w:rPr>
        <w:t>п</w:t>
      </w:r>
      <w:proofErr w:type="spellEnd"/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(1),</w:t>
      </w:r>
    </w:p>
    <w:p w:rsidR="003F270A" w:rsidRDefault="004C7A88" w:rsidP="004C7A88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C7A88" w:rsidP="004C7A88">
      <w:pPr>
        <w:tabs>
          <w:tab w:val="left" w:pos="0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ОР - объем расходов на содержание муниципальных  служащих, исполняющих полномочия поселения</w:t>
      </w:r>
    </w:p>
    <w:p w:rsidR="003F270A" w:rsidRDefault="004C7A88" w:rsidP="004C7A88">
      <w:pPr>
        <w:tabs>
          <w:tab w:val="left" w:pos="0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="003F270A">
        <w:rPr>
          <w:sz w:val="28"/>
          <w:szCs w:val="28"/>
        </w:rPr>
        <w:t>Ч</w:t>
      </w:r>
      <w:r w:rsidR="003F270A">
        <w:rPr>
          <w:sz w:val="28"/>
          <w:szCs w:val="28"/>
          <w:vertAlign w:val="subscript"/>
        </w:rPr>
        <w:t>мр</w:t>
      </w:r>
      <w:proofErr w:type="spellEnd"/>
      <w:r w:rsidR="003F270A">
        <w:rPr>
          <w:sz w:val="28"/>
          <w:szCs w:val="28"/>
          <w:vertAlign w:val="subscript"/>
        </w:rPr>
        <w:t xml:space="preserve"> – </w:t>
      </w:r>
      <w:r w:rsidR="003F270A">
        <w:rPr>
          <w:sz w:val="28"/>
          <w:szCs w:val="28"/>
        </w:rPr>
        <w:t>численность постоянного населения</w:t>
      </w:r>
      <w:r w:rsidR="003F270A">
        <w:rPr>
          <w:sz w:val="28"/>
          <w:szCs w:val="28"/>
          <w:vertAlign w:val="subscript"/>
        </w:rPr>
        <w:t xml:space="preserve"> </w:t>
      </w:r>
      <w:r w:rsidR="003F270A">
        <w:rPr>
          <w:sz w:val="28"/>
          <w:szCs w:val="28"/>
        </w:rPr>
        <w:t>муниципального района по состоянию на 1 января 2014 года (103057 чел);</w:t>
      </w:r>
    </w:p>
    <w:p w:rsidR="003F270A" w:rsidRDefault="004C7A88" w:rsidP="004C7A88">
      <w:pPr>
        <w:tabs>
          <w:tab w:val="left" w:pos="0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="003F270A">
        <w:rPr>
          <w:sz w:val="28"/>
          <w:szCs w:val="28"/>
        </w:rPr>
        <w:t>Ч</w:t>
      </w:r>
      <w:r w:rsidR="003F270A">
        <w:rPr>
          <w:sz w:val="28"/>
          <w:szCs w:val="28"/>
          <w:vertAlign w:val="subscript"/>
        </w:rPr>
        <w:t>п</w:t>
      </w:r>
      <w:proofErr w:type="spellEnd"/>
      <w:r w:rsidR="003F270A">
        <w:rPr>
          <w:sz w:val="28"/>
          <w:szCs w:val="28"/>
          <w:vertAlign w:val="subscript"/>
        </w:rPr>
        <w:t xml:space="preserve"> – </w:t>
      </w:r>
      <w:r w:rsidR="003F270A">
        <w:rPr>
          <w:sz w:val="28"/>
          <w:szCs w:val="28"/>
        </w:rPr>
        <w:t>численность постоянного населения поселения, передающего полномочия по решению вопроса местного значения</w:t>
      </w:r>
      <w:r w:rsidR="004B3B94">
        <w:rPr>
          <w:sz w:val="28"/>
          <w:szCs w:val="28"/>
        </w:rPr>
        <w:t xml:space="preserve"> по состоянию на 1 января 2014 года (1873 чел)</w:t>
      </w:r>
      <w:r w:rsidR="003F270A">
        <w:rPr>
          <w:sz w:val="28"/>
          <w:szCs w:val="28"/>
        </w:rPr>
        <w:t>.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5. Объем расходов на содержание </w:t>
      </w:r>
      <w:proofErr w:type="gramStart"/>
      <w:r w:rsidR="003F270A">
        <w:rPr>
          <w:sz w:val="28"/>
          <w:szCs w:val="28"/>
        </w:rPr>
        <w:t>муниципальных  служащих, исполняющих полномочия поселения определяется</w:t>
      </w:r>
      <w:proofErr w:type="gramEnd"/>
      <w:r w:rsidR="003F270A">
        <w:rPr>
          <w:sz w:val="28"/>
          <w:szCs w:val="28"/>
        </w:rPr>
        <w:t xml:space="preserve"> по формуле (2):</w:t>
      </w:r>
    </w:p>
    <w:p w:rsidR="003F270A" w:rsidRDefault="003F270A" w:rsidP="003F270A">
      <w:pPr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ОР= 2 х </w:t>
      </w:r>
      <w:proofErr w:type="gramStart"/>
      <w:r>
        <w:rPr>
          <w:sz w:val="28"/>
          <w:szCs w:val="28"/>
          <w:lang w:val="en-US"/>
        </w:rPr>
        <w:t>N</w:t>
      </w:r>
      <w:proofErr w:type="gramEnd"/>
      <w:r>
        <w:rPr>
          <w:sz w:val="28"/>
          <w:szCs w:val="28"/>
        </w:rPr>
        <w:t xml:space="preserve">ФОТ </w:t>
      </w:r>
      <w:r>
        <w:rPr>
          <w:sz w:val="28"/>
          <w:szCs w:val="28"/>
          <w:vertAlign w:val="subscript"/>
        </w:rPr>
        <w:t xml:space="preserve">год </w:t>
      </w:r>
      <w:r>
        <w:rPr>
          <w:sz w:val="28"/>
          <w:szCs w:val="28"/>
        </w:rPr>
        <w:t>+ М</w:t>
      </w:r>
      <w:r>
        <w:rPr>
          <w:sz w:val="28"/>
          <w:szCs w:val="28"/>
          <w:lang w:val="en-US"/>
        </w:rPr>
        <w:t>Z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</w:rPr>
        <w:t>(2)</w:t>
      </w:r>
    </w:p>
    <w:p w:rsidR="003F270A" w:rsidRDefault="003F270A" w:rsidP="003F270A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  <w:lang w:val="en-US"/>
        </w:rPr>
        <w:t>N</w:t>
      </w:r>
      <w:r w:rsidR="003F270A">
        <w:rPr>
          <w:sz w:val="28"/>
          <w:szCs w:val="28"/>
        </w:rPr>
        <w:t xml:space="preserve">ФОТ </w:t>
      </w:r>
      <w:r w:rsidR="003F270A">
        <w:rPr>
          <w:sz w:val="28"/>
          <w:szCs w:val="28"/>
          <w:vertAlign w:val="subscript"/>
        </w:rPr>
        <w:t xml:space="preserve">год </w:t>
      </w:r>
      <w:r w:rsidR="003F270A">
        <w:rPr>
          <w:sz w:val="28"/>
          <w:szCs w:val="28"/>
        </w:rPr>
        <w:t>–</w:t>
      </w:r>
      <w:r w:rsidR="003F270A">
        <w:rPr>
          <w:sz w:val="28"/>
          <w:szCs w:val="28"/>
          <w:vertAlign w:val="subscript"/>
        </w:rPr>
        <w:t xml:space="preserve"> </w:t>
      </w:r>
      <w:r w:rsidR="003F270A">
        <w:rPr>
          <w:sz w:val="28"/>
          <w:szCs w:val="28"/>
        </w:rPr>
        <w:t>нормативный фонд оплаты труда муниципальных</w:t>
      </w:r>
      <w:r w:rsidR="003F270A">
        <w:rPr>
          <w:sz w:val="28"/>
          <w:szCs w:val="28"/>
          <w:vertAlign w:val="subscript"/>
        </w:rPr>
        <w:t xml:space="preserve"> </w:t>
      </w:r>
      <w:r w:rsidR="003F270A">
        <w:rPr>
          <w:sz w:val="28"/>
          <w:szCs w:val="28"/>
        </w:rPr>
        <w:t>служащих;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M</w:t>
      </w:r>
      <w:r w:rsidR="003F270A">
        <w:rPr>
          <w:sz w:val="28"/>
          <w:szCs w:val="28"/>
          <w:lang w:val="en-US"/>
        </w:rPr>
        <w:t>Z</w:t>
      </w:r>
      <w:r w:rsidR="003F270A">
        <w:rPr>
          <w:sz w:val="28"/>
          <w:szCs w:val="28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муниципальных</w:t>
      </w:r>
      <w:r w:rsidR="003F270A">
        <w:rPr>
          <w:sz w:val="28"/>
          <w:szCs w:val="28"/>
          <w:vertAlign w:val="subscript"/>
        </w:rPr>
        <w:t xml:space="preserve"> </w:t>
      </w:r>
      <w:r w:rsidR="003F270A">
        <w:rPr>
          <w:sz w:val="28"/>
          <w:szCs w:val="28"/>
        </w:rPr>
        <w:t>служащих.</w:t>
      </w:r>
    </w:p>
    <w:p w:rsidR="003F270A" w:rsidRDefault="003F270A" w:rsidP="003F270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6. Нормативный фонд оплаты труда муниципального служащего определяется по формуле (3):</w:t>
      </w:r>
    </w:p>
    <w:p w:rsidR="003F270A" w:rsidRDefault="003F270A" w:rsidP="003F270A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ФОТ </w:t>
      </w:r>
      <w:r>
        <w:rPr>
          <w:sz w:val="28"/>
          <w:szCs w:val="28"/>
          <w:vertAlign w:val="subscript"/>
        </w:rPr>
        <w:t xml:space="preserve">год </w:t>
      </w:r>
      <w:r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>O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(3)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F – количество должностных окладов, учитываемых при </w:t>
      </w:r>
      <w:proofErr w:type="gramStart"/>
      <w:r w:rsidR="003F270A">
        <w:rPr>
          <w:sz w:val="28"/>
          <w:szCs w:val="28"/>
        </w:rPr>
        <w:t>формировании</w:t>
      </w:r>
      <w:proofErr w:type="gramEnd"/>
      <w:r w:rsidR="003F270A">
        <w:rPr>
          <w:sz w:val="28"/>
          <w:szCs w:val="28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3F270A" w:rsidRDefault="003F270A" w:rsidP="003F270A">
      <w:pPr>
        <w:ind w:firstLine="426"/>
        <w:jc w:val="both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65E75" w:rsidRDefault="00465E75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65E75" w:rsidRDefault="00465E75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65E75" w:rsidRDefault="00465E75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65E75" w:rsidRDefault="00465E75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65E75" w:rsidRDefault="00465E75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4C7A88" w:rsidRDefault="004C7A88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4C7A88" w:rsidRDefault="004C7A88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4C7A88" w:rsidRDefault="004C7A88" w:rsidP="004B3B94">
      <w:pPr>
        <w:autoSpaceDN w:val="0"/>
        <w:adjustRightInd w:val="0"/>
        <w:outlineLvl w:val="0"/>
        <w:rPr>
          <w:sz w:val="28"/>
          <w:szCs w:val="28"/>
        </w:rPr>
      </w:pPr>
    </w:p>
    <w:p w:rsidR="00465E75" w:rsidRDefault="00465E75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EE27E4">
        <w:rPr>
          <w:sz w:val="28"/>
          <w:szCs w:val="28"/>
        </w:rPr>
        <w:t>4</w:t>
      </w:r>
    </w:p>
    <w:p w:rsidR="00465E75" w:rsidRDefault="00465E75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465E75" w:rsidRDefault="00465E75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465E75" w:rsidRDefault="00465E75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F32EF">
        <w:rPr>
          <w:sz w:val="28"/>
          <w:szCs w:val="28"/>
        </w:rPr>
        <w:t>20.11.</w:t>
      </w:r>
      <w:r>
        <w:rPr>
          <w:sz w:val="28"/>
          <w:szCs w:val="28"/>
        </w:rPr>
        <w:t xml:space="preserve">2014г. № </w:t>
      </w:r>
      <w:r w:rsidR="00FF32EF">
        <w:rPr>
          <w:sz w:val="28"/>
          <w:szCs w:val="28"/>
        </w:rPr>
        <w:t>98</w:t>
      </w:r>
    </w:p>
    <w:p w:rsidR="00465E75" w:rsidRPr="003F270A" w:rsidRDefault="00465E75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P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r w:rsidRPr="003F270A">
        <w:rPr>
          <w:sz w:val="28"/>
          <w:szCs w:val="28"/>
        </w:rPr>
        <w:t>ПОРЯДОК</w:t>
      </w:r>
    </w:p>
    <w:p w:rsidR="003F270A" w:rsidRP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proofErr w:type="gramStart"/>
      <w:r w:rsidRPr="003F270A">
        <w:rPr>
          <w:sz w:val="28"/>
          <w:szCs w:val="28"/>
        </w:rPr>
        <w:t xml:space="preserve">определения объема межбюджетных трансфертов, передаваемых бюджету ИРМО из бюджета </w:t>
      </w:r>
      <w:r w:rsidR="00465E75">
        <w:rPr>
          <w:sz w:val="28"/>
          <w:szCs w:val="28"/>
        </w:rPr>
        <w:t>Голоустненского</w:t>
      </w:r>
      <w:r w:rsidRPr="003F270A">
        <w:rPr>
          <w:sz w:val="28"/>
          <w:szCs w:val="28"/>
        </w:rPr>
        <w:t xml:space="preserve"> муниципального образования на осуществление в 2015 году органом местного самоуправления ИРМО полномочия по решению вопроса местного значения «Дорожная </w:t>
      </w:r>
      <w:r w:rsidRPr="003F270A">
        <w:rPr>
          <w:sz w:val="28"/>
          <w:szCs w:val="28"/>
          <w:lang w:eastAsia="ru-RU"/>
        </w:rPr>
        <w:t xml:space="preserve">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</w:t>
      </w:r>
      <w:proofErr w:type="gramEnd"/>
      <w:r w:rsidRPr="003F270A">
        <w:rPr>
          <w:sz w:val="28"/>
          <w:szCs w:val="28"/>
          <w:lang w:eastAsia="ru-RU"/>
        </w:rPr>
        <w:t xml:space="preserve">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</w:t>
      </w:r>
    </w:p>
    <w:p w:rsidR="003F270A" w:rsidRPr="003F270A" w:rsidRDefault="003F270A" w:rsidP="003F270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 </w:t>
      </w:r>
      <w:proofErr w:type="gramStart"/>
      <w:r w:rsidR="003F270A" w:rsidRPr="003F270A">
        <w:rPr>
          <w:sz w:val="28"/>
          <w:szCs w:val="28"/>
          <w:lang w:eastAsia="ru-RU"/>
        </w:rPr>
        <w:t>К полномочиям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</w:t>
      </w:r>
      <w:proofErr w:type="gramEnd"/>
      <w:r w:rsidR="003F270A" w:rsidRPr="003F270A">
        <w:rPr>
          <w:sz w:val="28"/>
          <w:szCs w:val="28"/>
          <w:lang w:eastAsia="ru-RU"/>
        </w:rPr>
        <w:t xml:space="preserve"> использования автомобильных дорог и осуществления дорожной деятельности в соответствии с законодательством Российской Федерации,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1.1. </w:t>
      </w:r>
      <w:r w:rsidR="003F270A" w:rsidRPr="003F270A">
        <w:rPr>
          <w:sz w:val="28"/>
          <w:szCs w:val="28"/>
          <w:lang w:eastAsia="ru-RU"/>
        </w:rPr>
        <w:t>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1.2. </w:t>
      </w:r>
      <w:r w:rsidR="003F270A" w:rsidRPr="003F270A">
        <w:rPr>
          <w:sz w:val="28"/>
          <w:szCs w:val="28"/>
          <w:lang w:eastAsia="ru-RU"/>
        </w:rPr>
        <w:t>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1.3. </w:t>
      </w:r>
      <w:r w:rsidR="003F270A" w:rsidRPr="003F270A">
        <w:rPr>
          <w:sz w:val="28"/>
          <w:szCs w:val="28"/>
          <w:lang w:eastAsia="ru-RU"/>
        </w:rPr>
        <w:t>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1.4. </w:t>
      </w:r>
      <w:r w:rsidR="003F270A" w:rsidRPr="003F270A">
        <w:rPr>
          <w:sz w:val="28"/>
          <w:szCs w:val="28"/>
          <w:lang w:eastAsia="ru-RU"/>
        </w:rPr>
        <w:t>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1.5. </w:t>
      </w:r>
      <w:r w:rsidR="003F270A" w:rsidRPr="003F270A">
        <w:rPr>
          <w:sz w:val="28"/>
          <w:szCs w:val="28"/>
          <w:lang w:eastAsia="ru-RU"/>
        </w:rPr>
        <w:t>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1.6. </w:t>
      </w:r>
      <w:r w:rsidR="003F270A" w:rsidRPr="003F270A">
        <w:rPr>
          <w:sz w:val="28"/>
          <w:szCs w:val="28"/>
          <w:lang w:eastAsia="ru-RU"/>
        </w:rPr>
        <w:t>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1.7. </w:t>
      </w:r>
      <w:r w:rsidR="003F270A" w:rsidRPr="003F270A">
        <w:rPr>
          <w:sz w:val="28"/>
          <w:szCs w:val="28"/>
          <w:lang w:eastAsia="ru-RU"/>
        </w:rPr>
        <w:t>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1.8. </w:t>
      </w:r>
      <w:r w:rsidR="003F270A" w:rsidRPr="003F270A">
        <w:rPr>
          <w:sz w:val="28"/>
          <w:szCs w:val="28"/>
          <w:lang w:eastAsia="ru-RU"/>
        </w:rPr>
        <w:t>подготовка документации по составлению паспортов на автомобильные дороги общего пользования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1.9. </w:t>
      </w:r>
      <w:r w:rsidR="003F270A" w:rsidRPr="003F270A">
        <w:rPr>
          <w:sz w:val="28"/>
          <w:szCs w:val="28"/>
          <w:lang w:eastAsia="ru-RU"/>
        </w:rPr>
        <w:t>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1.10. </w:t>
      </w:r>
      <w:r w:rsidR="003F270A" w:rsidRPr="003F270A">
        <w:rPr>
          <w:sz w:val="28"/>
          <w:szCs w:val="28"/>
          <w:lang w:eastAsia="ru-RU"/>
        </w:rPr>
        <w:t>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1.11. </w:t>
      </w:r>
      <w:r w:rsidR="003F270A" w:rsidRPr="003F270A">
        <w:rPr>
          <w:sz w:val="28"/>
          <w:szCs w:val="28"/>
          <w:lang w:eastAsia="ru-RU"/>
        </w:rPr>
        <w:t>координация мероприятий по дорожной деятельности в отношении автомобильных дорог общего пользования в границах поселения и контроль за их проведением администрацией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1.12. </w:t>
      </w:r>
      <w:r w:rsidR="003F270A" w:rsidRPr="003F270A">
        <w:rPr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3F270A" w:rsidRPr="003F270A">
        <w:rPr>
          <w:sz w:val="28"/>
          <w:szCs w:val="28"/>
          <w:lang w:eastAsia="ru-RU"/>
        </w:rPr>
        <w:t>контроля за</w:t>
      </w:r>
      <w:proofErr w:type="gramEnd"/>
      <w:r w:rsidR="003F270A" w:rsidRPr="003F270A">
        <w:rPr>
          <w:sz w:val="28"/>
          <w:szCs w:val="28"/>
          <w:lang w:eastAsia="ru-RU"/>
        </w:rPr>
        <w:t xml:space="preserve"> сохранностью автомобильных дорог местного значения в границах населенных пунктов поселения.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2. </w:t>
      </w:r>
      <w:proofErr w:type="gramStart"/>
      <w:r w:rsidR="003F270A" w:rsidRPr="003F270A">
        <w:rPr>
          <w:sz w:val="28"/>
          <w:szCs w:val="28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</w:t>
      </w:r>
      <w:proofErr w:type="gramEnd"/>
      <w:r w:rsidR="003F270A" w:rsidRPr="003F270A">
        <w:rPr>
          <w:sz w:val="28"/>
          <w:szCs w:val="28"/>
          <w:lang w:eastAsia="ru-RU"/>
        </w:rPr>
        <w:t xml:space="preserve">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(далее – полномочия поселения), определяется в зависимости от протяженности автомобильных дорог местного значения в границах населенных пунктов поселения.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rFonts w:ascii="Calibri" w:hAnsi="Calibri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3. </w:t>
      </w:r>
      <w:r w:rsidR="003F270A" w:rsidRPr="003F270A">
        <w:rPr>
          <w:sz w:val="28"/>
          <w:szCs w:val="28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устанавливается в зависимости от протяженности автомобильных дорог местного значения в границах населенных пунктов поселения.</w:t>
      </w:r>
    </w:p>
    <w:p w:rsidR="003F270A" w:rsidRPr="003F270A" w:rsidRDefault="003F270A" w:rsidP="003F270A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center"/>
        <w:outlineLvl w:val="0"/>
        <w:rPr>
          <w:sz w:val="28"/>
          <w:szCs w:val="28"/>
        </w:rPr>
      </w:pPr>
      <w:r w:rsidRPr="003F270A">
        <w:rPr>
          <w:sz w:val="28"/>
          <w:szCs w:val="28"/>
        </w:rPr>
        <w:t>С= ОР/</w:t>
      </w:r>
      <w:proofErr w:type="spellStart"/>
      <w:r w:rsidRPr="003F270A">
        <w:rPr>
          <w:sz w:val="28"/>
          <w:szCs w:val="28"/>
        </w:rPr>
        <w:t>ПД</w:t>
      </w:r>
      <w:r w:rsidRPr="003F270A">
        <w:rPr>
          <w:sz w:val="28"/>
          <w:szCs w:val="28"/>
          <w:vertAlign w:val="subscript"/>
        </w:rPr>
        <w:t>мр</w:t>
      </w:r>
      <w:proofErr w:type="spellEnd"/>
      <w:r w:rsidRPr="003F270A">
        <w:rPr>
          <w:sz w:val="28"/>
          <w:szCs w:val="28"/>
        </w:rPr>
        <w:t xml:space="preserve"> х </w:t>
      </w:r>
      <w:proofErr w:type="spellStart"/>
      <w:r w:rsidRPr="003F270A">
        <w:rPr>
          <w:sz w:val="28"/>
          <w:szCs w:val="28"/>
        </w:rPr>
        <w:t>ПД</w:t>
      </w:r>
      <w:r w:rsidRPr="003F270A">
        <w:rPr>
          <w:sz w:val="28"/>
          <w:szCs w:val="28"/>
          <w:vertAlign w:val="subscript"/>
        </w:rPr>
        <w:t>п</w:t>
      </w:r>
      <w:proofErr w:type="spellEnd"/>
      <w:r w:rsidRPr="003F270A">
        <w:rPr>
          <w:sz w:val="28"/>
          <w:szCs w:val="28"/>
          <w:vertAlign w:val="subscript"/>
        </w:rPr>
        <w:t xml:space="preserve"> </w:t>
      </w:r>
      <w:r w:rsidRPr="003F270A">
        <w:rPr>
          <w:sz w:val="28"/>
          <w:szCs w:val="28"/>
        </w:rPr>
        <w:t>(1),</w:t>
      </w:r>
    </w:p>
    <w:p w:rsidR="003F270A" w:rsidRPr="003F270A" w:rsidRDefault="00A2202F" w:rsidP="00A2202F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где:</w:t>
      </w:r>
    </w:p>
    <w:p w:rsidR="003F270A" w:rsidRPr="003F270A" w:rsidRDefault="00A2202F" w:rsidP="00A2202F">
      <w:pPr>
        <w:tabs>
          <w:tab w:val="left" w:pos="0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ОР - объем расходов на содержание муниципальных  служащих, исполняющих полномочия поселения;</w:t>
      </w:r>
    </w:p>
    <w:p w:rsidR="003F270A" w:rsidRPr="003F270A" w:rsidRDefault="00A2202F" w:rsidP="00A2202F">
      <w:pPr>
        <w:tabs>
          <w:tab w:val="left" w:pos="0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proofErr w:type="spellStart"/>
      <w:r w:rsidR="003F270A" w:rsidRPr="003F270A">
        <w:rPr>
          <w:sz w:val="28"/>
          <w:szCs w:val="28"/>
        </w:rPr>
        <w:t>ПД</w:t>
      </w:r>
      <w:r w:rsidR="003F270A" w:rsidRPr="003F270A">
        <w:rPr>
          <w:sz w:val="28"/>
          <w:szCs w:val="28"/>
          <w:vertAlign w:val="subscript"/>
        </w:rPr>
        <w:t>мр</w:t>
      </w:r>
      <w:proofErr w:type="spellEnd"/>
      <w:r w:rsidR="003F270A" w:rsidRPr="003F270A">
        <w:rPr>
          <w:sz w:val="28"/>
          <w:szCs w:val="28"/>
          <w:vertAlign w:val="subscript"/>
        </w:rPr>
        <w:t xml:space="preserve"> – </w:t>
      </w:r>
      <w:r w:rsidR="003F270A" w:rsidRPr="003F270A">
        <w:rPr>
          <w:sz w:val="28"/>
          <w:szCs w:val="28"/>
        </w:rPr>
        <w:t>протяженность автомобильных дорог</w:t>
      </w:r>
      <w:r w:rsidR="003F270A" w:rsidRPr="003F270A">
        <w:rPr>
          <w:sz w:val="28"/>
          <w:szCs w:val="28"/>
          <w:vertAlign w:val="subscript"/>
        </w:rPr>
        <w:t xml:space="preserve"> </w:t>
      </w:r>
      <w:r w:rsidR="003F270A" w:rsidRPr="003F270A">
        <w:rPr>
          <w:sz w:val="28"/>
          <w:szCs w:val="28"/>
        </w:rPr>
        <w:t>муниципального района по состоянию на 1 января 2014 года (720,319 км.)</w:t>
      </w:r>
    </w:p>
    <w:p w:rsidR="003F270A" w:rsidRPr="003F270A" w:rsidRDefault="00A2202F" w:rsidP="00A2202F">
      <w:pPr>
        <w:tabs>
          <w:tab w:val="left" w:pos="0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="003F270A" w:rsidRPr="003F270A">
        <w:rPr>
          <w:sz w:val="28"/>
          <w:szCs w:val="28"/>
        </w:rPr>
        <w:t>ПД</w:t>
      </w:r>
      <w:r w:rsidR="003F270A" w:rsidRPr="003F270A">
        <w:rPr>
          <w:sz w:val="28"/>
          <w:szCs w:val="28"/>
          <w:vertAlign w:val="subscript"/>
        </w:rPr>
        <w:t>п</w:t>
      </w:r>
      <w:proofErr w:type="spellEnd"/>
      <w:r w:rsidR="003F270A" w:rsidRPr="003F270A">
        <w:rPr>
          <w:sz w:val="28"/>
          <w:szCs w:val="28"/>
          <w:vertAlign w:val="subscript"/>
        </w:rPr>
        <w:t xml:space="preserve"> – </w:t>
      </w:r>
      <w:r w:rsidR="003F270A" w:rsidRPr="003F270A">
        <w:rPr>
          <w:sz w:val="28"/>
          <w:szCs w:val="28"/>
        </w:rPr>
        <w:t>протяженность автомобильных  дорог местного значения в границах населенных пунктов поселения, передающего полномочия по решению вопроса местного значения</w:t>
      </w:r>
      <w:r w:rsidR="00B732F6">
        <w:rPr>
          <w:sz w:val="28"/>
          <w:szCs w:val="28"/>
        </w:rPr>
        <w:t xml:space="preserve"> на 1 января 2014 года (33,107 км.)</w:t>
      </w:r>
      <w:r w:rsidR="003F270A" w:rsidRPr="003F270A">
        <w:rPr>
          <w:sz w:val="28"/>
          <w:szCs w:val="28"/>
        </w:rPr>
        <w:t>.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3F270A" w:rsidRPr="003F270A">
        <w:rPr>
          <w:sz w:val="28"/>
          <w:szCs w:val="28"/>
        </w:rPr>
        <w:t xml:space="preserve">. Объем расходов на содержание </w:t>
      </w:r>
      <w:proofErr w:type="gramStart"/>
      <w:r w:rsidR="003F270A" w:rsidRPr="003F270A">
        <w:rPr>
          <w:sz w:val="28"/>
          <w:szCs w:val="28"/>
        </w:rPr>
        <w:t>муниципальных  служащих, исполняющих полномочия поселения определяется</w:t>
      </w:r>
      <w:proofErr w:type="gramEnd"/>
      <w:r w:rsidR="003F270A" w:rsidRPr="003F270A">
        <w:rPr>
          <w:sz w:val="28"/>
          <w:szCs w:val="28"/>
        </w:rPr>
        <w:t xml:space="preserve"> по формуле (2):</w:t>
      </w:r>
    </w:p>
    <w:p w:rsidR="003F270A" w:rsidRPr="003F270A" w:rsidRDefault="003F270A" w:rsidP="003F270A">
      <w:pPr>
        <w:ind w:left="426"/>
        <w:jc w:val="center"/>
        <w:rPr>
          <w:sz w:val="28"/>
          <w:szCs w:val="28"/>
        </w:rPr>
      </w:pPr>
    </w:p>
    <w:p w:rsidR="003F270A" w:rsidRPr="003F270A" w:rsidRDefault="003F270A" w:rsidP="003F270A">
      <w:pPr>
        <w:ind w:left="426"/>
        <w:jc w:val="center"/>
        <w:rPr>
          <w:sz w:val="28"/>
          <w:szCs w:val="28"/>
        </w:rPr>
      </w:pPr>
      <w:r w:rsidRPr="003F270A">
        <w:rPr>
          <w:sz w:val="28"/>
          <w:szCs w:val="28"/>
        </w:rPr>
        <w:t xml:space="preserve">ОР= 2 х </w:t>
      </w:r>
      <w:proofErr w:type="gramStart"/>
      <w:r w:rsidRPr="003F270A">
        <w:rPr>
          <w:sz w:val="28"/>
          <w:szCs w:val="28"/>
          <w:lang w:val="en-US"/>
        </w:rPr>
        <w:t>N</w:t>
      </w:r>
      <w:proofErr w:type="gramEnd"/>
      <w:r w:rsidRPr="003F270A">
        <w:rPr>
          <w:sz w:val="28"/>
          <w:szCs w:val="28"/>
        </w:rPr>
        <w:t xml:space="preserve">ФОТ </w:t>
      </w:r>
      <w:r w:rsidRPr="003F270A">
        <w:rPr>
          <w:sz w:val="28"/>
          <w:szCs w:val="28"/>
          <w:vertAlign w:val="subscript"/>
        </w:rPr>
        <w:t xml:space="preserve">год </w:t>
      </w:r>
      <w:r w:rsidRPr="003F270A">
        <w:rPr>
          <w:sz w:val="28"/>
          <w:szCs w:val="28"/>
        </w:rPr>
        <w:t>+ М</w:t>
      </w:r>
      <w:r w:rsidRPr="003F270A">
        <w:rPr>
          <w:sz w:val="28"/>
          <w:szCs w:val="28"/>
          <w:lang w:val="en-US"/>
        </w:rPr>
        <w:t>Z</w:t>
      </w:r>
      <w:r w:rsidRPr="003F270A">
        <w:rPr>
          <w:sz w:val="28"/>
          <w:szCs w:val="28"/>
        </w:rPr>
        <w:t xml:space="preserve"> (2)</w:t>
      </w:r>
    </w:p>
    <w:p w:rsidR="003F270A" w:rsidRPr="003F270A" w:rsidRDefault="003F270A" w:rsidP="003F270A">
      <w:pPr>
        <w:ind w:firstLine="426"/>
        <w:jc w:val="center"/>
        <w:rPr>
          <w:sz w:val="28"/>
          <w:szCs w:val="28"/>
        </w:rPr>
      </w:pPr>
      <w:r w:rsidRPr="003F270A">
        <w:rPr>
          <w:sz w:val="28"/>
          <w:szCs w:val="28"/>
        </w:rPr>
        <w:t xml:space="preserve">       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где: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  <w:lang w:val="en-US"/>
        </w:rPr>
        <w:t>N</w:t>
      </w:r>
      <w:r w:rsidR="003F270A" w:rsidRPr="003F270A">
        <w:rPr>
          <w:sz w:val="28"/>
          <w:szCs w:val="28"/>
        </w:rPr>
        <w:t xml:space="preserve">ФОТ </w:t>
      </w:r>
      <w:r w:rsidR="003F270A" w:rsidRPr="003F270A">
        <w:rPr>
          <w:sz w:val="28"/>
          <w:szCs w:val="28"/>
          <w:vertAlign w:val="subscript"/>
        </w:rPr>
        <w:t xml:space="preserve">год </w:t>
      </w:r>
      <w:r w:rsidR="003F270A" w:rsidRPr="003F270A">
        <w:rPr>
          <w:sz w:val="28"/>
          <w:szCs w:val="28"/>
        </w:rPr>
        <w:t>–</w:t>
      </w:r>
      <w:r w:rsidR="003F270A" w:rsidRPr="003F270A">
        <w:rPr>
          <w:sz w:val="28"/>
          <w:szCs w:val="28"/>
          <w:vertAlign w:val="subscript"/>
        </w:rPr>
        <w:t xml:space="preserve"> </w:t>
      </w:r>
      <w:r w:rsidR="003F270A" w:rsidRPr="003F270A">
        <w:rPr>
          <w:sz w:val="28"/>
          <w:szCs w:val="28"/>
        </w:rPr>
        <w:t>нормативный фонд оплаты труда муниципальных</w:t>
      </w:r>
      <w:r w:rsidR="003F270A" w:rsidRPr="003F270A">
        <w:rPr>
          <w:sz w:val="28"/>
          <w:szCs w:val="28"/>
          <w:vertAlign w:val="subscript"/>
        </w:rPr>
        <w:t xml:space="preserve"> </w:t>
      </w:r>
      <w:r w:rsidR="003F270A" w:rsidRPr="003F270A">
        <w:rPr>
          <w:sz w:val="28"/>
          <w:szCs w:val="28"/>
        </w:rPr>
        <w:t>служащих;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M</w:t>
      </w:r>
      <w:r w:rsidR="003F270A" w:rsidRPr="003F270A">
        <w:rPr>
          <w:sz w:val="28"/>
          <w:szCs w:val="28"/>
          <w:lang w:val="en-US"/>
        </w:rPr>
        <w:t>Z</w:t>
      </w:r>
      <w:r w:rsidR="003F270A" w:rsidRPr="003F270A">
        <w:rPr>
          <w:sz w:val="28"/>
          <w:szCs w:val="28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муниципальных</w:t>
      </w:r>
      <w:r w:rsidR="003F270A" w:rsidRPr="003F270A">
        <w:rPr>
          <w:sz w:val="28"/>
          <w:szCs w:val="28"/>
          <w:vertAlign w:val="subscript"/>
        </w:rPr>
        <w:t xml:space="preserve"> </w:t>
      </w:r>
      <w:r w:rsidR="003F270A" w:rsidRPr="003F270A">
        <w:rPr>
          <w:sz w:val="28"/>
          <w:szCs w:val="28"/>
        </w:rPr>
        <w:t>служащих.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</w:t>
      </w:r>
      <w:r w:rsidR="003F270A" w:rsidRPr="003F270A">
        <w:rPr>
          <w:sz w:val="28"/>
          <w:szCs w:val="28"/>
        </w:rPr>
        <w:t>. Нормативный фонд оплаты труда муниципального служащего определяется по формуле (3):</w:t>
      </w:r>
    </w:p>
    <w:p w:rsidR="003F270A" w:rsidRPr="003F270A" w:rsidRDefault="003F270A" w:rsidP="003F270A">
      <w:pPr>
        <w:ind w:firstLine="426"/>
        <w:jc w:val="center"/>
        <w:rPr>
          <w:sz w:val="28"/>
          <w:szCs w:val="28"/>
        </w:rPr>
      </w:pPr>
      <w:r w:rsidRPr="003F270A">
        <w:rPr>
          <w:sz w:val="28"/>
          <w:szCs w:val="28"/>
          <w:lang w:val="en-US"/>
        </w:rPr>
        <w:t>N</w:t>
      </w:r>
      <w:r w:rsidRPr="003F270A">
        <w:rPr>
          <w:sz w:val="28"/>
          <w:szCs w:val="28"/>
        </w:rPr>
        <w:t xml:space="preserve">ФОТ </w:t>
      </w:r>
      <w:r w:rsidRPr="003F270A">
        <w:rPr>
          <w:sz w:val="28"/>
          <w:szCs w:val="28"/>
          <w:vertAlign w:val="subscript"/>
        </w:rPr>
        <w:t xml:space="preserve">год </w:t>
      </w:r>
      <w:r w:rsidRPr="003F270A">
        <w:rPr>
          <w:sz w:val="28"/>
          <w:szCs w:val="28"/>
        </w:rPr>
        <w:t xml:space="preserve">= </w:t>
      </w:r>
      <w:r w:rsidRPr="003F270A">
        <w:rPr>
          <w:sz w:val="28"/>
          <w:szCs w:val="28"/>
          <w:lang w:val="en-US"/>
        </w:rPr>
        <w:t>O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x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F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x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K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x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D</w:t>
      </w:r>
      <w:r w:rsidRPr="003F270A">
        <w:rPr>
          <w:sz w:val="28"/>
          <w:szCs w:val="28"/>
        </w:rPr>
        <w:t xml:space="preserve"> (3)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где: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 xml:space="preserve">F – количество должностных окладов, учитываемых при </w:t>
      </w:r>
      <w:proofErr w:type="gramStart"/>
      <w:r w:rsidR="003F270A" w:rsidRPr="003F270A">
        <w:rPr>
          <w:sz w:val="28"/>
          <w:szCs w:val="28"/>
        </w:rPr>
        <w:t>формировании</w:t>
      </w:r>
      <w:proofErr w:type="gramEnd"/>
      <w:r w:rsidR="003F270A" w:rsidRPr="003F270A">
        <w:rPr>
          <w:sz w:val="28"/>
          <w:szCs w:val="28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0B19B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B19BC" w:rsidRDefault="000B19BC" w:rsidP="000B19B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B19BC" w:rsidRDefault="000B19BC" w:rsidP="000B19B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0B19BC" w:rsidRDefault="000B19BC" w:rsidP="000B19B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0B19BC" w:rsidRDefault="000B19BC" w:rsidP="000B19B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0B19BC" w:rsidRDefault="000B19BC" w:rsidP="000B19BC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F32EF">
        <w:rPr>
          <w:sz w:val="28"/>
          <w:szCs w:val="28"/>
        </w:rPr>
        <w:t>20.11.</w:t>
      </w:r>
      <w:r>
        <w:rPr>
          <w:sz w:val="28"/>
          <w:szCs w:val="28"/>
        </w:rPr>
        <w:t xml:space="preserve">2014г. № </w:t>
      </w:r>
      <w:r w:rsidR="00FF32EF">
        <w:rPr>
          <w:sz w:val="28"/>
          <w:szCs w:val="28"/>
        </w:rPr>
        <w:t>98</w:t>
      </w:r>
      <w:bookmarkStart w:id="0" w:name="_GoBack"/>
      <w:bookmarkEnd w:id="0"/>
    </w:p>
    <w:p w:rsidR="000B19BC" w:rsidRDefault="000B19BC" w:rsidP="000B19B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0B19BC" w:rsidRPr="000B19BC" w:rsidRDefault="000B19BC" w:rsidP="000B19BC">
      <w:pPr>
        <w:autoSpaceDN w:val="0"/>
        <w:adjustRightInd w:val="0"/>
        <w:jc w:val="center"/>
        <w:outlineLvl w:val="0"/>
        <w:rPr>
          <w:sz w:val="28"/>
          <w:szCs w:val="28"/>
        </w:rPr>
      </w:pPr>
      <w:r w:rsidRPr="000B19BC">
        <w:rPr>
          <w:sz w:val="28"/>
          <w:szCs w:val="28"/>
        </w:rPr>
        <w:t xml:space="preserve">ПОРЯДОК </w:t>
      </w:r>
    </w:p>
    <w:p w:rsidR="000B19BC" w:rsidRPr="000B19BC" w:rsidRDefault="000B19BC" w:rsidP="000B19BC">
      <w:pPr>
        <w:widowControl/>
        <w:suppressAutoHyphens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B19BC">
        <w:rPr>
          <w:sz w:val="28"/>
          <w:szCs w:val="28"/>
        </w:rPr>
        <w:t xml:space="preserve">определения объема межбюджетных трансфертов, передаваемых бюджету ИРМО из бюджета </w:t>
      </w:r>
      <w:r>
        <w:rPr>
          <w:sz w:val="28"/>
          <w:szCs w:val="28"/>
        </w:rPr>
        <w:t>Голоустненского</w:t>
      </w:r>
      <w:r w:rsidRPr="000B19BC">
        <w:rPr>
          <w:sz w:val="28"/>
          <w:szCs w:val="28"/>
        </w:rPr>
        <w:t xml:space="preserve"> муниципального образования на осуществление в 2015 году органом местного самоуправления ИРМО полномочия по решению вопроса местного значения «Организации в границах поселения электро-, тепл</w:t>
      </w:r>
      <w:proofErr w:type="gramStart"/>
      <w:r w:rsidRPr="000B19BC">
        <w:rPr>
          <w:sz w:val="28"/>
          <w:szCs w:val="28"/>
        </w:rPr>
        <w:t>о-</w:t>
      </w:r>
      <w:proofErr w:type="gramEnd"/>
      <w:r w:rsidRPr="000B19BC">
        <w:rPr>
          <w:sz w:val="28"/>
          <w:szCs w:val="28"/>
        </w:rPr>
        <w:t>, газо- и водоснабжения населения, водоотведения, снабжения населения топливом</w:t>
      </w:r>
      <w:r w:rsidRPr="000B19BC">
        <w:rPr>
          <w:sz w:val="28"/>
          <w:szCs w:val="28"/>
          <w:lang w:eastAsia="ru-RU"/>
        </w:rPr>
        <w:t xml:space="preserve"> в пределах полномочий, установленных законодательством Российской Федерации</w:t>
      </w:r>
      <w:r w:rsidRPr="000B19BC">
        <w:rPr>
          <w:sz w:val="28"/>
          <w:szCs w:val="28"/>
        </w:rPr>
        <w:t>»</w:t>
      </w:r>
    </w:p>
    <w:p w:rsidR="000B19BC" w:rsidRPr="000B19BC" w:rsidRDefault="000B19BC" w:rsidP="000B19BC">
      <w:pPr>
        <w:jc w:val="center"/>
        <w:rPr>
          <w:sz w:val="28"/>
          <w:szCs w:val="28"/>
        </w:rPr>
      </w:pPr>
    </w:p>
    <w:p w:rsidR="000B19BC" w:rsidRPr="000B19BC" w:rsidRDefault="000B19BC" w:rsidP="000B19BC">
      <w:pPr>
        <w:ind w:firstLine="540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1. Для расчета объема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организации в границах поселения электро-, тепл</w:t>
      </w:r>
      <w:proofErr w:type="gramStart"/>
      <w:r w:rsidRPr="000B19BC">
        <w:rPr>
          <w:sz w:val="28"/>
          <w:szCs w:val="28"/>
        </w:rPr>
        <w:t>о-</w:t>
      </w:r>
      <w:proofErr w:type="gramEnd"/>
      <w:r w:rsidRPr="000B19BC">
        <w:rPr>
          <w:sz w:val="28"/>
          <w:szCs w:val="28"/>
        </w:rPr>
        <w:t>, газо- и водоснабжения населения, водоотведения, снабжения населения топливом (далее – полномочия поселения), применяется интегральный коэффициент обеспеченности поселения объектами коммунальной инфраструктуры (R).</w:t>
      </w:r>
    </w:p>
    <w:p w:rsidR="000B19BC" w:rsidRPr="000B19BC" w:rsidRDefault="000B19BC" w:rsidP="000B19BC">
      <w:pPr>
        <w:ind w:firstLine="540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2. Интегральный коэффициент обеспеченности поселения объектами коммунальной инфраструктуры рассчитывается на основе системы критериев (</w:t>
      </w:r>
      <w:proofErr w:type="spellStart"/>
      <w:r w:rsidRPr="000B19BC">
        <w:rPr>
          <w:sz w:val="28"/>
          <w:szCs w:val="28"/>
        </w:rPr>
        <w:t>Pi</w:t>
      </w:r>
      <w:proofErr w:type="spellEnd"/>
      <w:r w:rsidRPr="000B19BC">
        <w:rPr>
          <w:sz w:val="28"/>
          <w:szCs w:val="28"/>
        </w:rPr>
        <w:t>).</w:t>
      </w:r>
    </w:p>
    <w:p w:rsidR="000B19BC" w:rsidRPr="000B19BC" w:rsidRDefault="000B19BC" w:rsidP="000B19BC">
      <w:pPr>
        <w:ind w:firstLine="540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Каждому критерию соответствует определенный весовой коэффициент (</w:t>
      </w:r>
      <w:proofErr w:type="spellStart"/>
      <w:r w:rsidRPr="000B19BC">
        <w:rPr>
          <w:sz w:val="28"/>
          <w:szCs w:val="28"/>
        </w:rPr>
        <w:t>Zi</w:t>
      </w:r>
      <w:proofErr w:type="spellEnd"/>
      <w:r w:rsidRPr="000B19BC">
        <w:rPr>
          <w:sz w:val="28"/>
          <w:szCs w:val="28"/>
        </w:rPr>
        <w:t>). Сумма весовых коэффициентов составляет 1.</w:t>
      </w:r>
    </w:p>
    <w:p w:rsidR="000B19BC" w:rsidRPr="000B19BC" w:rsidRDefault="000B19BC" w:rsidP="000B19BC">
      <w:pPr>
        <w:ind w:firstLine="540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Каждый критерий имеет несколько градаций. Каждой градации соответствует определенное количество баллов в диапазоне от 0 до 10.</w:t>
      </w:r>
    </w:p>
    <w:p w:rsidR="000B19BC" w:rsidRPr="000B19BC" w:rsidRDefault="000B19BC" w:rsidP="000B19BC">
      <w:pPr>
        <w:ind w:firstLine="540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Перечень критериев, их весовые коэффициенты и балльная оценка приведены в таблице.</w:t>
      </w:r>
    </w:p>
    <w:p w:rsidR="000B19BC" w:rsidRPr="000B19BC" w:rsidRDefault="000B19BC" w:rsidP="000B19BC">
      <w:pPr>
        <w:jc w:val="right"/>
        <w:rPr>
          <w:sz w:val="28"/>
          <w:szCs w:val="28"/>
        </w:rPr>
      </w:pPr>
      <w:r w:rsidRPr="000B19BC">
        <w:rPr>
          <w:sz w:val="28"/>
          <w:szCs w:val="28"/>
        </w:rPr>
        <w:t>Таблица</w:t>
      </w:r>
    </w:p>
    <w:p w:rsidR="000B19BC" w:rsidRPr="000B19BC" w:rsidRDefault="000B19BC" w:rsidP="000B19BC">
      <w:pPr>
        <w:jc w:val="center"/>
        <w:rPr>
          <w:sz w:val="28"/>
          <w:szCs w:val="28"/>
        </w:rPr>
      </w:pPr>
    </w:p>
    <w:p w:rsidR="000B19BC" w:rsidRPr="000B19BC" w:rsidRDefault="000B19BC" w:rsidP="000B19BC">
      <w:pPr>
        <w:jc w:val="center"/>
        <w:rPr>
          <w:sz w:val="28"/>
          <w:szCs w:val="28"/>
        </w:rPr>
      </w:pPr>
      <w:r w:rsidRPr="000B19BC">
        <w:rPr>
          <w:sz w:val="28"/>
          <w:szCs w:val="28"/>
        </w:rPr>
        <w:t>Перечень критериев, их весовые коэффициенты и балльная оценка</w:t>
      </w:r>
    </w:p>
    <w:tbl>
      <w:tblPr>
        <w:tblW w:w="9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3053"/>
        <w:gridCol w:w="1276"/>
        <w:gridCol w:w="3686"/>
        <w:gridCol w:w="1155"/>
      </w:tblGrid>
      <w:tr w:rsidR="000B19BC" w:rsidRPr="000B19BC" w:rsidTr="005D0F07">
        <w:tc>
          <w:tcPr>
            <w:tcW w:w="599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4"/>
                <w:szCs w:val="24"/>
              </w:rPr>
            </w:pPr>
            <w:r w:rsidRPr="000B19BC">
              <w:rPr>
                <w:sz w:val="24"/>
                <w:szCs w:val="24"/>
              </w:rPr>
              <w:t xml:space="preserve">№ </w:t>
            </w:r>
            <w:proofErr w:type="gramStart"/>
            <w:r w:rsidRPr="000B19BC">
              <w:rPr>
                <w:sz w:val="24"/>
                <w:szCs w:val="24"/>
              </w:rPr>
              <w:t>п</w:t>
            </w:r>
            <w:proofErr w:type="gramEnd"/>
            <w:r w:rsidRPr="000B19BC">
              <w:rPr>
                <w:sz w:val="24"/>
                <w:szCs w:val="24"/>
              </w:rPr>
              <w:t>/п</w:t>
            </w:r>
          </w:p>
        </w:tc>
        <w:tc>
          <w:tcPr>
            <w:tcW w:w="3053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4"/>
                <w:szCs w:val="24"/>
              </w:rPr>
            </w:pPr>
            <w:r w:rsidRPr="000B19BC">
              <w:rPr>
                <w:sz w:val="24"/>
                <w:szCs w:val="24"/>
              </w:rPr>
              <w:t>Наименование критерия (</w:t>
            </w:r>
            <w:proofErr w:type="spellStart"/>
            <w:r w:rsidRPr="000B19BC">
              <w:rPr>
                <w:sz w:val="24"/>
                <w:szCs w:val="24"/>
              </w:rPr>
              <w:t>Pi</w:t>
            </w:r>
            <w:proofErr w:type="spellEnd"/>
            <w:r w:rsidRPr="000B19BC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4"/>
                <w:szCs w:val="24"/>
              </w:rPr>
            </w:pPr>
            <w:r w:rsidRPr="000B19BC">
              <w:rPr>
                <w:sz w:val="24"/>
                <w:szCs w:val="24"/>
              </w:rPr>
              <w:t xml:space="preserve">Весовой </w:t>
            </w:r>
            <w:proofErr w:type="spellStart"/>
            <w:proofErr w:type="gramStart"/>
            <w:r w:rsidRPr="000B19BC">
              <w:rPr>
                <w:sz w:val="24"/>
                <w:szCs w:val="24"/>
              </w:rPr>
              <w:t>коэффи-циент</w:t>
            </w:r>
            <w:proofErr w:type="spellEnd"/>
            <w:proofErr w:type="gramEnd"/>
            <w:r w:rsidRPr="000B19BC">
              <w:rPr>
                <w:sz w:val="24"/>
                <w:szCs w:val="24"/>
              </w:rPr>
              <w:t xml:space="preserve"> (</w:t>
            </w:r>
            <w:proofErr w:type="spellStart"/>
            <w:r w:rsidRPr="000B19BC">
              <w:rPr>
                <w:sz w:val="24"/>
                <w:szCs w:val="24"/>
              </w:rPr>
              <w:t>Zi</w:t>
            </w:r>
            <w:proofErr w:type="spellEnd"/>
            <w:r w:rsidRPr="000B19BC">
              <w:rPr>
                <w:sz w:val="24"/>
                <w:szCs w:val="24"/>
              </w:rPr>
              <w:t>)</w:t>
            </w:r>
          </w:p>
        </w:tc>
        <w:tc>
          <w:tcPr>
            <w:tcW w:w="3686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4"/>
                <w:szCs w:val="24"/>
              </w:rPr>
            </w:pPr>
            <w:r w:rsidRPr="000B19BC">
              <w:rPr>
                <w:sz w:val="24"/>
                <w:szCs w:val="24"/>
              </w:rPr>
              <w:t>Градации балльной оценки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4"/>
                <w:szCs w:val="24"/>
              </w:rPr>
            </w:pPr>
            <w:r w:rsidRPr="000B19BC">
              <w:rPr>
                <w:sz w:val="24"/>
                <w:szCs w:val="24"/>
              </w:rPr>
              <w:t>Балльная оценка (</w:t>
            </w:r>
            <w:r w:rsidRPr="000B19BC">
              <w:rPr>
                <w:sz w:val="24"/>
                <w:szCs w:val="24"/>
                <w:lang w:val="en-US"/>
              </w:rPr>
              <w:t>Ni</w:t>
            </w:r>
            <w:r w:rsidRPr="000B19BC">
              <w:rPr>
                <w:sz w:val="24"/>
                <w:szCs w:val="24"/>
              </w:rPr>
              <w:t>)</w:t>
            </w:r>
          </w:p>
        </w:tc>
      </w:tr>
      <w:tr w:rsidR="000B19BC" w:rsidRPr="000B19BC" w:rsidTr="005D0F07">
        <w:tc>
          <w:tcPr>
            <w:tcW w:w="599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1</w:t>
            </w:r>
          </w:p>
        </w:tc>
        <w:tc>
          <w:tcPr>
            <w:tcW w:w="3053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Наличие теплоисточников</w:t>
            </w:r>
          </w:p>
        </w:tc>
        <w:tc>
          <w:tcPr>
            <w:tcW w:w="1276" w:type="dxa"/>
            <w:vMerge w:val="restart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0,1</w:t>
            </w:r>
          </w:p>
        </w:tc>
        <w:tc>
          <w:tcPr>
            <w:tcW w:w="3686" w:type="dxa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отсутствует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1 теплоисточник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3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2 теплоисточника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6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более 2 теплоисточников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10</w:t>
            </w:r>
          </w:p>
        </w:tc>
      </w:tr>
      <w:tr w:rsidR="000B19BC" w:rsidRPr="000B19BC" w:rsidTr="005D0F07">
        <w:tc>
          <w:tcPr>
            <w:tcW w:w="599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2</w:t>
            </w:r>
          </w:p>
        </w:tc>
        <w:tc>
          <w:tcPr>
            <w:tcW w:w="3053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Протяженность сетей теплоснабжения</w:t>
            </w:r>
          </w:p>
        </w:tc>
        <w:tc>
          <w:tcPr>
            <w:tcW w:w="1276" w:type="dxa"/>
            <w:vMerge w:val="restart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0,25</w:t>
            </w: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сети теплоснабжения отсутствуют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менее 1500 метров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2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 xml:space="preserve">от 1500 метров до 3000 </w:t>
            </w:r>
            <w:r w:rsidRPr="000B19BC">
              <w:rPr>
                <w:sz w:val="28"/>
              </w:rPr>
              <w:lastRenderedPageBreak/>
              <w:t>метров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lastRenderedPageBreak/>
              <w:t>4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 3000 метров до 4500 метров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6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 4500 метров до 6000 метров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8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свыше 6000 метров</w:t>
            </w:r>
          </w:p>
        </w:tc>
        <w:tc>
          <w:tcPr>
            <w:tcW w:w="1155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10</w:t>
            </w:r>
          </w:p>
        </w:tc>
      </w:tr>
      <w:tr w:rsidR="000B19BC" w:rsidRPr="000B19BC" w:rsidTr="005D0F07">
        <w:tc>
          <w:tcPr>
            <w:tcW w:w="599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3</w:t>
            </w:r>
          </w:p>
        </w:tc>
        <w:tc>
          <w:tcPr>
            <w:tcW w:w="3053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Наличие источников водоснабжения</w:t>
            </w:r>
          </w:p>
        </w:tc>
        <w:tc>
          <w:tcPr>
            <w:tcW w:w="1276" w:type="dxa"/>
            <w:vMerge w:val="restart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0,1</w:t>
            </w:r>
          </w:p>
        </w:tc>
        <w:tc>
          <w:tcPr>
            <w:tcW w:w="3686" w:type="dxa"/>
            <w:vAlign w:val="center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отсутствует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1 источник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1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2 источника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2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3 источника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3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4 источника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4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5 источников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5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6 источников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6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7 источников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7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8 источников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8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9 источников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9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 xml:space="preserve">10 источников и более 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10</w:t>
            </w:r>
          </w:p>
        </w:tc>
      </w:tr>
      <w:tr w:rsidR="000B19BC" w:rsidRPr="000B19BC" w:rsidTr="005D0F07">
        <w:tc>
          <w:tcPr>
            <w:tcW w:w="599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4</w:t>
            </w:r>
          </w:p>
        </w:tc>
        <w:tc>
          <w:tcPr>
            <w:tcW w:w="3053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Протяженность сетей водоснабжения</w:t>
            </w:r>
          </w:p>
        </w:tc>
        <w:tc>
          <w:tcPr>
            <w:tcW w:w="1276" w:type="dxa"/>
            <w:vMerge w:val="restart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0,25</w:t>
            </w: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сети водоснабжения отсутствуют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менее 2000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2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 2000 метров до 4000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4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 4000 метров до 6000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6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 6000 метров до 8000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8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свыше 8000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10</w:t>
            </w:r>
          </w:p>
        </w:tc>
      </w:tr>
      <w:tr w:rsidR="000B19BC" w:rsidRPr="000B19BC" w:rsidTr="005D0F07">
        <w:tc>
          <w:tcPr>
            <w:tcW w:w="599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5</w:t>
            </w:r>
          </w:p>
        </w:tc>
        <w:tc>
          <w:tcPr>
            <w:tcW w:w="3053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Наличие объектов водоотведения и водоочистки (КОС, КНС, септики)</w:t>
            </w:r>
          </w:p>
        </w:tc>
        <w:tc>
          <w:tcPr>
            <w:tcW w:w="1276" w:type="dxa"/>
            <w:vMerge w:val="restart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0,1</w:t>
            </w: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отсутствуют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до 2 объектов включительно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5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 3 объектов и выше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10</w:t>
            </w:r>
          </w:p>
        </w:tc>
      </w:tr>
      <w:tr w:rsidR="000B19BC" w:rsidRPr="000B19BC" w:rsidTr="005D0F07">
        <w:tc>
          <w:tcPr>
            <w:tcW w:w="599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6</w:t>
            </w:r>
          </w:p>
        </w:tc>
        <w:tc>
          <w:tcPr>
            <w:tcW w:w="3053" w:type="dxa"/>
            <w:vMerge w:val="restart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Протяженность сетей водоотведения</w:t>
            </w:r>
          </w:p>
        </w:tc>
        <w:tc>
          <w:tcPr>
            <w:tcW w:w="1276" w:type="dxa"/>
            <w:vMerge w:val="restart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0,2</w:t>
            </w: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сети водоотведения отсутствуют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0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менее 1000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2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 1000 метров до 2000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4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 2000 метров до 3000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6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от 3000 метров до 4000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8</w:t>
            </w:r>
          </w:p>
        </w:tc>
      </w:tr>
      <w:tr w:rsidR="000B19BC" w:rsidRPr="000B19BC" w:rsidTr="005D0F07">
        <w:tc>
          <w:tcPr>
            <w:tcW w:w="599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  <w:vMerge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276" w:type="dxa"/>
            <w:vMerge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</w:p>
        </w:tc>
        <w:tc>
          <w:tcPr>
            <w:tcW w:w="3686" w:type="dxa"/>
            <w:vAlign w:val="bottom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свыше 4000 метров</w:t>
            </w:r>
          </w:p>
        </w:tc>
        <w:tc>
          <w:tcPr>
            <w:tcW w:w="1155" w:type="dxa"/>
            <w:vAlign w:val="bottom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t>10</w:t>
            </w:r>
          </w:p>
        </w:tc>
      </w:tr>
      <w:tr w:rsidR="000B19BC" w:rsidRPr="000B19BC" w:rsidTr="005D0F07">
        <w:tc>
          <w:tcPr>
            <w:tcW w:w="599" w:type="dxa"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3053" w:type="dxa"/>
          </w:tcPr>
          <w:p w:rsidR="000B19BC" w:rsidRPr="000B19BC" w:rsidRDefault="000B19BC" w:rsidP="000B19BC">
            <w:pPr>
              <w:rPr>
                <w:sz w:val="28"/>
              </w:rPr>
            </w:pPr>
            <w:r w:rsidRPr="000B19BC">
              <w:rPr>
                <w:sz w:val="28"/>
              </w:rPr>
              <w:t>Итого</w:t>
            </w:r>
          </w:p>
        </w:tc>
        <w:tc>
          <w:tcPr>
            <w:tcW w:w="1276" w:type="dxa"/>
            <w:vAlign w:val="center"/>
          </w:tcPr>
          <w:p w:rsidR="000B19BC" w:rsidRPr="000B19BC" w:rsidRDefault="000B19BC" w:rsidP="000B19BC">
            <w:pPr>
              <w:jc w:val="center"/>
              <w:rPr>
                <w:sz w:val="28"/>
              </w:rPr>
            </w:pPr>
            <w:r w:rsidRPr="000B19BC">
              <w:rPr>
                <w:sz w:val="28"/>
              </w:rPr>
              <w:fldChar w:fldCharType="begin"/>
            </w:r>
            <w:r w:rsidRPr="000B19BC">
              <w:rPr>
                <w:sz w:val="28"/>
              </w:rPr>
              <w:instrText xml:space="preserve"> =SUM(ABOVE) </w:instrText>
            </w:r>
            <w:r w:rsidRPr="000B19BC">
              <w:rPr>
                <w:sz w:val="28"/>
              </w:rPr>
              <w:fldChar w:fldCharType="separate"/>
            </w:r>
            <w:r w:rsidRPr="000B19BC">
              <w:rPr>
                <w:noProof/>
                <w:sz w:val="28"/>
              </w:rPr>
              <w:t>1</w:t>
            </w:r>
            <w:r w:rsidRPr="000B19BC">
              <w:rPr>
                <w:sz w:val="28"/>
              </w:rPr>
              <w:fldChar w:fldCharType="end"/>
            </w:r>
          </w:p>
        </w:tc>
        <w:tc>
          <w:tcPr>
            <w:tcW w:w="3686" w:type="dxa"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  <w:tc>
          <w:tcPr>
            <w:tcW w:w="1155" w:type="dxa"/>
          </w:tcPr>
          <w:p w:rsidR="000B19BC" w:rsidRPr="000B19BC" w:rsidRDefault="000B19BC" w:rsidP="000B19BC">
            <w:pPr>
              <w:rPr>
                <w:sz w:val="28"/>
              </w:rPr>
            </w:pPr>
          </w:p>
        </w:tc>
      </w:tr>
    </w:tbl>
    <w:p w:rsidR="000B19BC" w:rsidRPr="000B19BC" w:rsidRDefault="000B19BC" w:rsidP="000B19BC">
      <w:pPr>
        <w:ind w:firstLine="540"/>
        <w:jc w:val="both"/>
        <w:rPr>
          <w:sz w:val="28"/>
          <w:szCs w:val="28"/>
        </w:rPr>
      </w:pPr>
    </w:p>
    <w:p w:rsidR="000B19BC" w:rsidRPr="000B19BC" w:rsidRDefault="000B19BC" w:rsidP="000B19BC">
      <w:pPr>
        <w:ind w:firstLine="540"/>
        <w:jc w:val="both"/>
        <w:rPr>
          <w:sz w:val="28"/>
          <w:szCs w:val="28"/>
        </w:rPr>
      </w:pPr>
      <w:r w:rsidRPr="000B19BC">
        <w:rPr>
          <w:sz w:val="28"/>
          <w:szCs w:val="28"/>
        </w:rPr>
        <w:t xml:space="preserve">3. Расчет каждого критерия производится путем умножения весового </w:t>
      </w:r>
      <w:r w:rsidRPr="000B19BC">
        <w:rPr>
          <w:sz w:val="28"/>
          <w:szCs w:val="28"/>
        </w:rPr>
        <w:lastRenderedPageBreak/>
        <w:t>коэффициента на значение балльной оценки (</w:t>
      </w:r>
      <w:proofErr w:type="spellStart"/>
      <w:r w:rsidRPr="000B19BC">
        <w:rPr>
          <w:sz w:val="28"/>
          <w:szCs w:val="28"/>
        </w:rPr>
        <w:t>Ni</w:t>
      </w:r>
      <w:proofErr w:type="spellEnd"/>
      <w:r w:rsidRPr="000B19BC">
        <w:rPr>
          <w:sz w:val="28"/>
          <w:szCs w:val="28"/>
        </w:rPr>
        <w:t>), соответствующей конкретной градации, по формуле (1):</w:t>
      </w:r>
    </w:p>
    <w:p w:rsidR="000B19BC" w:rsidRPr="000B19BC" w:rsidRDefault="000B19BC" w:rsidP="000B19BC">
      <w:pPr>
        <w:jc w:val="center"/>
        <w:rPr>
          <w:sz w:val="28"/>
          <w:szCs w:val="28"/>
        </w:rPr>
      </w:pPr>
      <w:r w:rsidRPr="000B19BC">
        <w:rPr>
          <w:sz w:val="28"/>
          <w:szCs w:val="28"/>
          <w:lang w:val="en-US"/>
        </w:rPr>
        <w:t>Pi</w:t>
      </w:r>
      <w:r w:rsidRPr="000B19BC">
        <w:rPr>
          <w:sz w:val="28"/>
          <w:szCs w:val="28"/>
        </w:rPr>
        <w:t xml:space="preserve"> = </w:t>
      </w:r>
      <w:proofErr w:type="spellStart"/>
      <w:r w:rsidRPr="000B19BC">
        <w:rPr>
          <w:sz w:val="28"/>
          <w:szCs w:val="28"/>
          <w:lang w:val="en-US"/>
        </w:rPr>
        <w:t>Zi</w:t>
      </w:r>
      <w:proofErr w:type="spellEnd"/>
      <w:r w:rsidRPr="000B19BC">
        <w:rPr>
          <w:sz w:val="28"/>
          <w:szCs w:val="28"/>
        </w:rPr>
        <w:t xml:space="preserve"> * </w:t>
      </w:r>
      <w:r w:rsidRPr="000B19BC">
        <w:rPr>
          <w:sz w:val="28"/>
          <w:szCs w:val="28"/>
          <w:lang w:val="en-US"/>
        </w:rPr>
        <w:t>Ni</w:t>
      </w:r>
      <w:r w:rsidRPr="000B19BC">
        <w:rPr>
          <w:sz w:val="28"/>
          <w:szCs w:val="28"/>
        </w:rPr>
        <w:t>,         (1)</w:t>
      </w:r>
    </w:p>
    <w:p w:rsidR="000B19BC" w:rsidRPr="000B19BC" w:rsidRDefault="000B19BC" w:rsidP="000B19BC">
      <w:pPr>
        <w:ind w:firstLine="540"/>
        <w:jc w:val="both"/>
        <w:rPr>
          <w:sz w:val="28"/>
          <w:szCs w:val="28"/>
        </w:rPr>
      </w:pPr>
    </w:p>
    <w:p w:rsidR="000B19BC" w:rsidRPr="000B19BC" w:rsidRDefault="000B19BC" w:rsidP="000B19BC">
      <w:pPr>
        <w:ind w:firstLine="540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4. Интегральный коэффициент обеспеченности поселения объектами коммунальной инфраструктуры рассчитывается путем суммирования значений критериев (</w:t>
      </w:r>
      <w:proofErr w:type="spellStart"/>
      <w:r w:rsidRPr="000B19BC">
        <w:rPr>
          <w:sz w:val="28"/>
          <w:szCs w:val="28"/>
        </w:rPr>
        <w:t>Pi</w:t>
      </w:r>
      <w:proofErr w:type="spellEnd"/>
      <w:r w:rsidRPr="000B19BC">
        <w:rPr>
          <w:sz w:val="28"/>
          <w:szCs w:val="28"/>
        </w:rPr>
        <w:t>) по формуле (2):</w:t>
      </w:r>
    </w:p>
    <w:p w:rsidR="000B19BC" w:rsidRPr="000B19BC" w:rsidRDefault="000B19BC" w:rsidP="000B19BC">
      <w:pPr>
        <w:jc w:val="center"/>
        <w:rPr>
          <w:sz w:val="28"/>
          <w:szCs w:val="28"/>
        </w:rPr>
      </w:pPr>
      <w:r w:rsidRPr="000B19BC">
        <w:rPr>
          <w:sz w:val="28"/>
          <w:szCs w:val="28"/>
          <w:lang w:val="en-US"/>
        </w:rPr>
        <w:t>R</w:t>
      </w:r>
      <w:r w:rsidRPr="000B19BC">
        <w:rPr>
          <w:sz w:val="28"/>
          <w:szCs w:val="28"/>
          <w:vertAlign w:val="subscript"/>
        </w:rPr>
        <w:t>п</w:t>
      </w:r>
      <w:r w:rsidRPr="000B19BC">
        <w:rPr>
          <w:sz w:val="28"/>
          <w:szCs w:val="28"/>
        </w:rPr>
        <w:t xml:space="preserve"> = </w:t>
      </w:r>
      <w:r w:rsidRPr="000B19BC">
        <w:rPr>
          <w:sz w:val="28"/>
          <w:szCs w:val="28"/>
        </w:rPr>
        <w:sym w:font="Symbol" w:char="F0E5"/>
      </w:r>
      <w:r w:rsidRPr="000B19BC">
        <w:rPr>
          <w:sz w:val="28"/>
          <w:szCs w:val="28"/>
          <w:lang w:val="en-US"/>
        </w:rPr>
        <w:t>Pi</w:t>
      </w:r>
      <w:r w:rsidRPr="000B19BC">
        <w:rPr>
          <w:sz w:val="28"/>
          <w:szCs w:val="28"/>
        </w:rPr>
        <w:t>,         (2)</w:t>
      </w:r>
    </w:p>
    <w:p w:rsidR="000B19BC" w:rsidRPr="000B19BC" w:rsidRDefault="000B19BC" w:rsidP="000B19BC">
      <w:pPr>
        <w:ind w:firstLine="567"/>
        <w:jc w:val="both"/>
        <w:rPr>
          <w:sz w:val="28"/>
          <w:szCs w:val="28"/>
        </w:rPr>
      </w:pPr>
    </w:p>
    <w:p w:rsidR="000B19BC" w:rsidRPr="000B19BC" w:rsidRDefault="000B19BC" w:rsidP="000B19BC">
      <w:pPr>
        <w:ind w:firstLine="567"/>
        <w:jc w:val="both"/>
        <w:rPr>
          <w:sz w:val="28"/>
          <w:szCs w:val="28"/>
        </w:rPr>
      </w:pPr>
      <w:r w:rsidRPr="000B19BC">
        <w:rPr>
          <w:sz w:val="28"/>
          <w:szCs w:val="28"/>
        </w:rPr>
        <w:t xml:space="preserve">где </w:t>
      </w:r>
      <w:r w:rsidRPr="000B19BC">
        <w:rPr>
          <w:sz w:val="28"/>
          <w:szCs w:val="28"/>
          <w:lang w:val="en-US"/>
        </w:rPr>
        <w:t>i</w:t>
      </w:r>
      <w:r w:rsidRPr="000B19BC">
        <w:rPr>
          <w:sz w:val="28"/>
          <w:szCs w:val="28"/>
        </w:rPr>
        <w:t xml:space="preserve"> – количество критериев.</w:t>
      </w:r>
    </w:p>
    <w:p w:rsidR="000B19BC" w:rsidRPr="000B19BC" w:rsidRDefault="000B19BC" w:rsidP="000B19BC">
      <w:pPr>
        <w:ind w:firstLine="567"/>
        <w:jc w:val="both"/>
        <w:rPr>
          <w:sz w:val="28"/>
          <w:szCs w:val="28"/>
        </w:rPr>
      </w:pPr>
    </w:p>
    <w:p w:rsidR="000B19BC" w:rsidRPr="000B19BC" w:rsidRDefault="000B19BC" w:rsidP="000B19BC">
      <w:pPr>
        <w:ind w:firstLine="567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5. 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определяется зависимости от полученного значения  интегрального коэффициента обеспеченности поселения объектами коммунальной инфраструктуры.</w:t>
      </w:r>
    </w:p>
    <w:p w:rsidR="000B19BC" w:rsidRPr="000B19BC" w:rsidRDefault="000B19BC" w:rsidP="000B19BC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center"/>
        <w:outlineLvl w:val="0"/>
        <w:rPr>
          <w:sz w:val="28"/>
          <w:szCs w:val="28"/>
        </w:rPr>
      </w:pPr>
      <w:r w:rsidRPr="000B19BC">
        <w:rPr>
          <w:sz w:val="28"/>
          <w:szCs w:val="28"/>
        </w:rPr>
        <w:t>С= ОР/</w:t>
      </w:r>
      <w:proofErr w:type="gramStart"/>
      <w:r w:rsidRPr="000B19BC">
        <w:rPr>
          <w:sz w:val="28"/>
          <w:szCs w:val="28"/>
          <w:lang w:val="en-US"/>
        </w:rPr>
        <w:t>R</w:t>
      </w:r>
      <w:proofErr w:type="spellStart"/>
      <w:proofErr w:type="gramEnd"/>
      <w:r w:rsidRPr="000B19BC">
        <w:rPr>
          <w:sz w:val="28"/>
          <w:szCs w:val="28"/>
          <w:vertAlign w:val="subscript"/>
        </w:rPr>
        <w:t>мп</w:t>
      </w:r>
      <w:proofErr w:type="spellEnd"/>
      <w:r w:rsidRPr="000B19BC">
        <w:rPr>
          <w:sz w:val="28"/>
          <w:szCs w:val="28"/>
        </w:rPr>
        <w:t xml:space="preserve"> х </w:t>
      </w:r>
      <w:r w:rsidRPr="000B19BC">
        <w:rPr>
          <w:sz w:val="28"/>
          <w:szCs w:val="28"/>
          <w:lang w:val="en-US"/>
        </w:rPr>
        <w:t>R</w:t>
      </w:r>
      <w:r w:rsidRPr="000B19BC">
        <w:rPr>
          <w:sz w:val="28"/>
          <w:szCs w:val="28"/>
          <w:vertAlign w:val="subscript"/>
        </w:rPr>
        <w:t xml:space="preserve">п </w:t>
      </w:r>
      <w:r w:rsidRPr="000B19BC">
        <w:rPr>
          <w:sz w:val="28"/>
          <w:szCs w:val="28"/>
        </w:rPr>
        <w:t>(1),</w:t>
      </w:r>
    </w:p>
    <w:p w:rsidR="000B19BC" w:rsidRPr="000B19BC" w:rsidRDefault="000B19BC" w:rsidP="000B19BC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both"/>
        <w:outlineLvl w:val="0"/>
        <w:rPr>
          <w:sz w:val="28"/>
          <w:szCs w:val="28"/>
        </w:rPr>
      </w:pPr>
      <w:r w:rsidRPr="000B19BC">
        <w:rPr>
          <w:sz w:val="28"/>
          <w:szCs w:val="28"/>
        </w:rPr>
        <w:t>где:</w:t>
      </w:r>
    </w:p>
    <w:p w:rsidR="000B19BC" w:rsidRPr="000B19BC" w:rsidRDefault="000B19BC" w:rsidP="000B19BC">
      <w:pPr>
        <w:tabs>
          <w:tab w:val="left" w:pos="0"/>
          <w:tab w:val="left" w:pos="851"/>
        </w:tabs>
        <w:autoSpaceDN w:val="0"/>
        <w:adjustRightInd w:val="0"/>
        <w:spacing w:before="120"/>
        <w:ind w:firstLine="425"/>
        <w:jc w:val="both"/>
        <w:outlineLvl w:val="0"/>
        <w:rPr>
          <w:sz w:val="28"/>
          <w:szCs w:val="28"/>
        </w:rPr>
      </w:pPr>
      <w:r w:rsidRPr="000B19BC">
        <w:rPr>
          <w:sz w:val="28"/>
          <w:szCs w:val="28"/>
        </w:rPr>
        <w:t>ОР - объем расходов на содержание муниципальных  служащих, исполняющих полномочия поселения;</w:t>
      </w:r>
    </w:p>
    <w:p w:rsidR="000B19BC" w:rsidRPr="000B19BC" w:rsidRDefault="000B19BC" w:rsidP="000B19BC">
      <w:pPr>
        <w:tabs>
          <w:tab w:val="left" w:pos="0"/>
          <w:tab w:val="left" w:pos="851"/>
        </w:tabs>
        <w:autoSpaceDN w:val="0"/>
        <w:adjustRightInd w:val="0"/>
        <w:spacing w:before="120"/>
        <w:ind w:firstLine="425"/>
        <w:jc w:val="both"/>
        <w:outlineLvl w:val="0"/>
        <w:rPr>
          <w:sz w:val="28"/>
          <w:szCs w:val="28"/>
        </w:rPr>
      </w:pPr>
      <w:r w:rsidRPr="000B19BC">
        <w:rPr>
          <w:sz w:val="28"/>
          <w:szCs w:val="28"/>
          <w:lang w:val="en-US"/>
        </w:rPr>
        <w:t>R</w:t>
      </w:r>
      <w:proofErr w:type="spellStart"/>
      <w:r w:rsidRPr="000B19BC">
        <w:rPr>
          <w:sz w:val="28"/>
          <w:szCs w:val="28"/>
          <w:vertAlign w:val="subscript"/>
        </w:rPr>
        <w:t>мр</w:t>
      </w:r>
      <w:proofErr w:type="spellEnd"/>
      <w:r w:rsidRPr="000B19BC">
        <w:rPr>
          <w:sz w:val="28"/>
          <w:szCs w:val="28"/>
          <w:vertAlign w:val="subscript"/>
        </w:rPr>
        <w:t xml:space="preserve"> – </w:t>
      </w:r>
      <w:r w:rsidRPr="000B19BC">
        <w:rPr>
          <w:sz w:val="28"/>
          <w:szCs w:val="28"/>
        </w:rPr>
        <w:t>сумма интегральных коэффициентов обеспеченности поселений объектами коммунальной инфраструктуры в целом по району (73</w:t>
      </w:r>
      <w:proofErr w:type="gramStart"/>
      <w:r w:rsidRPr="000B19BC">
        <w:rPr>
          <w:sz w:val="28"/>
          <w:szCs w:val="28"/>
        </w:rPr>
        <w:t>,8</w:t>
      </w:r>
      <w:proofErr w:type="gramEnd"/>
      <w:r w:rsidRPr="000B19BC">
        <w:rPr>
          <w:sz w:val="28"/>
          <w:szCs w:val="28"/>
        </w:rPr>
        <w:t>);</w:t>
      </w:r>
    </w:p>
    <w:p w:rsidR="000B19BC" w:rsidRPr="000B19BC" w:rsidRDefault="000B19BC" w:rsidP="000B19BC">
      <w:pPr>
        <w:tabs>
          <w:tab w:val="left" w:pos="0"/>
          <w:tab w:val="left" w:pos="851"/>
        </w:tabs>
        <w:autoSpaceDN w:val="0"/>
        <w:adjustRightInd w:val="0"/>
        <w:spacing w:before="120"/>
        <w:ind w:firstLine="425"/>
        <w:jc w:val="both"/>
        <w:outlineLvl w:val="0"/>
        <w:rPr>
          <w:sz w:val="28"/>
          <w:szCs w:val="28"/>
        </w:rPr>
      </w:pPr>
      <w:r w:rsidRPr="000B19BC">
        <w:rPr>
          <w:sz w:val="28"/>
          <w:szCs w:val="28"/>
          <w:lang w:val="en-US"/>
        </w:rPr>
        <w:t>R</w:t>
      </w:r>
      <w:r w:rsidRPr="000B19BC">
        <w:rPr>
          <w:sz w:val="28"/>
          <w:szCs w:val="28"/>
          <w:vertAlign w:val="subscript"/>
        </w:rPr>
        <w:t>п</w:t>
      </w:r>
      <w:r w:rsidRPr="000B19BC">
        <w:rPr>
          <w:sz w:val="28"/>
          <w:szCs w:val="28"/>
        </w:rPr>
        <w:t xml:space="preserve"> </w:t>
      </w:r>
      <w:proofErr w:type="gramStart"/>
      <w:r w:rsidRPr="000B19BC">
        <w:rPr>
          <w:sz w:val="28"/>
          <w:szCs w:val="28"/>
        </w:rPr>
        <w:t xml:space="preserve">- </w:t>
      </w:r>
      <w:r w:rsidRPr="000B19BC">
        <w:rPr>
          <w:sz w:val="28"/>
          <w:szCs w:val="28"/>
          <w:vertAlign w:val="subscript"/>
        </w:rPr>
        <w:t xml:space="preserve"> </w:t>
      </w:r>
      <w:r w:rsidRPr="000B19BC">
        <w:rPr>
          <w:sz w:val="28"/>
          <w:szCs w:val="28"/>
        </w:rPr>
        <w:t>интегральный</w:t>
      </w:r>
      <w:proofErr w:type="gramEnd"/>
      <w:r w:rsidRPr="000B19BC">
        <w:rPr>
          <w:sz w:val="28"/>
          <w:szCs w:val="28"/>
        </w:rPr>
        <w:t xml:space="preserve"> коэффициент обеспеченности поселения объектами коммунальной инфраструктуры.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</w:rPr>
        <w:t xml:space="preserve">5. Объем расходов на содержание </w:t>
      </w:r>
      <w:proofErr w:type="gramStart"/>
      <w:r w:rsidRPr="000B19BC">
        <w:rPr>
          <w:sz w:val="28"/>
          <w:szCs w:val="28"/>
        </w:rPr>
        <w:t>муниципальных  служащих, исполняющих полномочия поселения определяется</w:t>
      </w:r>
      <w:proofErr w:type="gramEnd"/>
      <w:r w:rsidRPr="000B19BC">
        <w:rPr>
          <w:sz w:val="28"/>
          <w:szCs w:val="28"/>
        </w:rPr>
        <w:t xml:space="preserve"> по формуле (2):</w:t>
      </w:r>
    </w:p>
    <w:p w:rsidR="000B19BC" w:rsidRPr="000B19BC" w:rsidRDefault="000B19BC" w:rsidP="000B19BC">
      <w:pPr>
        <w:ind w:left="426"/>
        <w:jc w:val="center"/>
        <w:rPr>
          <w:sz w:val="28"/>
          <w:szCs w:val="28"/>
        </w:rPr>
      </w:pPr>
      <w:r w:rsidRPr="000B19BC">
        <w:rPr>
          <w:sz w:val="28"/>
          <w:szCs w:val="28"/>
        </w:rPr>
        <w:t xml:space="preserve">ОР= 2 х </w:t>
      </w:r>
      <w:proofErr w:type="gramStart"/>
      <w:r w:rsidRPr="000B19BC">
        <w:rPr>
          <w:sz w:val="28"/>
          <w:szCs w:val="28"/>
          <w:lang w:val="en-US"/>
        </w:rPr>
        <w:t>N</w:t>
      </w:r>
      <w:proofErr w:type="gramEnd"/>
      <w:r w:rsidRPr="000B19BC">
        <w:rPr>
          <w:sz w:val="28"/>
          <w:szCs w:val="28"/>
        </w:rPr>
        <w:t xml:space="preserve">ФОТ </w:t>
      </w:r>
      <w:r w:rsidRPr="000B19BC">
        <w:rPr>
          <w:sz w:val="28"/>
          <w:szCs w:val="28"/>
          <w:vertAlign w:val="subscript"/>
        </w:rPr>
        <w:t xml:space="preserve">год </w:t>
      </w:r>
      <w:r w:rsidRPr="000B19BC">
        <w:rPr>
          <w:sz w:val="28"/>
          <w:szCs w:val="28"/>
        </w:rPr>
        <w:t>+ М</w:t>
      </w:r>
      <w:r w:rsidRPr="000B19BC">
        <w:rPr>
          <w:sz w:val="28"/>
          <w:szCs w:val="28"/>
          <w:lang w:val="en-US"/>
        </w:rPr>
        <w:t>Z</w:t>
      </w:r>
      <w:r w:rsidRPr="000B19BC">
        <w:rPr>
          <w:sz w:val="28"/>
          <w:szCs w:val="28"/>
        </w:rPr>
        <w:t xml:space="preserve"> (2)</w:t>
      </w:r>
    </w:p>
    <w:p w:rsidR="000B19BC" w:rsidRPr="000B19BC" w:rsidRDefault="000B19BC" w:rsidP="000B19BC">
      <w:pPr>
        <w:ind w:firstLine="426"/>
        <w:jc w:val="center"/>
        <w:rPr>
          <w:sz w:val="28"/>
          <w:szCs w:val="28"/>
        </w:rPr>
      </w:pPr>
      <w:r w:rsidRPr="000B19BC">
        <w:rPr>
          <w:sz w:val="28"/>
          <w:szCs w:val="28"/>
        </w:rPr>
        <w:t xml:space="preserve">     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где: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  <w:lang w:val="en-US"/>
        </w:rPr>
        <w:t>N</w:t>
      </w:r>
      <w:r w:rsidRPr="000B19BC">
        <w:rPr>
          <w:sz w:val="28"/>
          <w:szCs w:val="28"/>
        </w:rPr>
        <w:t xml:space="preserve">ФОТ </w:t>
      </w:r>
      <w:r w:rsidRPr="000B19BC">
        <w:rPr>
          <w:sz w:val="28"/>
          <w:szCs w:val="28"/>
          <w:vertAlign w:val="subscript"/>
        </w:rPr>
        <w:t xml:space="preserve">год </w:t>
      </w:r>
      <w:r w:rsidRPr="000B19BC">
        <w:rPr>
          <w:sz w:val="28"/>
          <w:szCs w:val="28"/>
        </w:rPr>
        <w:t>–</w:t>
      </w:r>
      <w:r w:rsidRPr="000B19BC">
        <w:rPr>
          <w:sz w:val="28"/>
          <w:szCs w:val="28"/>
          <w:vertAlign w:val="subscript"/>
        </w:rPr>
        <w:t xml:space="preserve"> </w:t>
      </w:r>
      <w:r w:rsidRPr="000B19BC">
        <w:rPr>
          <w:sz w:val="28"/>
          <w:szCs w:val="28"/>
        </w:rPr>
        <w:t>нормативный фонд оплаты труда муниципальных</w:t>
      </w:r>
      <w:r w:rsidRPr="000B19BC">
        <w:rPr>
          <w:sz w:val="28"/>
          <w:szCs w:val="28"/>
          <w:vertAlign w:val="subscript"/>
        </w:rPr>
        <w:t xml:space="preserve"> </w:t>
      </w:r>
      <w:r w:rsidRPr="000B19BC">
        <w:rPr>
          <w:sz w:val="28"/>
          <w:szCs w:val="28"/>
        </w:rPr>
        <w:t>служащих;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M</w:t>
      </w:r>
      <w:r w:rsidRPr="000B19BC">
        <w:rPr>
          <w:sz w:val="28"/>
          <w:szCs w:val="28"/>
          <w:lang w:val="en-US"/>
        </w:rPr>
        <w:t>Z</w:t>
      </w:r>
      <w:r w:rsidRPr="000B19BC">
        <w:rPr>
          <w:sz w:val="28"/>
          <w:szCs w:val="28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муниципальных</w:t>
      </w:r>
      <w:r w:rsidRPr="000B19BC">
        <w:rPr>
          <w:sz w:val="28"/>
          <w:szCs w:val="28"/>
          <w:vertAlign w:val="subscript"/>
        </w:rPr>
        <w:t xml:space="preserve"> </w:t>
      </w:r>
      <w:r w:rsidRPr="000B19BC">
        <w:rPr>
          <w:sz w:val="28"/>
          <w:szCs w:val="28"/>
        </w:rPr>
        <w:t>служащих.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6. Нормативный фонд оплаты труда муниципального служащего определяется по формуле (3):</w:t>
      </w:r>
    </w:p>
    <w:p w:rsidR="000B19BC" w:rsidRPr="000B19BC" w:rsidRDefault="000B19BC" w:rsidP="000B19BC">
      <w:pPr>
        <w:ind w:firstLine="426"/>
        <w:jc w:val="center"/>
        <w:rPr>
          <w:sz w:val="28"/>
          <w:szCs w:val="28"/>
        </w:rPr>
      </w:pPr>
      <w:r w:rsidRPr="000B19BC">
        <w:rPr>
          <w:sz w:val="28"/>
          <w:szCs w:val="28"/>
          <w:lang w:val="en-US"/>
        </w:rPr>
        <w:t>N</w:t>
      </w:r>
      <w:r w:rsidRPr="000B19BC">
        <w:rPr>
          <w:sz w:val="28"/>
          <w:szCs w:val="28"/>
        </w:rPr>
        <w:t xml:space="preserve">ФОТ </w:t>
      </w:r>
      <w:r w:rsidRPr="000B19BC">
        <w:rPr>
          <w:sz w:val="28"/>
          <w:szCs w:val="28"/>
          <w:vertAlign w:val="subscript"/>
        </w:rPr>
        <w:t xml:space="preserve">год </w:t>
      </w:r>
      <w:r w:rsidRPr="000B19BC">
        <w:rPr>
          <w:sz w:val="28"/>
          <w:szCs w:val="28"/>
        </w:rPr>
        <w:t xml:space="preserve">= </w:t>
      </w:r>
      <w:r w:rsidRPr="000B19BC">
        <w:rPr>
          <w:sz w:val="28"/>
          <w:szCs w:val="28"/>
          <w:lang w:val="en-US"/>
        </w:rPr>
        <w:t>O</w:t>
      </w:r>
      <w:r w:rsidRPr="000B19BC">
        <w:rPr>
          <w:sz w:val="28"/>
          <w:szCs w:val="28"/>
        </w:rPr>
        <w:t xml:space="preserve"> </w:t>
      </w:r>
      <w:r w:rsidRPr="000B19BC">
        <w:rPr>
          <w:sz w:val="28"/>
          <w:szCs w:val="28"/>
          <w:lang w:val="en-US"/>
        </w:rPr>
        <w:t>x</w:t>
      </w:r>
      <w:r w:rsidRPr="000B19BC">
        <w:rPr>
          <w:sz w:val="28"/>
          <w:szCs w:val="28"/>
        </w:rPr>
        <w:t xml:space="preserve"> </w:t>
      </w:r>
      <w:r w:rsidRPr="000B19BC">
        <w:rPr>
          <w:sz w:val="28"/>
          <w:szCs w:val="28"/>
          <w:lang w:val="en-US"/>
        </w:rPr>
        <w:t>F</w:t>
      </w:r>
      <w:r w:rsidRPr="000B19BC">
        <w:rPr>
          <w:sz w:val="28"/>
          <w:szCs w:val="28"/>
        </w:rPr>
        <w:t xml:space="preserve"> </w:t>
      </w:r>
      <w:r w:rsidRPr="000B19BC">
        <w:rPr>
          <w:sz w:val="28"/>
          <w:szCs w:val="28"/>
          <w:lang w:val="en-US"/>
        </w:rPr>
        <w:t>x</w:t>
      </w:r>
      <w:r w:rsidRPr="000B19BC">
        <w:rPr>
          <w:sz w:val="28"/>
          <w:szCs w:val="28"/>
        </w:rPr>
        <w:t xml:space="preserve"> </w:t>
      </w:r>
      <w:r w:rsidRPr="000B19BC">
        <w:rPr>
          <w:sz w:val="28"/>
          <w:szCs w:val="28"/>
          <w:lang w:val="en-US"/>
        </w:rPr>
        <w:t>K</w:t>
      </w:r>
      <w:r w:rsidRPr="000B19BC">
        <w:rPr>
          <w:sz w:val="28"/>
          <w:szCs w:val="28"/>
        </w:rPr>
        <w:t xml:space="preserve"> </w:t>
      </w:r>
      <w:r w:rsidRPr="000B19BC">
        <w:rPr>
          <w:sz w:val="28"/>
          <w:szCs w:val="28"/>
          <w:lang w:val="en-US"/>
        </w:rPr>
        <w:t>x</w:t>
      </w:r>
      <w:r w:rsidRPr="000B19BC">
        <w:rPr>
          <w:sz w:val="28"/>
          <w:szCs w:val="28"/>
        </w:rPr>
        <w:t xml:space="preserve"> </w:t>
      </w:r>
      <w:r w:rsidRPr="000B19BC">
        <w:rPr>
          <w:sz w:val="28"/>
          <w:szCs w:val="28"/>
          <w:lang w:val="en-US"/>
        </w:rPr>
        <w:t>D</w:t>
      </w:r>
      <w:r w:rsidRPr="000B19BC">
        <w:rPr>
          <w:sz w:val="28"/>
          <w:szCs w:val="28"/>
        </w:rPr>
        <w:t xml:space="preserve"> (3)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где: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</w:rPr>
        <w:t xml:space="preserve">F – количество должностных окладов, учитываемых при </w:t>
      </w:r>
      <w:proofErr w:type="gramStart"/>
      <w:r w:rsidRPr="000B19BC">
        <w:rPr>
          <w:sz w:val="28"/>
          <w:szCs w:val="28"/>
        </w:rPr>
        <w:t>формировании</w:t>
      </w:r>
      <w:proofErr w:type="gramEnd"/>
      <w:r w:rsidRPr="000B19BC">
        <w:rPr>
          <w:sz w:val="28"/>
          <w:szCs w:val="28"/>
        </w:rPr>
        <w:t xml:space="preserve"> расходов районного бюджета на очередной финансовый год на оплату труда </w:t>
      </w:r>
      <w:r w:rsidRPr="000B19BC">
        <w:rPr>
          <w:sz w:val="28"/>
          <w:szCs w:val="28"/>
        </w:rPr>
        <w:lastRenderedPageBreak/>
        <w:t>муниципального служащего, исполняющего полномочие поселения (74,5);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  <w:r w:rsidRPr="000B19BC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0B19BC" w:rsidRPr="000B19BC" w:rsidRDefault="000B19BC" w:rsidP="000B19BC">
      <w:pPr>
        <w:ind w:firstLine="426"/>
        <w:jc w:val="both"/>
        <w:rPr>
          <w:sz w:val="28"/>
          <w:szCs w:val="28"/>
        </w:rPr>
      </w:pPr>
    </w:p>
    <w:p w:rsidR="000B19BC" w:rsidRPr="000B19BC" w:rsidRDefault="000B19BC" w:rsidP="000B19BC">
      <w:pPr>
        <w:ind w:firstLine="567"/>
        <w:jc w:val="both"/>
        <w:rPr>
          <w:sz w:val="28"/>
          <w:szCs w:val="28"/>
        </w:rPr>
      </w:pPr>
    </w:p>
    <w:p w:rsidR="000B19BC" w:rsidRPr="000B19BC" w:rsidRDefault="000B19BC" w:rsidP="000B19BC">
      <w:pPr>
        <w:ind w:firstLine="567"/>
        <w:jc w:val="both"/>
        <w:rPr>
          <w:sz w:val="28"/>
          <w:szCs w:val="28"/>
        </w:rPr>
      </w:pPr>
    </w:p>
    <w:p w:rsidR="000B19BC" w:rsidRPr="003F270A" w:rsidRDefault="000B19BC" w:rsidP="000B19BC">
      <w:pPr>
        <w:jc w:val="both"/>
        <w:rPr>
          <w:sz w:val="28"/>
          <w:szCs w:val="28"/>
        </w:rPr>
      </w:pPr>
      <w:r w:rsidRPr="000B19BC">
        <w:rPr>
          <w:sz w:val="28"/>
          <w:szCs w:val="28"/>
        </w:rPr>
        <w:tab/>
      </w:r>
      <w:r w:rsidRPr="000B19BC">
        <w:rPr>
          <w:sz w:val="28"/>
          <w:szCs w:val="28"/>
        </w:rPr>
        <w:tab/>
      </w:r>
      <w:r w:rsidRPr="000B19BC">
        <w:rPr>
          <w:sz w:val="28"/>
          <w:szCs w:val="28"/>
        </w:rPr>
        <w:tab/>
      </w:r>
      <w:r w:rsidRPr="000B19BC">
        <w:rPr>
          <w:sz w:val="28"/>
          <w:szCs w:val="28"/>
        </w:rPr>
        <w:tab/>
      </w:r>
      <w:r w:rsidRPr="000B19BC">
        <w:rPr>
          <w:sz w:val="28"/>
          <w:szCs w:val="28"/>
        </w:rPr>
        <w:tab/>
      </w:r>
    </w:p>
    <w:p w:rsidR="003F270A" w:rsidRPr="003F270A" w:rsidRDefault="003F270A" w:rsidP="003F270A">
      <w:pPr>
        <w:ind w:firstLine="426"/>
        <w:jc w:val="both"/>
        <w:rPr>
          <w:sz w:val="28"/>
          <w:szCs w:val="28"/>
        </w:rPr>
      </w:pPr>
    </w:p>
    <w:p w:rsidR="003F270A" w:rsidRPr="003F270A" w:rsidRDefault="003F270A" w:rsidP="003F270A">
      <w:pPr>
        <w:widowControl/>
        <w:tabs>
          <w:tab w:val="left" w:pos="1134"/>
        </w:tabs>
        <w:suppressAutoHyphens w:val="0"/>
        <w:autoSpaceDE/>
        <w:ind w:left="900"/>
        <w:contextualSpacing/>
        <w:jc w:val="center"/>
        <w:rPr>
          <w:rFonts w:ascii="Calibri" w:hAnsi="Calibri"/>
          <w:sz w:val="28"/>
          <w:szCs w:val="28"/>
          <w:lang w:eastAsia="ru-RU"/>
        </w:rPr>
      </w:pPr>
    </w:p>
    <w:p w:rsidR="003F270A" w:rsidRPr="003F270A" w:rsidRDefault="003F270A" w:rsidP="003F270A">
      <w:pPr>
        <w:ind w:firstLine="567"/>
        <w:jc w:val="both"/>
        <w:rPr>
          <w:sz w:val="28"/>
          <w:szCs w:val="28"/>
        </w:rPr>
      </w:pPr>
    </w:p>
    <w:p w:rsidR="003F270A" w:rsidRPr="003F270A" w:rsidRDefault="003F270A" w:rsidP="003F270A">
      <w:pPr>
        <w:ind w:firstLine="567"/>
        <w:jc w:val="both"/>
        <w:rPr>
          <w:sz w:val="28"/>
          <w:szCs w:val="28"/>
        </w:rPr>
      </w:pPr>
    </w:p>
    <w:p w:rsidR="003F270A" w:rsidRP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270A" w:rsidRPr="003F270A" w:rsidRDefault="003F270A" w:rsidP="003F270A">
      <w:pPr>
        <w:jc w:val="both"/>
      </w:pPr>
    </w:p>
    <w:p w:rsidR="003F270A" w:rsidRPr="003F270A" w:rsidRDefault="003F270A" w:rsidP="003F270A"/>
    <w:p w:rsidR="00D11C8D" w:rsidRPr="00D11C8D" w:rsidRDefault="00D11C8D">
      <w:pPr>
        <w:rPr>
          <w:sz w:val="28"/>
          <w:szCs w:val="28"/>
        </w:rPr>
      </w:pPr>
    </w:p>
    <w:sectPr w:rsidR="00D11C8D" w:rsidRPr="00D11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680" w:hanging="1140"/>
      </w:pPr>
    </w:lvl>
    <w:lvl w:ilvl="2">
      <w:start w:val="1"/>
      <w:numFmt w:val="decimal"/>
      <w:isLgl/>
      <w:lvlText w:val="%1.%2.%3."/>
      <w:lvlJc w:val="left"/>
      <w:pPr>
        <w:ind w:left="1680" w:hanging="1140"/>
      </w:pPr>
    </w:lvl>
    <w:lvl w:ilvl="3">
      <w:start w:val="1"/>
      <w:numFmt w:val="decimal"/>
      <w:isLgl/>
      <w:lvlText w:val="%1.%2.%3.%4."/>
      <w:lvlJc w:val="left"/>
      <w:pPr>
        <w:ind w:left="1680" w:hanging="1140"/>
      </w:pPr>
    </w:lvl>
    <w:lvl w:ilvl="4">
      <w:start w:val="1"/>
      <w:numFmt w:val="decimal"/>
      <w:isLgl/>
      <w:lvlText w:val="%1.%2.%3.%4.%5."/>
      <w:lvlJc w:val="left"/>
      <w:pPr>
        <w:ind w:left="1680" w:hanging="114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F12"/>
    <w:rsid w:val="000B19BC"/>
    <w:rsid w:val="000C5E8E"/>
    <w:rsid w:val="00296ACE"/>
    <w:rsid w:val="00363C80"/>
    <w:rsid w:val="003F270A"/>
    <w:rsid w:val="00465E75"/>
    <w:rsid w:val="004B3B94"/>
    <w:rsid w:val="004C7A88"/>
    <w:rsid w:val="00864F12"/>
    <w:rsid w:val="0090723D"/>
    <w:rsid w:val="00977584"/>
    <w:rsid w:val="00A2202F"/>
    <w:rsid w:val="00B732F6"/>
    <w:rsid w:val="00D11C8D"/>
    <w:rsid w:val="00ED0DBC"/>
    <w:rsid w:val="00EE27E4"/>
    <w:rsid w:val="00F12678"/>
    <w:rsid w:val="00FF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A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9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A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9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3582</Words>
  <Characters>20421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cp:lastPrinted>2014-12-02T12:41:00Z</cp:lastPrinted>
  <dcterms:created xsi:type="dcterms:W3CDTF">2014-11-12T12:27:00Z</dcterms:created>
  <dcterms:modified xsi:type="dcterms:W3CDTF">2014-12-04T10:37:00Z</dcterms:modified>
</cp:coreProperties>
</file>