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F13">
        <w:rPr>
          <w:rFonts w:ascii="Times New Roman" w:eastAsia="Calibri" w:hAnsi="Times New Roman" w:cs="Times New Roman"/>
          <w:b/>
          <w:sz w:val="24"/>
          <w:szCs w:val="24"/>
        </w:rPr>
        <w:t>СТАТИСТИЧЕСКИЕ ДАННЫЕ</w:t>
      </w: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E96F13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по работе с обращениями граждан в муниципальных образованиях </w:t>
      </w: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E96F13">
        <w:rPr>
          <w:rFonts w:ascii="Times New Roman" w:eastAsia="Calibri" w:hAnsi="Times New Roman" w:cs="Times New Roman"/>
          <w:sz w:val="24"/>
          <w:szCs w:val="24"/>
          <w:lang w:bidi="ru-RU"/>
        </w:rPr>
        <w:t>Иркутской области</w:t>
      </w: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6F13">
        <w:rPr>
          <w:rFonts w:ascii="Times New Roman" w:eastAsia="Calibri" w:hAnsi="Times New Roman" w:cs="Times New Roman"/>
          <w:sz w:val="24"/>
          <w:szCs w:val="24"/>
        </w:rPr>
        <w:t xml:space="preserve"> за 1 квартал 2023 года</w:t>
      </w: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96F13">
        <w:rPr>
          <w:rFonts w:ascii="Times New Roman" w:eastAsia="Calibri" w:hAnsi="Times New Roman" w:cs="Times New Roman"/>
          <w:b/>
          <w:sz w:val="24"/>
          <w:szCs w:val="24"/>
          <w:u w:val="single"/>
        </w:rPr>
        <w:t>Голоустненское муниципальное образование</w:t>
      </w: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 w:rsidRPr="00E96F13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(наименование муниципального образования)</w:t>
      </w:r>
    </w:p>
    <w:p w:rsidR="00E96F13" w:rsidRPr="00E96F13" w:rsidRDefault="00E96F13" w:rsidP="00E96F1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10314" w:type="dxa"/>
        <w:tblInd w:w="-459" w:type="dxa"/>
        <w:tblLook w:val="04A0" w:firstRow="1" w:lastRow="0" w:firstColumn="1" w:lastColumn="0" w:noHBand="0" w:noVBand="1"/>
      </w:tblPr>
      <w:tblGrid>
        <w:gridCol w:w="993"/>
        <w:gridCol w:w="5811"/>
        <w:gridCol w:w="3510"/>
      </w:tblGrid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Всего поступило обращений граждан в администрацию муниципального образования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из органов государственной власти: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Президента РФ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Губернатора Иркутской области, иных должностных лиц в системе исполнительных органов государственной власти Иркутской области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ind w:firstLine="3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других органов государственной власти.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Всего рассмотрено обращений, из них: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«меры приняты»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«даны разъяснения»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находится  на рассмотрении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отказано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оставлено без рассмотрения по иным причинам (в </w:t>
            </w:r>
            <w:proofErr w:type="spellStart"/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. анонимные, пересылка)</w:t>
            </w:r>
            <w:proofErr w:type="gramEnd"/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обращений, рассмотренных с выездом на место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Направлено ответов за подписью мэра (главы) МО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обращений, поставленных на контроль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жалоб, в которых подтвердились приведенные факты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судебных исков по жалобам граждан о нарушении их прав при рассмотрении обращений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Принято граждан на личном приеме: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руководством мэром (главой) </w:t>
            </w: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96F13" w:rsidRPr="00E96F13" w:rsidTr="00C65198">
        <w:tc>
          <w:tcPr>
            <w:tcW w:w="993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11" w:type="dxa"/>
          </w:tcPr>
          <w:p w:rsidR="00E96F13" w:rsidRPr="00E96F13" w:rsidRDefault="00E96F13" w:rsidP="00E96F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Учтены предложения граждан при разработке нормативных документов</w:t>
            </w:r>
          </w:p>
          <w:p w:rsidR="00E96F13" w:rsidRPr="00E96F13" w:rsidRDefault="00E96F13" w:rsidP="00E96F1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E96F13" w:rsidRPr="00E96F13" w:rsidRDefault="00E96F13" w:rsidP="00E96F13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F1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E96F13">
        <w:rPr>
          <w:rFonts w:ascii="Times New Roman" w:eastAsia="Times New Roman" w:hAnsi="Times New Roman" w:cs="Times New Roman"/>
          <w:sz w:val="24"/>
          <w:szCs w:val="18"/>
          <w:lang w:eastAsia="ru-RU"/>
        </w:rPr>
        <w:t>Новые формы работы с обращениями граждан:</w:t>
      </w: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E96F13">
        <w:rPr>
          <w:rFonts w:ascii="Times New Roman" w:eastAsia="Times New Roman" w:hAnsi="Times New Roman" w:cs="Times New Roman"/>
          <w:sz w:val="24"/>
          <w:szCs w:val="18"/>
          <w:lang w:eastAsia="ru-RU"/>
        </w:rPr>
        <w:t>_____________________________________________________________________________________</w:t>
      </w: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  <w:r w:rsidRPr="00E96F13">
        <w:rPr>
          <w:rFonts w:ascii="Times New Roman" w:eastAsia="Times New Roman" w:hAnsi="Times New Roman" w:cs="Times New Roman"/>
          <w:sz w:val="24"/>
          <w:szCs w:val="18"/>
          <w:lang w:eastAsia="ru-RU"/>
        </w:rPr>
        <w:t>_____________________________________________________________________________________</w:t>
      </w: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4"/>
          <w:szCs w:val="18"/>
          <w:u w:val="single"/>
          <w:lang w:eastAsia="ru-RU"/>
        </w:rPr>
      </w:pPr>
      <w:r w:rsidRPr="00E96F13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Исполнитель:          </w:t>
      </w:r>
      <w:r w:rsidRPr="00E96F13">
        <w:rPr>
          <w:rFonts w:ascii="Times New Roman" w:eastAsia="Times New Roman" w:hAnsi="Times New Roman" w:cs="Times New Roman"/>
          <w:sz w:val="24"/>
          <w:szCs w:val="18"/>
          <w:u w:val="single"/>
          <w:lang w:eastAsia="ru-RU"/>
        </w:rPr>
        <w:t xml:space="preserve">Брюхина Т.О. </w:t>
      </w:r>
      <w:r w:rsidRPr="00E96F13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                 </w:t>
      </w:r>
      <w:r w:rsidRPr="00E96F13">
        <w:rPr>
          <w:rFonts w:ascii="Times New Roman" w:eastAsia="Times New Roman" w:hAnsi="Times New Roman" w:cs="Times New Roman"/>
          <w:sz w:val="24"/>
          <w:szCs w:val="18"/>
          <w:u w:val="single"/>
          <w:lang w:eastAsia="ru-RU"/>
        </w:rPr>
        <w:t>10.05.2023г.</w:t>
      </w: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4"/>
          <w:szCs w:val="18"/>
          <w:vertAlign w:val="superscript"/>
          <w:lang w:eastAsia="ru-RU"/>
        </w:rPr>
      </w:pPr>
      <w:r w:rsidRPr="00E96F13">
        <w:rPr>
          <w:rFonts w:ascii="Times New Roman" w:eastAsia="Times New Roman" w:hAnsi="Times New Roman" w:cs="Times New Roman"/>
          <w:sz w:val="24"/>
          <w:szCs w:val="18"/>
          <w:vertAlign w:val="superscript"/>
          <w:lang w:eastAsia="ru-RU"/>
        </w:rPr>
        <w:t xml:space="preserve">                                                     (ФИО)                                                (дата)</w:t>
      </w: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8"/>
          <w:vertAlign w:val="superscript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vertAlign w:val="superscript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E96F13" w:rsidRPr="00E96F13" w:rsidRDefault="00E96F13" w:rsidP="00E96F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:rsidR="00C848A8" w:rsidRDefault="00C848A8">
      <w:bookmarkStart w:id="0" w:name="_GoBack"/>
      <w:bookmarkEnd w:id="0"/>
    </w:p>
    <w:sectPr w:rsidR="00C848A8" w:rsidSect="00E47DC0">
      <w:pgSz w:w="11906" w:h="16838"/>
      <w:pgMar w:top="567" w:right="851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026"/>
    <w:rsid w:val="00392026"/>
    <w:rsid w:val="00C848A8"/>
    <w:rsid w:val="00E9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96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96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96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96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2023-05-10T07:59:00Z</dcterms:created>
  <dcterms:modified xsi:type="dcterms:W3CDTF">2023-05-10T07:59:00Z</dcterms:modified>
</cp:coreProperties>
</file>