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ИНДИКАТОРЫ РИСКА НАРУШЕНИЯ ОБЯЗАТЕЛЬНЫХ ТРЕБОВАНИЙ,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ИСПОЛЬЗУЕМЫЕ ДЛЯ ОПРЕДЕЛЕНИЯ НЕОБХОДИМОСТИ ПРОВЕДЕНИЯ</w:t>
      </w:r>
    </w:p>
    <w:p w:rsidR="000C7DC3" w:rsidRDefault="000C7DC3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 xml:space="preserve">ВНЕПЛАНОВЫХ ПРОВЕРОК ПРИ ОСУЩЕСТВЛЕНИИ </w:t>
      </w:r>
      <w:proofErr w:type="gramStart"/>
      <w:r>
        <w:rPr>
          <w:rFonts w:ascii="Arial" w:hAnsi="Arial" w:cs="Arial"/>
        </w:rPr>
        <w:t>МУНИЦИПАЛЬНОГО</w:t>
      </w:r>
      <w:proofErr w:type="gramEnd"/>
    </w:p>
    <w:p w:rsidR="000C7DC3" w:rsidRDefault="00284436" w:rsidP="000C7DC3">
      <w:pPr>
        <w:pStyle w:val="ConsPlusTitle"/>
        <w:jc w:val="center"/>
        <w:rPr>
          <w:rFonts w:ascii="Arial" w:hAnsi="Arial" w:cs="Arial"/>
        </w:rPr>
      </w:pPr>
      <w:r>
        <w:rPr>
          <w:rFonts w:ascii="Arial" w:hAnsi="Arial" w:cs="Arial"/>
        </w:rPr>
        <w:t>ЛЕСНОГО</w:t>
      </w:r>
      <w:bookmarkStart w:id="0" w:name="_GoBack"/>
      <w:bookmarkEnd w:id="0"/>
      <w:r w:rsidR="000C7DC3">
        <w:rPr>
          <w:rFonts w:ascii="Arial" w:hAnsi="Arial" w:cs="Arial"/>
        </w:rPr>
        <w:t xml:space="preserve"> КОНТРОЛЯ</w:t>
      </w: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0C7DC3" w:rsidRDefault="000C7DC3" w:rsidP="000C7DC3">
      <w:pPr>
        <w:pStyle w:val="ConsPlusNormal"/>
        <w:ind w:firstLine="540"/>
        <w:jc w:val="both"/>
        <w:rPr>
          <w:b/>
          <w:sz w:val="24"/>
          <w:szCs w:val="24"/>
        </w:rPr>
      </w:pP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>1. Несоответствие площади используемого гражданином, юридическим лицом, индивидуальным предпринимателем лесного участка площади лесного участка, сведения о которой содержатся в Государственном лесном реестре.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>2. Отсутствие в Государственном лесном реестре сведений о правах на используемый гражданином, юридическим лицом, индивидуальным предпринимателем лесной участок.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 xml:space="preserve">3. Несоответствие использования гражданином, юридическим лицом, индивидуальным предпринимателем лесного участка целевому назначению. 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>4. Неисполнение обязанности по приведению лесного участка в состояние, пригодное для использования по целевому назначению.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>5. Незаконная вырубка на лесном участке.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>6. Пожар на лесном участке.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>7. Самовольный захват прилегающей к лесному участку территории.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 xml:space="preserve">8. Захламление или загрязнение лесного участка отходами производства и (или) потребления. 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 xml:space="preserve">9. </w:t>
      </w:r>
      <w:proofErr w:type="gramStart"/>
      <w:r w:rsidRPr="00284436">
        <w:rPr>
          <w:sz w:val="24"/>
          <w:szCs w:val="24"/>
        </w:rPr>
        <w:t>Трехкратное и более увеличение объема (куб. м) проводимых операций в сфере приемки, перевозки, переработки и хранения древесины, учета древесины и сделок с ней за год при отсутствии информации о соответствующем увеличении объемов заготовленной и приобретенной древесины по данным единой государственной автоматизированной информационной системы учета древесины и сделок с ней (с 2023 года – по данным федеральной государственной информационной системы лесного комплекса</w:t>
      </w:r>
      <w:proofErr w:type="gramEnd"/>
      <w:r w:rsidRPr="00284436">
        <w:rPr>
          <w:sz w:val="24"/>
          <w:szCs w:val="24"/>
        </w:rPr>
        <w:t>) по сравнению с аналогичным периодом предыдущего календарного года.</w:t>
      </w:r>
    </w:p>
    <w:p w:rsidR="00284436" w:rsidRPr="00284436" w:rsidRDefault="00284436" w:rsidP="00284436">
      <w:pPr>
        <w:pStyle w:val="ConsPlusNormal"/>
        <w:ind w:firstLine="709"/>
        <w:jc w:val="both"/>
        <w:rPr>
          <w:sz w:val="24"/>
          <w:szCs w:val="24"/>
        </w:rPr>
      </w:pPr>
      <w:r w:rsidRPr="00284436">
        <w:rPr>
          <w:sz w:val="24"/>
          <w:szCs w:val="24"/>
        </w:rPr>
        <w:t xml:space="preserve">10. Объем (куб. м) древесины, реализованной за последние 3 </w:t>
      </w:r>
      <w:proofErr w:type="gramStart"/>
      <w:r w:rsidRPr="00284436">
        <w:rPr>
          <w:sz w:val="24"/>
          <w:szCs w:val="24"/>
        </w:rPr>
        <w:t>календарных</w:t>
      </w:r>
      <w:proofErr w:type="gramEnd"/>
      <w:r w:rsidRPr="00284436">
        <w:rPr>
          <w:sz w:val="24"/>
          <w:szCs w:val="24"/>
        </w:rPr>
        <w:t xml:space="preserve"> года, превышает суммарный объем (куб. м) заготовленной и приобретенной древесины за последние 3 календарных года.</w:t>
      </w:r>
    </w:p>
    <w:p w:rsidR="007C0CB7" w:rsidRDefault="007C0CB7" w:rsidP="00284436">
      <w:pPr>
        <w:pStyle w:val="ConsPlusNormal"/>
        <w:ind w:firstLine="709"/>
        <w:jc w:val="both"/>
      </w:pPr>
    </w:p>
    <w:sectPr w:rsidR="007C0C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290C"/>
    <w:rsid w:val="00094551"/>
    <w:rsid w:val="000C7071"/>
    <w:rsid w:val="000C7DC3"/>
    <w:rsid w:val="00284436"/>
    <w:rsid w:val="003420CB"/>
    <w:rsid w:val="00365830"/>
    <w:rsid w:val="00503B25"/>
    <w:rsid w:val="007C0CB7"/>
    <w:rsid w:val="007F75D1"/>
    <w:rsid w:val="0097290C"/>
    <w:rsid w:val="00CB6BBC"/>
    <w:rsid w:val="00DC40EC"/>
    <w:rsid w:val="00E539D0"/>
    <w:rsid w:val="00FE4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7DC3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0C7DC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0C7DC3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5628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2024-05-06T09:03:00Z</dcterms:created>
  <dcterms:modified xsi:type="dcterms:W3CDTF">2024-05-08T03:12:00Z</dcterms:modified>
</cp:coreProperties>
</file>