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3B7FFD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031A4A" w:rsidRPr="00F6064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.2019 Г. № </w:t>
      </w:r>
      <w:r>
        <w:rPr>
          <w:rFonts w:ascii="Arial" w:hAnsi="Arial" w:cs="Arial"/>
          <w:b/>
          <w:sz w:val="32"/>
          <w:szCs w:val="32"/>
        </w:rPr>
        <w:t>26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B24662">
        <w:rPr>
          <w:rFonts w:ascii="Arial" w:hAnsi="Arial" w:cs="Arial"/>
          <w:b/>
          <w:sz w:val="32"/>
          <w:szCs w:val="32"/>
        </w:rPr>
        <w:t>ТАРИФ</w:t>
      </w:r>
      <w:r w:rsidR="008953D1">
        <w:rPr>
          <w:rFonts w:ascii="Arial" w:hAnsi="Arial" w:cs="Arial"/>
          <w:b/>
          <w:sz w:val="32"/>
          <w:szCs w:val="32"/>
        </w:rPr>
        <w:t>А</w:t>
      </w:r>
      <w:r w:rsidR="00B24662">
        <w:rPr>
          <w:rFonts w:ascii="Arial" w:hAnsi="Arial" w:cs="Arial"/>
          <w:b/>
          <w:sz w:val="32"/>
          <w:szCs w:val="32"/>
        </w:rPr>
        <w:t xml:space="preserve"> НА ПОСТАВКУ ВОДЫ АВТОМАШИНОЙ ДО ПОТРЕБИТЕЛ</w:t>
      </w:r>
      <w:r w:rsidR="008953D1">
        <w:rPr>
          <w:rFonts w:ascii="Arial" w:hAnsi="Arial" w:cs="Arial"/>
          <w:b/>
          <w:sz w:val="32"/>
          <w:szCs w:val="32"/>
        </w:rPr>
        <w:t>ЕЙ</w:t>
      </w:r>
      <w:r w:rsidR="00B24662">
        <w:rPr>
          <w:rFonts w:ascii="Arial" w:hAnsi="Arial" w:cs="Arial"/>
          <w:b/>
          <w:sz w:val="32"/>
          <w:szCs w:val="32"/>
        </w:rPr>
        <w:t xml:space="preserve"> (</w:t>
      </w:r>
      <w:r w:rsidR="008953D1">
        <w:rPr>
          <w:rFonts w:ascii="Arial" w:hAnsi="Arial" w:cs="Arial"/>
          <w:b/>
          <w:sz w:val="32"/>
          <w:szCs w:val="32"/>
        </w:rPr>
        <w:t>ЖИТЕЛЕЙ</w:t>
      </w:r>
      <w:r w:rsidR="00B24662">
        <w:rPr>
          <w:rFonts w:ascii="Arial" w:hAnsi="Arial" w:cs="Arial"/>
          <w:b/>
          <w:sz w:val="32"/>
          <w:szCs w:val="32"/>
        </w:rPr>
        <w:t>)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24662">
        <w:rPr>
          <w:rFonts w:ascii="Arial" w:hAnsi="Arial" w:cs="Arial"/>
          <w:b/>
          <w:sz w:val="32"/>
          <w:szCs w:val="32"/>
        </w:rPr>
        <w:t>ГОЛОУСТНЕНСКО</w:t>
      </w:r>
      <w:r w:rsidR="008953D1">
        <w:rPr>
          <w:rFonts w:ascii="Arial" w:hAnsi="Arial" w:cs="Arial"/>
          <w:b/>
          <w:sz w:val="32"/>
          <w:szCs w:val="32"/>
        </w:rPr>
        <w:t>ГО</w:t>
      </w:r>
      <w:r w:rsidR="00B24662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8953D1">
        <w:rPr>
          <w:rFonts w:ascii="Arial" w:hAnsi="Arial" w:cs="Arial"/>
          <w:b/>
          <w:sz w:val="32"/>
          <w:szCs w:val="32"/>
        </w:rPr>
        <w:t>ГО</w:t>
      </w:r>
      <w:r w:rsidR="00B24662">
        <w:rPr>
          <w:rFonts w:ascii="Arial" w:hAnsi="Arial" w:cs="Arial"/>
          <w:b/>
          <w:sz w:val="32"/>
          <w:szCs w:val="32"/>
        </w:rPr>
        <w:t xml:space="preserve"> ОБРАЗОВАНИ</w:t>
      </w:r>
      <w:r w:rsidR="008953D1">
        <w:rPr>
          <w:rFonts w:ascii="Arial" w:hAnsi="Arial" w:cs="Arial"/>
          <w:b/>
          <w:sz w:val="32"/>
          <w:szCs w:val="32"/>
        </w:rPr>
        <w:t xml:space="preserve">Я </w:t>
      </w:r>
      <w:r w:rsidR="00B24662">
        <w:rPr>
          <w:rFonts w:ascii="Arial" w:hAnsi="Arial" w:cs="Arial"/>
          <w:b/>
          <w:sz w:val="32"/>
          <w:szCs w:val="32"/>
        </w:rPr>
        <w:t>НА 2020 ГОД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B24662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>
        <w:rPr>
          <w:rFonts w:ascii="Arial" w:hAnsi="Arial" w:cs="Arial"/>
          <w:sz w:val="24"/>
          <w:szCs w:val="24"/>
        </w:rPr>
        <w:t xml:space="preserve"> </w:t>
      </w:r>
      <w:r w:rsidR="00DF720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Устава Голоустненского муниципального образования,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/п 2.2.1. п. 2; п/п 6.1. п. 6 Устава Голоустненского муниципального унитарного предприятия ЖКХ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31A4A" w:rsidRPr="00DF7203" w:rsidRDefault="00031A4A" w:rsidP="00DF7203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DF7203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DF7203" w:rsidRPr="00DF7203">
        <w:rPr>
          <w:rFonts w:ascii="Arial" w:eastAsia="Arial Unicode MS" w:hAnsi="Arial" w:cs="Arial"/>
          <w:b/>
          <w:sz w:val="30"/>
          <w:szCs w:val="30"/>
        </w:rPr>
        <w:t>ЕТ</w:t>
      </w:r>
      <w:r w:rsidRPr="00DF7203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DF7203" w:rsidRDefault="00031A4A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31454" w:rsidRPr="000A538C" w:rsidRDefault="00DF7203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31A4A" w:rsidRPr="00F1235C">
        <w:rPr>
          <w:rFonts w:ascii="Arial" w:hAnsi="Arial" w:cs="Arial"/>
          <w:sz w:val="24"/>
          <w:szCs w:val="24"/>
        </w:rPr>
        <w:t xml:space="preserve">Утвердить </w:t>
      </w:r>
      <w:r w:rsidR="00A31454" w:rsidRPr="00F1235C">
        <w:rPr>
          <w:rFonts w:ascii="Arial" w:hAnsi="Arial" w:cs="Arial"/>
          <w:sz w:val="24"/>
          <w:szCs w:val="24"/>
        </w:rPr>
        <w:t>тариф</w:t>
      </w:r>
      <w:r w:rsidR="008953D1" w:rsidRPr="00F1235C">
        <w:rPr>
          <w:rFonts w:ascii="Arial" w:hAnsi="Arial" w:cs="Arial"/>
          <w:sz w:val="24"/>
          <w:szCs w:val="24"/>
        </w:rPr>
        <w:t xml:space="preserve"> </w:t>
      </w:r>
      <w:r w:rsidR="00A31454" w:rsidRPr="00F1235C">
        <w:rPr>
          <w:rFonts w:ascii="Arial" w:hAnsi="Arial" w:cs="Arial"/>
          <w:sz w:val="24"/>
          <w:szCs w:val="24"/>
        </w:rPr>
        <w:t>на по</w:t>
      </w:r>
      <w:r w:rsidR="008953D1" w:rsidRPr="00F1235C">
        <w:rPr>
          <w:rFonts w:ascii="Arial" w:hAnsi="Arial" w:cs="Arial"/>
          <w:sz w:val="24"/>
          <w:szCs w:val="24"/>
        </w:rPr>
        <w:t>двоз</w:t>
      </w:r>
      <w:r w:rsidR="00A31454" w:rsidRPr="00F1235C">
        <w:rPr>
          <w:rFonts w:ascii="Arial" w:hAnsi="Arial" w:cs="Arial"/>
          <w:sz w:val="24"/>
          <w:szCs w:val="24"/>
        </w:rPr>
        <w:t xml:space="preserve"> воды автомашиной до</w:t>
      </w:r>
      <w:r w:rsidR="000A538C">
        <w:rPr>
          <w:rFonts w:ascii="Arial" w:hAnsi="Arial" w:cs="Arial"/>
          <w:sz w:val="24"/>
          <w:szCs w:val="24"/>
        </w:rPr>
        <w:t xml:space="preserve"> </w:t>
      </w:r>
      <w:r w:rsidR="00A31454" w:rsidRPr="000A538C">
        <w:rPr>
          <w:rFonts w:ascii="Arial" w:hAnsi="Arial" w:cs="Arial"/>
          <w:sz w:val="24"/>
          <w:szCs w:val="24"/>
        </w:rPr>
        <w:t>потребител</w:t>
      </w:r>
      <w:r w:rsidR="008953D1" w:rsidRPr="000A538C">
        <w:rPr>
          <w:rFonts w:ascii="Arial" w:hAnsi="Arial" w:cs="Arial"/>
          <w:sz w:val="24"/>
          <w:szCs w:val="24"/>
        </w:rPr>
        <w:t>е</w:t>
      </w:r>
      <w:r w:rsidR="000A538C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0A538C">
        <w:rPr>
          <w:rFonts w:ascii="Arial" w:hAnsi="Arial" w:cs="Arial"/>
          <w:sz w:val="24"/>
          <w:szCs w:val="24"/>
        </w:rPr>
        <w:t>(</w:t>
      </w:r>
      <w:r w:rsidR="008953D1" w:rsidRPr="000A538C">
        <w:rPr>
          <w:rFonts w:ascii="Arial" w:hAnsi="Arial" w:cs="Arial"/>
          <w:sz w:val="24"/>
          <w:szCs w:val="24"/>
        </w:rPr>
        <w:t>жителей</w:t>
      </w:r>
      <w:r w:rsidR="00A31454" w:rsidRPr="000A538C">
        <w:rPr>
          <w:rFonts w:ascii="Arial" w:hAnsi="Arial" w:cs="Arial"/>
          <w:sz w:val="24"/>
          <w:szCs w:val="24"/>
        </w:rPr>
        <w:t>) на территории Голоустненского муниципального образования для Голоустненского МУП ЖКХ на 2020 год (приложение)</w:t>
      </w:r>
      <w:r>
        <w:rPr>
          <w:rFonts w:ascii="Arial" w:hAnsi="Arial" w:cs="Arial"/>
          <w:sz w:val="24"/>
          <w:szCs w:val="24"/>
        </w:rPr>
        <w:t>.</w:t>
      </w:r>
    </w:p>
    <w:p w:rsidR="00A31454" w:rsidRPr="00F1235C" w:rsidRDefault="00DF7203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31454" w:rsidRPr="00F1235C">
        <w:rPr>
          <w:rFonts w:ascii="Arial" w:hAnsi="Arial" w:cs="Arial"/>
          <w:sz w:val="24"/>
          <w:szCs w:val="24"/>
        </w:rPr>
        <w:t>Обнародовать данное постановление на официальном сайте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F1235C">
        <w:rPr>
          <w:rFonts w:ascii="Arial" w:hAnsi="Arial" w:cs="Arial"/>
          <w:sz w:val="24"/>
          <w:szCs w:val="24"/>
        </w:rPr>
        <w:t xml:space="preserve">администрации Голоустненского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1235C">
        <w:rPr>
          <w:rFonts w:ascii="Arial" w:hAnsi="Arial" w:cs="Arial"/>
          <w:sz w:val="24"/>
          <w:szCs w:val="24"/>
        </w:rPr>
        <w:t xml:space="preserve"> </w:t>
      </w:r>
      <w:r w:rsidR="00AB75E4" w:rsidRPr="00AB75E4">
        <w:rPr>
          <w:rFonts w:ascii="Arial" w:hAnsi="Arial" w:cs="Arial"/>
          <w:sz w:val="24"/>
          <w:szCs w:val="24"/>
        </w:rPr>
        <w:t>www.goloustnenskoe-mo.ru</w:t>
      </w:r>
      <w:r w:rsidR="00A31454" w:rsidRPr="00F1235C">
        <w:rPr>
          <w:rFonts w:ascii="Arial" w:hAnsi="Arial" w:cs="Arial"/>
          <w:sz w:val="24"/>
          <w:szCs w:val="24"/>
        </w:rPr>
        <w:t xml:space="preserve"> и на информационных стендах.</w:t>
      </w:r>
    </w:p>
    <w:p w:rsidR="00031A4A" w:rsidRPr="00F1235C" w:rsidRDefault="00A31454" w:rsidP="00AB75E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F1235C">
        <w:rPr>
          <w:rFonts w:ascii="Arial" w:hAnsi="Arial" w:cs="Arial"/>
          <w:sz w:val="24"/>
          <w:szCs w:val="24"/>
        </w:rPr>
        <w:t xml:space="preserve">3. </w:t>
      </w:r>
      <w:r w:rsidR="00031A4A" w:rsidRPr="00F1235C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Pr="00F1235C">
        <w:rPr>
          <w:rFonts w:ascii="Arial" w:hAnsi="Arial" w:cs="Arial"/>
          <w:sz w:val="24"/>
          <w:szCs w:val="24"/>
        </w:rPr>
        <w:t>возложить на руководителя ГМУП ЖКХ Овсянникову Н.В.</w:t>
      </w:r>
    </w:p>
    <w:p w:rsidR="00A31454" w:rsidRDefault="00A3145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031A4A" w:rsidRPr="00F60643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И.о. </w:t>
      </w:r>
      <w:r w:rsidR="00031A4A" w:rsidRPr="00F60643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ы</w:t>
      </w:r>
      <w:r w:rsidR="00031A4A"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МО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3B7FFD">
        <w:rPr>
          <w:rFonts w:ascii="Courier New" w:hAnsi="Courier New" w:cs="Courier New"/>
        </w:rPr>
        <w:t>12.12.</w:t>
      </w:r>
      <w:r w:rsidRPr="00B45A77">
        <w:rPr>
          <w:rFonts w:ascii="Courier New" w:hAnsi="Courier New" w:cs="Courier New"/>
        </w:rPr>
        <w:t xml:space="preserve">2019г. № </w:t>
      </w:r>
      <w:r w:rsidR="003B7FFD">
        <w:rPr>
          <w:rFonts w:ascii="Courier New" w:hAnsi="Courier New" w:cs="Courier New"/>
        </w:rPr>
        <w:t>26</w:t>
      </w:r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ПОДВОЗ ВОДЫ, ОСУЩЕСТВЛЯЕМЫЙ ГОЛОУСТНЕНСКИМ МУНИЦИПАЛЬНЫМ УНИТАРНЫМ ПРЕДПРИЯТИЕМ ЖИЛИЩНО-КОММУНАЛЬНОГО ХОЗЯЙСТВА НА ПЕРИОД РЕГУЛИРОВАНИЯ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01.01.2020 г. ПО 31.12.2020 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B75E4" w:rsidTr="002C56BC">
        <w:tc>
          <w:tcPr>
            <w:tcW w:w="4785" w:type="dxa"/>
          </w:tcPr>
          <w:p w:rsidR="00AB75E4" w:rsidRDefault="00AB75E4" w:rsidP="002C56BC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Категория потребителей</w:t>
            </w:r>
          </w:p>
        </w:tc>
        <w:tc>
          <w:tcPr>
            <w:tcW w:w="4786" w:type="dxa"/>
          </w:tcPr>
          <w:p w:rsidR="00AB75E4" w:rsidRDefault="00AB75E4" w:rsidP="002C56BC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Тариф, руб./куб. м.</w:t>
            </w:r>
          </w:p>
        </w:tc>
      </w:tr>
      <w:tr w:rsidR="00AB75E4" w:rsidTr="002C56BC">
        <w:tc>
          <w:tcPr>
            <w:tcW w:w="4785" w:type="dxa"/>
          </w:tcPr>
          <w:p w:rsidR="00AB75E4" w:rsidRDefault="00AB75E4" w:rsidP="002C56BC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4786" w:type="dxa"/>
          </w:tcPr>
          <w:p w:rsidR="00AB75E4" w:rsidRDefault="00AB75E4" w:rsidP="002C56BC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255,5</w:t>
            </w:r>
          </w:p>
        </w:tc>
      </w:tr>
    </w:tbl>
    <w:p w:rsidR="00AB75E4" w:rsidRP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3B7FFD">
      <w:pPr>
        <w:pStyle w:val="a3"/>
        <w:jc w:val="center"/>
        <w:rPr>
          <w:rFonts w:ascii="Arial" w:eastAsia="Arial Unicode MS" w:hAnsi="Arial" w:cs="Arial"/>
          <w:bCs/>
          <w:sz w:val="24"/>
          <w:szCs w:val="24"/>
        </w:rPr>
      </w:pPr>
      <w:r w:rsidRPr="003B7FFD">
        <w:rPr>
          <w:rFonts w:ascii="Arial" w:eastAsia="Arial Unicode MS" w:hAnsi="Arial" w:cs="Arial"/>
          <w:bCs/>
          <w:sz w:val="24"/>
          <w:szCs w:val="24"/>
        </w:rPr>
        <w:t>РАСЧЕТ ОБЪЕМОВ ПОТРЕБЛЕНИЯ ХОЛОДНОЙ ВОДЫ В ГОД</w:t>
      </w:r>
    </w:p>
    <w:p w:rsidR="003B7FFD" w:rsidRPr="003B7FFD" w:rsidRDefault="003B7FFD" w:rsidP="003B7FFD">
      <w:pPr>
        <w:pStyle w:val="a3"/>
        <w:jc w:val="center"/>
        <w:rPr>
          <w:rFonts w:ascii="Arial" w:eastAsia="Arial Unicode MS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2745"/>
        <w:gridCol w:w="2480"/>
        <w:gridCol w:w="1708"/>
        <w:gridCol w:w="1900"/>
      </w:tblGrid>
      <w:tr w:rsidR="003B7FFD" w:rsidRPr="003B7FFD" w:rsidTr="003B7FFD">
        <w:trPr>
          <w:trHeight w:val="450"/>
        </w:trPr>
        <w:tc>
          <w:tcPr>
            <w:tcW w:w="67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 xml:space="preserve">№ </w:t>
            </w:r>
            <w:proofErr w:type="gramStart"/>
            <w:r w:rsidRPr="003B7FFD">
              <w:rPr>
                <w:rFonts w:ascii="Courier New" w:eastAsia="Arial Unicode MS" w:hAnsi="Courier New" w:cs="Courier New"/>
              </w:rPr>
              <w:t>п</w:t>
            </w:r>
            <w:proofErr w:type="gramEnd"/>
            <w:r w:rsidRPr="003B7FFD">
              <w:rPr>
                <w:rFonts w:ascii="Courier New" w:eastAsia="Arial Unicode MS" w:hAnsi="Courier New" w:cs="Courier New"/>
              </w:rPr>
              <w:t>/п</w:t>
            </w:r>
          </w:p>
        </w:tc>
        <w:tc>
          <w:tcPr>
            <w:tcW w:w="274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Количество</w:t>
            </w:r>
          </w:p>
        </w:tc>
        <w:tc>
          <w:tcPr>
            <w:tcW w:w="2480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Норматив, м3</w:t>
            </w:r>
          </w:p>
        </w:tc>
        <w:tc>
          <w:tcPr>
            <w:tcW w:w="1708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Всего в месяц, м3</w:t>
            </w:r>
          </w:p>
        </w:tc>
        <w:tc>
          <w:tcPr>
            <w:tcW w:w="1900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Всего в год, м3</w:t>
            </w:r>
          </w:p>
        </w:tc>
      </w:tr>
      <w:tr w:rsidR="003B7FFD" w:rsidRPr="003B7FFD" w:rsidTr="003B7FFD">
        <w:trPr>
          <w:trHeight w:val="360"/>
        </w:trPr>
        <w:tc>
          <w:tcPr>
            <w:tcW w:w="67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1</w:t>
            </w:r>
          </w:p>
        </w:tc>
        <w:tc>
          <w:tcPr>
            <w:tcW w:w="2745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  <w:i/>
                <w:i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  <w:i/>
                <w:iCs/>
              </w:rPr>
              <w:t>Подвоз воды</w:t>
            </w:r>
          </w:p>
        </w:tc>
        <w:tc>
          <w:tcPr>
            <w:tcW w:w="248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1708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190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</w:tr>
      <w:tr w:rsidR="003B7FFD" w:rsidRPr="003B7FFD" w:rsidTr="003B7FFD">
        <w:trPr>
          <w:trHeight w:val="360"/>
        </w:trPr>
        <w:tc>
          <w:tcPr>
            <w:tcW w:w="67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2745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380</w:t>
            </w:r>
          </w:p>
        </w:tc>
        <w:tc>
          <w:tcPr>
            <w:tcW w:w="248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0,52</w:t>
            </w:r>
          </w:p>
        </w:tc>
        <w:tc>
          <w:tcPr>
            <w:tcW w:w="1708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197,60</w:t>
            </w:r>
          </w:p>
        </w:tc>
        <w:tc>
          <w:tcPr>
            <w:tcW w:w="190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</w:rPr>
              <w:t>2371,2</w:t>
            </w:r>
          </w:p>
        </w:tc>
      </w:tr>
      <w:tr w:rsidR="003B7FFD" w:rsidRPr="003B7FFD" w:rsidTr="003B7FFD">
        <w:trPr>
          <w:trHeight w:val="360"/>
        </w:trPr>
        <w:tc>
          <w:tcPr>
            <w:tcW w:w="67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2</w:t>
            </w:r>
          </w:p>
        </w:tc>
        <w:tc>
          <w:tcPr>
            <w:tcW w:w="2745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  <w:i/>
                <w:i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  <w:i/>
                <w:iCs/>
              </w:rPr>
              <w:t>Самовывоз воды</w:t>
            </w:r>
          </w:p>
        </w:tc>
        <w:tc>
          <w:tcPr>
            <w:tcW w:w="248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1708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190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</w:p>
        </w:tc>
      </w:tr>
      <w:tr w:rsidR="003B7FFD" w:rsidRPr="003B7FFD" w:rsidTr="003B7FFD">
        <w:trPr>
          <w:trHeight w:val="360"/>
        </w:trPr>
        <w:tc>
          <w:tcPr>
            <w:tcW w:w="67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2745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22</w:t>
            </w:r>
          </w:p>
        </w:tc>
        <w:tc>
          <w:tcPr>
            <w:tcW w:w="248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1708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22,0</w:t>
            </w:r>
          </w:p>
        </w:tc>
        <w:tc>
          <w:tcPr>
            <w:tcW w:w="190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</w:rPr>
              <w:t>264,0</w:t>
            </w:r>
          </w:p>
        </w:tc>
      </w:tr>
      <w:tr w:rsidR="003B7FFD" w:rsidRPr="003B7FFD" w:rsidTr="003B7FFD">
        <w:trPr>
          <w:trHeight w:val="360"/>
        </w:trPr>
        <w:tc>
          <w:tcPr>
            <w:tcW w:w="67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3</w:t>
            </w:r>
          </w:p>
        </w:tc>
        <w:tc>
          <w:tcPr>
            <w:tcW w:w="2745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  <w:i/>
                <w:i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  <w:i/>
                <w:iCs/>
              </w:rPr>
              <w:t>Летний водопровод</w:t>
            </w:r>
          </w:p>
        </w:tc>
        <w:tc>
          <w:tcPr>
            <w:tcW w:w="248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1708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190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</w:p>
        </w:tc>
      </w:tr>
      <w:tr w:rsidR="003B7FFD" w:rsidRPr="003B7FFD" w:rsidTr="003B7FFD">
        <w:trPr>
          <w:trHeight w:val="360"/>
        </w:trPr>
        <w:tc>
          <w:tcPr>
            <w:tcW w:w="67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2745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23 двора</w:t>
            </w:r>
          </w:p>
        </w:tc>
        <w:tc>
          <w:tcPr>
            <w:tcW w:w="248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0,045 м3.на 1м2 в месяц</w:t>
            </w:r>
          </w:p>
        </w:tc>
        <w:tc>
          <w:tcPr>
            <w:tcW w:w="1708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103,5</w:t>
            </w:r>
          </w:p>
        </w:tc>
        <w:tc>
          <w:tcPr>
            <w:tcW w:w="190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</w:rPr>
              <w:t>414,0</w:t>
            </w:r>
          </w:p>
        </w:tc>
      </w:tr>
      <w:tr w:rsidR="003B7FFD" w:rsidRPr="003B7FFD" w:rsidTr="003B7FFD">
        <w:trPr>
          <w:trHeight w:val="360"/>
        </w:trPr>
        <w:tc>
          <w:tcPr>
            <w:tcW w:w="67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4</w:t>
            </w:r>
          </w:p>
        </w:tc>
        <w:tc>
          <w:tcPr>
            <w:tcW w:w="2745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  <w:i/>
                <w:i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  <w:i/>
                <w:iCs/>
              </w:rPr>
              <w:t>Юридические лица</w:t>
            </w:r>
          </w:p>
        </w:tc>
        <w:tc>
          <w:tcPr>
            <w:tcW w:w="248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1708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  <w:r w:rsidRPr="003B7FFD">
              <w:rPr>
                <w:rFonts w:ascii="Courier New" w:eastAsia="Arial Unicode MS" w:hAnsi="Courier New" w:cs="Courier New"/>
              </w:rPr>
              <w:t>14,2</w:t>
            </w:r>
          </w:p>
        </w:tc>
        <w:tc>
          <w:tcPr>
            <w:tcW w:w="190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</w:rPr>
              <w:t>170,0</w:t>
            </w:r>
          </w:p>
        </w:tc>
      </w:tr>
      <w:tr w:rsidR="003B7FFD" w:rsidRPr="003B7FFD" w:rsidTr="003B7FFD">
        <w:trPr>
          <w:trHeight w:val="360"/>
        </w:trPr>
        <w:tc>
          <w:tcPr>
            <w:tcW w:w="675" w:type="dxa"/>
            <w:noWrap/>
            <w:hideMark/>
          </w:tcPr>
          <w:p w:rsidR="003B7FFD" w:rsidRPr="003B7FFD" w:rsidRDefault="003B7FFD" w:rsidP="003B7FFD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2745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  <w:i/>
                <w:i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  <w:i/>
                <w:iCs/>
              </w:rPr>
              <w:t>Итого</w:t>
            </w:r>
          </w:p>
        </w:tc>
        <w:tc>
          <w:tcPr>
            <w:tcW w:w="248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1708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</w:rPr>
              <w:t>337,27</w:t>
            </w:r>
          </w:p>
        </w:tc>
        <w:tc>
          <w:tcPr>
            <w:tcW w:w="1900" w:type="dxa"/>
            <w:noWrap/>
            <w:hideMark/>
          </w:tcPr>
          <w:p w:rsidR="003B7FFD" w:rsidRPr="003B7FFD" w:rsidRDefault="003B7FFD" w:rsidP="003B7FFD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3B7FFD">
              <w:rPr>
                <w:rFonts w:ascii="Courier New" w:eastAsia="Arial Unicode MS" w:hAnsi="Courier New" w:cs="Courier New"/>
                <w:b/>
                <w:bCs/>
              </w:rPr>
              <w:t>3219,2</w:t>
            </w:r>
          </w:p>
        </w:tc>
      </w:tr>
    </w:tbl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3B7FFD" w:rsidRDefault="003B7FFD" w:rsidP="00AB75E4">
      <w:pPr>
        <w:pStyle w:val="a3"/>
        <w:rPr>
          <w:rFonts w:ascii="Arial" w:eastAsia="Arial Unicode MS" w:hAnsi="Arial" w:cs="Arial"/>
          <w:sz w:val="24"/>
          <w:szCs w:val="24"/>
        </w:rPr>
        <w:sectPr w:rsidR="003B7FFD" w:rsidSect="00BC79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7"/>
        <w:tblpPr w:leftFromText="180" w:rightFromText="180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1109"/>
        <w:gridCol w:w="791"/>
        <w:gridCol w:w="663"/>
        <w:gridCol w:w="663"/>
        <w:gridCol w:w="727"/>
        <w:gridCol w:w="855"/>
        <w:gridCol w:w="791"/>
        <w:gridCol w:w="1046"/>
        <w:gridCol w:w="919"/>
        <w:gridCol w:w="855"/>
        <w:gridCol w:w="791"/>
        <w:gridCol w:w="1046"/>
        <w:gridCol w:w="919"/>
        <w:gridCol w:w="855"/>
        <w:gridCol w:w="791"/>
        <w:gridCol w:w="1046"/>
        <w:gridCol w:w="919"/>
      </w:tblGrid>
      <w:tr w:rsidR="003B7FFD" w:rsidRPr="003B7FFD" w:rsidTr="001700CF">
        <w:trPr>
          <w:trHeight w:val="255"/>
        </w:trPr>
        <w:tc>
          <w:tcPr>
            <w:tcW w:w="1109" w:type="dxa"/>
            <w:vMerge w:val="restart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lastRenderedPageBreak/>
              <w:t>Наименование</w:t>
            </w:r>
          </w:p>
        </w:tc>
        <w:tc>
          <w:tcPr>
            <w:tcW w:w="791" w:type="dxa"/>
            <w:vMerge w:val="restart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Объем выработки воды</w:t>
            </w:r>
          </w:p>
        </w:tc>
        <w:tc>
          <w:tcPr>
            <w:tcW w:w="663" w:type="dxa"/>
            <w:vMerge w:val="restart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поднято воды</w:t>
            </w:r>
          </w:p>
        </w:tc>
        <w:tc>
          <w:tcPr>
            <w:tcW w:w="663" w:type="dxa"/>
            <w:vMerge w:val="restart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Объем отпуска в сеть</w:t>
            </w:r>
          </w:p>
        </w:tc>
        <w:tc>
          <w:tcPr>
            <w:tcW w:w="727" w:type="dxa"/>
            <w:vMerge w:val="restart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Полезный отпуск воды, всего</w:t>
            </w:r>
          </w:p>
        </w:tc>
        <w:tc>
          <w:tcPr>
            <w:tcW w:w="855" w:type="dxa"/>
            <w:vMerge w:val="restart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Объем реализации воды всего</w:t>
            </w:r>
          </w:p>
        </w:tc>
        <w:tc>
          <w:tcPr>
            <w:tcW w:w="2756" w:type="dxa"/>
            <w:gridSpan w:val="3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в том числе по потребителям:</w:t>
            </w:r>
          </w:p>
        </w:tc>
        <w:tc>
          <w:tcPr>
            <w:tcW w:w="855" w:type="dxa"/>
            <w:vMerge w:val="restart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Объем реализации воды на ХВС</w:t>
            </w:r>
          </w:p>
        </w:tc>
        <w:tc>
          <w:tcPr>
            <w:tcW w:w="2756" w:type="dxa"/>
            <w:gridSpan w:val="3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в том числе по потребителям:</w:t>
            </w:r>
          </w:p>
        </w:tc>
        <w:tc>
          <w:tcPr>
            <w:tcW w:w="855" w:type="dxa"/>
            <w:vMerge w:val="restart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Объем реализации воды на ГВС</w:t>
            </w:r>
          </w:p>
        </w:tc>
        <w:tc>
          <w:tcPr>
            <w:tcW w:w="2756" w:type="dxa"/>
            <w:gridSpan w:val="3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в том числе по потребителям:</w:t>
            </w:r>
          </w:p>
        </w:tc>
      </w:tr>
      <w:tr w:rsidR="001700CF" w:rsidRPr="003B7FFD" w:rsidTr="001700CF">
        <w:trPr>
          <w:trHeight w:val="1200"/>
        </w:trPr>
        <w:tc>
          <w:tcPr>
            <w:tcW w:w="1109" w:type="dxa"/>
            <w:vMerge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</w:p>
        </w:tc>
        <w:tc>
          <w:tcPr>
            <w:tcW w:w="791" w:type="dxa"/>
            <w:vMerge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</w:p>
        </w:tc>
        <w:tc>
          <w:tcPr>
            <w:tcW w:w="663" w:type="dxa"/>
            <w:vMerge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</w:p>
        </w:tc>
        <w:tc>
          <w:tcPr>
            <w:tcW w:w="663" w:type="dxa"/>
            <w:vMerge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</w:p>
        </w:tc>
        <w:tc>
          <w:tcPr>
            <w:tcW w:w="727" w:type="dxa"/>
            <w:vMerge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</w:p>
        </w:tc>
        <w:tc>
          <w:tcPr>
            <w:tcW w:w="855" w:type="dxa"/>
            <w:vMerge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</w:p>
        </w:tc>
        <w:tc>
          <w:tcPr>
            <w:tcW w:w="791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Население</w:t>
            </w:r>
          </w:p>
        </w:tc>
        <w:tc>
          <w:tcPr>
            <w:tcW w:w="1046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proofErr w:type="gramStart"/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Финансируемые</w:t>
            </w:r>
            <w:proofErr w:type="gramEnd"/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 xml:space="preserve"> из бюджетов всех уровней</w:t>
            </w:r>
          </w:p>
        </w:tc>
        <w:tc>
          <w:tcPr>
            <w:tcW w:w="919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Прочие потребители</w:t>
            </w:r>
          </w:p>
        </w:tc>
        <w:tc>
          <w:tcPr>
            <w:tcW w:w="855" w:type="dxa"/>
            <w:vMerge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</w:p>
        </w:tc>
        <w:tc>
          <w:tcPr>
            <w:tcW w:w="791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Население</w:t>
            </w:r>
          </w:p>
        </w:tc>
        <w:tc>
          <w:tcPr>
            <w:tcW w:w="1046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proofErr w:type="gramStart"/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Финансируемые</w:t>
            </w:r>
            <w:proofErr w:type="gramEnd"/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 xml:space="preserve"> из бюджетов всех уровней</w:t>
            </w:r>
          </w:p>
        </w:tc>
        <w:tc>
          <w:tcPr>
            <w:tcW w:w="919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Прочие потребители</w:t>
            </w:r>
          </w:p>
        </w:tc>
        <w:tc>
          <w:tcPr>
            <w:tcW w:w="855" w:type="dxa"/>
            <w:vMerge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</w:p>
        </w:tc>
        <w:tc>
          <w:tcPr>
            <w:tcW w:w="791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Население</w:t>
            </w:r>
          </w:p>
        </w:tc>
        <w:tc>
          <w:tcPr>
            <w:tcW w:w="1046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proofErr w:type="gramStart"/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Финансируемые</w:t>
            </w:r>
            <w:proofErr w:type="gramEnd"/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 xml:space="preserve"> из бюджетов всех уровней</w:t>
            </w:r>
          </w:p>
        </w:tc>
        <w:tc>
          <w:tcPr>
            <w:tcW w:w="919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sz w:val="18"/>
                <w:szCs w:val="18"/>
              </w:rPr>
              <w:t>Прочие потребители</w:t>
            </w:r>
          </w:p>
        </w:tc>
      </w:tr>
      <w:tr w:rsidR="001700CF" w:rsidRPr="003B7FFD" w:rsidTr="001700CF">
        <w:trPr>
          <w:trHeight w:val="300"/>
        </w:trPr>
        <w:tc>
          <w:tcPr>
            <w:tcW w:w="1109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 xml:space="preserve"> Голоустненское МО</w:t>
            </w:r>
          </w:p>
        </w:tc>
        <w:tc>
          <w:tcPr>
            <w:tcW w:w="791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663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663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27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855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791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3,05</w:t>
            </w:r>
          </w:p>
        </w:tc>
        <w:tc>
          <w:tcPr>
            <w:tcW w:w="1046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0,17</w:t>
            </w:r>
          </w:p>
        </w:tc>
        <w:tc>
          <w:tcPr>
            <w:tcW w:w="919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5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791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3,05</w:t>
            </w:r>
          </w:p>
        </w:tc>
        <w:tc>
          <w:tcPr>
            <w:tcW w:w="1046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0,17</w:t>
            </w:r>
          </w:p>
        </w:tc>
        <w:tc>
          <w:tcPr>
            <w:tcW w:w="919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5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91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046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19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  <w:tr w:rsidR="003B7FFD" w:rsidRPr="003B7FFD" w:rsidTr="001700CF">
        <w:trPr>
          <w:trHeight w:val="315"/>
        </w:trPr>
        <w:tc>
          <w:tcPr>
            <w:tcW w:w="1109" w:type="dxa"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791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663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663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27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855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791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3,05</w:t>
            </w:r>
          </w:p>
        </w:tc>
        <w:tc>
          <w:tcPr>
            <w:tcW w:w="1046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0,17</w:t>
            </w:r>
          </w:p>
        </w:tc>
        <w:tc>
          <w:tcPr>
            <w:tcW w:w="919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5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3,22</w:t>
            </w:r>
          </w:p>
        </w:tc>
        <w:tc>
          <w:tcPr>
            <w:tcW w:w="791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3,05</w:t>
            </w:r>
          </w:p>
        </w:tc>
        <w:tc>
          <w:tcPr>
            <w:tcW w:w="1046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0,17</w:t>
            </w:r>
          </w:p>
        </w:tc>
        <w:tc>
          <w:tcPr>
            <w:tcW w:w="919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5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91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046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19" w:type="dxa"/>
            <w:noWrap/>
            <w:hideMark/>
          </w:tcPr>
          <w:p w:rsidR="003B7FFD" w:rsidRPr="001700CF" w:rsidRDefault="003B7FFD" w:rsidP="001700CF">
            <w:pPr>
              <w:pStyle w:val="a3"/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</w:pPr>
            <w:r w:rsidRPr="001700CF">
              <w:rPr>
                <w:rFonts w:ascii="Courier New" w:eastAsia="Arial Unicode MS" w:hAnsi="Courier New" w:cs="Courier New"/>
                <w:b/>
                <w:bCs/>
                <w:sz w:val="18"/>
                <w:szCs w:val="18"/>
              </w:rPr>
              <w:t>-</w:t>
            </w:r>
          </w:p>
        </w:tc>
      </w:tr>
    </w:tbl>
    <w:p w:rsidR="003B7FFD" w:rsidRDefault="001700CF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  <w:r w:rsidRPr="001700CF">
        <w:rPr>
          <w:rFonts w:ascii="Arial" w:eastAsia="Arial Unicode MS" w:hAnsi="Arial" w:cs="Arial"/>
          <w:bCs/>
          <w:sz w:val="24"/>
          <w:szCs w:val="24"/>
        </w:rPr>
        <w:t>ОБОСНОВАНИЕ ОБЕСПЕЧЕНИЯ ПРОГНОЗИРУЕМОГО ОБЪЕМА И КАЧЕСТВА УСЛУГ В СФЕРЕ ХОЛОДНОГО ВОДОСНАБЖЕНИЯ ТЫС. М</w:t>
      </w:r>
      <w:r w:rsidRPr="001700CF">
        <w:rPr>
          <w:rFonts w:ascii="Arial" w:eastAsia="Arial Unicode MS" w:hAnsi="Arial" w:cs="Arial"/>
          <w:bCs/>
          <w:sz w:val="24"/>
          <w:szCs w:val="24"/>
          <w:vertAlign w:val="superscript"/>
        </w:rPr>
        <w:t>3</w:t>
      </w: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  <w:vertAlign w:val="superscript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sz w:val="24"/>
          <w:szCs w:val="24"/>
        </w:rPr>
        <w:sectPr w:rsidR="00C74DB8" w:rsidSect="003B7FFD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Style w:val="a7"/>
        <w:tblpPr w:leftFromText="180" w:rightFromText="180" w:vertAnchor="page" w:horzAnchor="margin" w:tblpY="2296"/>
        <w:tblW w:w="0" w:type="auto"/>
        <w:tblLook w:val="04A0" w:firstRow="1" w:lastRow="0" w:firstColumn="1" w:lastColumn="0" w:noHBand="0" w:noVBand="1"/>
      </w:tblPr>
      <w:tblGrid>
        <w:gridCol w:w="2061"/>
        <w:gridCol w:w="2062"/>
        <w:gridCol w:w="1447"/>
        <w:gridCol w:w="1447"/>
        <w:gridCol w:w="2554"/>
      </w:tblGrid>
      <w:tr w:rsidR="00C74DB8" w:rsidRPr="00C74DB8" w:rsidTr="00C74DB8">
        <w:trPr>
          <w:trHeight w:val="915"/>
        </w:trPr>
        <w:tc>
          <w:tcPr>
            <w:tcW w:w="2061" w:type="dxa"/>
            <w:hideMark/>
          </w:tcPr>
          <w:p w:rsidR="00C74DB8" w:rsidRPr="00C74DB8" w:rsidRDefault="00C74DB8" w:rsidP="00C74DB8">
            <w:pPr>
              <w:pStyle w:val="a3"/>
              <w:jc w:val="center"/>
              <w:rPr>
                <w:rFonts w:ascii="Courier New" w:eastAsia="Arial Unicode MS" w:hAnsi="Courier New" w:cs="Courier New"/>
                <w:b/>
                <w:bCs/>
              </w:rPr>
            </w:pPr>
            <w:r w:rsidRPr="00C74DB8">
              <w:rPr>
                <w:rFonts w:ascii="Courier New" w:eastAsia="Arial Unicode MS" w:hAnsi="Courier New" w:cs="Courier New"/>
                <w:b/>
                <w:bCs/>
              </w:rPr>
              <w:lastRenderedPageBreak/>
              <w:t>Наименование, местонахождение теплоисточника</w:t>
            </w:r>
          </w:p>
        </w:tc>
        <w:tc>
          <w:tcPr>
            <w:tcW w:w="2062" w:type="dxa"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C74DB8">
              <w:rPr>
                <w:rFonts w:ascii="Courier New" w:eastAsia="Arial Unicode MS" w:hAnsi="Courier New" w:cs="Courier New"/>
                <w:b/>
                <w:bCs/>
              </w:rPr>
              <w:t xml:space="preserve">Потребление электроэнергии, </w:t>
            </w:r>
            <w:proofErr w:type="spellStart"/>
            <w:r w:rsidRPr="00C74DB8">
              <w:rPr>
                <w:rFonts w:ascii="Courier New" w:eastAsia="Arial Unicode MS" w:hAnsi="Courier New" w:cs="Courier New"/>
                <w:b/>
                <w:bCs/>
              </w:rPr>
              <w:t>кВт</w:t>
            </w:r>
            <w:proofErr w:type="gramStart"/>
            <w:r w:rsidRPr="00C74DB8">
              <w:rPr>
                <w:rFonts w:ascii="Courier New" w:eastAsia="Arial Unicode MS" w:hAnsi="Courier New" w:cs="Courier New"/>
                <w:b/>
                <w:bCs/>
              </w:rPr>
              <w:t>.ч</w:t>
            </w:r>
            <w:proofErr w:type="spellEnd"/>
            <w:proofErr w:type="gramEnd"/>
            <w:r w:rsidRPr="00C74DB8">
              <w:rPr>
                <w:rFonts w:ascii="Courier New" w:eastAsia="Arial Unicode MS" w:hAnsi="Courier New" w:cs="Courier New"/>
                <w:b/>
                <w:bCs/>
              </w:rPr>
              <w:t>/год</w:t>
            </w:r>
          </w:p>
        </w:tc>
        <w:tc>
          <w:tcPr>
            <w:tcW w:w="1447" w:type="dxa"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C74DB8">
              <w:rPr>
                <w:rFonts w:ascii="Courier New" w:eastAsia="Arial Unicode MS" w:hAnsi="Courier New" w:cs="Courier New"/>
                <w:b/>
                <w:bCs/>
              </w:rPr>
              <w:t>Уровень напряжения</w:t>
            </w:r>
          </w:p>
        </w:tc>
        <w:tc>
          <w:tcPr>
            <w:tcW w:w="1447" w:type="dxa"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C74DB8">
              <w:rPr>
                <w:rFonts w:ascii="Courier New" w:eastAsia="Arial Unicode MS" w:hAnsi="Courier New" w:cs="Courier New"/>
                <w:b/>
                <w:bCs/>
              </w:rPr>
              <w:t>Стоимость, руб./кВт</w:t>
            </w:r>
          </w:p>
        </w:tc>
        <w:tc>
          <w:tcPr>
            <w:tcW w:w="2554" w:type="dxa"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C74DB8">
              <w:rPr>
                <w:rFonts w:ascii="Courier New" w:eastAsia="Arial Unicode MS" w:hAnsi="Courier New" w:cs="Courier New"/>
                <w:b/>
                <w:bCs/>
              </w:rPr>
              <w:t>Затраты на электроэнергию,тыс</w:t>
            </w:r>
            <w:proofErr w:type="gramStart"/>
            <w:r w:rsidRPr="00C74DB8">
              <w:rPr>
                <w:rFonts w:ascii="Courier New" w:eastAsia="Arial Unicode MS" w:hAnsi="Courier New" w:cs="Courier New"/>
                <w:b/>
                <w:bCs/>
              </w:rPr>
              <w:t>.</w:t>
            </w:r>
            <w:proofErr w:type="gramEnd"/>
            <w:r w:rsidRPr="00C74DB8">
              <w:rPr>
                <w:rFonts w:ascii="Courier New" w:eastAsia="Arial Unicode MS" w:hAnsi="Courier New" w:cs="Courier New"/>
                <w:b/>
                <w:bCs/>
              </w:rPr>
              <w:t xml:space="preserve"> </w:t>
            </w:r>
            <w:proofErr w:type="gramStart"/>
            <w:r w:rsidRPr="00C74DB8">
              <w:rPr>
                <w:rFonts w:ascii="Courier New" w:eastAsia="Arial Unicode MS" w:hAnsi="Courier New" w:cs="Courier New"/>
                <w:b/>
                <w:bCs/>
              </w:rPr>
              <w:t>р</w:t>
            </w:r>
            <w:proofErr w:type="gramEnd"/>
            <w:r w:rsidRPr="00C74DB8">
              <w:rPr>
                <w:rFonts w:ascii="Courier New" w:eastAsia="Arial Unicode MS" w:hAnsi="Courier New" w:cs="Courier New"/>
                <w:b/>
                <w:bCs/>
              </w:rPr>
              <w:t>уб./год</w:t>
            </w:r>
          </w:p>
        </w:tc>
      </w:tr>
      <w:tr w:rsidR="00C74DB8" w:rsidRPr="00C74DB8" w:rsidTr="00C74DB8">
        <w:trPr>
          <w:trHeight w:val="405"/>
        </w:trPr>
        <w:tc>
          <w:tcPr>
            <w:tcW w:w="2061" w:type="dxa"/>
            <w:noWrap/>
            <w:hideMark/>
          </w:tcPr>
          <w:p w:rsidR="00C74DB8" w:rsidRPr="00C74DB8" w:rsidRDefault="00C74DB8" w:rsidP="00C74DB8">
            <w:pPr>
              <w:pStyle w:val="a3"/>
              <w:jc w:val="center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2062" w:type="dxa"/>
            <w:noWrap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  <w:iCs/>
              </w:rPr>
            </w:pPr>
            <w:r w:rsidRPr="00C74DB8">
              <w:rPr>
                <w:rFonts w:ascii="Courier New" w:eastAsia="Arial Unicode MS" w:hAnsi="Courier New" w:cs="Courier New"/>
                <w:iCs/>
              </w:rPr>
              <w:t>20 383,00</w:t>
            </w:r>
          </w:p>
        </w:tc>
        <w:tc>
          <w:tcPr>
            <w:tcW w:w="1447" w:type="dxa"/>
            <w:noWrap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</w:rPr>
            </w:pPr>
            <w:r w:rsidRPr="00C74DB8">
              <w:rPr>
                <w:rFonts w:ascii="Courier New" w:eastAsia="Arial Unicode MS" w:hAnsi="Courier New" w:cs="Courier New"/>
              </w:rPr>
              <w:t>НН</w:t>
            </w:r>
          </w:p>
        </w:tc>
        <w:tc>
          <w:tcPr>
            <w:tcW w:w="1447" w:type="dxa"/>
            <w:noWrap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</w:rPr>
            </w:pPr>
            <w:r w:rsidRPr="00C74DB8">
              <w:rPr>
                <w:rFonts w:ascii="Courier New" w:eastAsia="Arial Unicode MS" w:hAnsi="Courier New" w:cs="Courier New"/>
              </w:rPr>
              <w:t>3,00000</w:t>
            </w:r>
          </w:p>
        </w:tc>
        <w:tc>
          <w:tcPr>
            <w:tcW w:w="2554" w:type="dxa"/>
            <w:noWrap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</w:rPr>
            </w:pPr>
            <w:r w:rsidRPr="00C74DB8">
              <w:rPr>
                <w:rFonts w:ascii="Courier New" w:eastAsia="Arial Unicode MS" w:hAnsi="Courier New" w:cs="Courier New"/>
              </w:rPr>
              <w:t>61 149,00</w:t>
            </w:r>
          </w:p>
        </w:tc>
      </w:tr>
      <w:tr w:rsidR="00C74DB8" w:rsidRPr="00C74DB8" w:rsidTr="00C74DB8">
        <w:trPr>
          <w:trHeight w:val="465"/>
        </w:trPr>
        <w:tc>
          <w:tcPr>
            <w:tcW w:w="2061" w:type="dxa"/>
            <w:noWrap/>
            <w:hideMark/>
          </w:tcPr>
          <w:p w:rsidR="00C74DB8" w:rsidRPr="00C74DB8" w:rsidRDefault="00C74DB8" w:rsidP="00C74DB8">
            <w:pPr>
              <w:pStyle w:val="a3"/>
              <w:jc w:val="center"/>
              <w:rPr>
                <w:rFonts w:ascii="Courier New" w:eastAsia="Arial Unicode MS" w:hAnsi="Courier New" w:cs="Courier New"/>
                <w:b/>
                <w:bCs/>
              </w:rPr>
            </w:pPr>
            <w:r w:rsidRPr="00C74DB8">
              <w:rPr>
                <w:rFonts w:ascii="Courier New" w:eastAsia="Arial Unicode MS" w:hAnsi="Courier New" w:cs="Courier New"/>
                <w:b/>
                <w:bCs/>
              </w:rPr>
              <w:t>ИТОГО:</w:t>
            </w:r>
          </w:p>
        </w:tc>
        <w:tc>
          <w:tcPr>
            <w:tcW w:w="2062" w:type="dxa"/>
            <w:noWrap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C74DB8">
              <w:rPr>
                <w:rFonts w:ascii="Courier New" w:eastAsia="Arial Unicode MS" w:hAnsi="Courier New" w:cs="Courier New"/>
                <w:b/>
                <w:bCs/>
              </w:rPr>
              <w:t>20 383,00</w:t>
            </w:r>
          </w:p>
        </w:tc>
        <w:tc>
          <w:tcPr>
            <w:tcW w:w="1447" w:type="dxa"/>
            <w:noWrap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</w:p>
        </w:tc>
        <w:tc>
          <w:tcPr>
            <w:tcW w:w="1447" w:type="dxa"/>
            <w:noWrap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</w:p>
        </w:tc>
        <w:tc>
          <w:tcPr>
            <w:tcW w:w="2554" w:type="dxa"/>
            <w:noWrap/>
            <w:hideMark/>
          </w:tcPr>
          <w:p w:rsidR="00C74DB8" w:rsidRPr="00C74DB8" w:rsidRDefault="00C74DB8" w:rsidP="00C74DB8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C74DB8">
              <w:rPr>
                <w:rFonts w:ascii="Courier New" w:eastAsia="Arial Unicode MS" w:hAnsi="Courier New" w:cs="Courier New"/>
                <w:b/>
                <w:bCs/>
              </w:rPr>
              <w:t>61 149,00</w:t>
            </w:r>
          </w:p>
        </w:tc>
      </w:tr>
    </w:tbl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</w:rPr>
      </w:pPr>
      <w:r w:rsidRPr="00C74DB8">
        <w:rPr>
          <w:rFonts w:ascii="Arial" w:eastAsia="Arial Unicode MS" w:hAnsi="Arial" w:cs="Arial"/>
          <w:bCs/>
          <w:sz w:val="24"/>
          <w:szCs w:val="24"/>
        </w:rPr>
        <w:t>РАСЧЕТ ЗАТРАТ НА ЭЛЕКТРОЭНЕРГИЮ ПО ВОДОСНАБЖЕНИЮ В ГОЛОУСТНЕНСКОМ МУНИЦИПАЛЬНОМ ОБРАЗОВАНИИ, РАСПОЛОЖЕННОМ  НА ТЕРРИТОРИИ ИРКУТСКОГО РАЙОНА НА 20</w:t>
      </w:r>
      <w:r>
        <w:rPr>
          <w:rFonts w:ascii="Arial" w:eastAsia="Arial Unicode MS" w:hAnsi="Arial" w:cs="Arial"/>
          <w:bCs/>
          <w:sz w:val="24"/>
          <w:szCs w:val="24"/>
        </w:rPr>
        <w:t>19</w:t>
      </w:r>
      <w:r w:rsidRPr="00C74DB8">
        <w:rPr>
          <w:rFonts w:ascii="Arial" w:eastAsia="Arial Unicode MS" w:hAnsi="Arial" w:cs="Arial"/>
          <w:bCs/>
          <w:sz w:val="24"/>
          <w:szCs w:val="24"/>
        </w:rPr>
        <w:t xml:space="preserve"> Г.</w:t>
      </w: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</w:rPr>
      </w:pPr>
    </w:p>
    <w:p w:rsidR="00C74DB8" w:rsidRDefault="00C74DB8" w:rsidP="001700CF">
      <w:pPr>
        <w:pStyle w:val="a3"/>
        <w:jc w:val="center"/>
        <w:rPr>
          <w:rFonts w:ascii="Arial" w:eastAsia="Arial Unicode MS" w:hAnsi="Arial" w:cs="Arial"/>
          <w:bCs/>
          <w:sz w:val="24"/>
          <w:szCs w:val="24"/>
        </w:rPr>
      </w:pPr>
    </w:p>
    <w:p w:rsidR="00C74DB8" w:rsidRDefault="00C74DB8" w:rsidP="00C74DB8">
      <w:pPr>
        <w:pStyle w:val="a3"/>
        <w:jc w:val="center"/>
        <w:rPr>
          <w:rFonts w:ascii="Arial" w:eastAsia="Arial Unicode MS" w:hAnsi="Arial" w:cs="Arial"/>
          <w:sz w:val="24"/>
          <w:szCs w:val="24"/>
        </w:rPr>
      </w:pPr>
      <w:r w:rsidRPr="00C74DB8">
        <w:rPr>
          <w:rFonts w:ascii="Arial" w:eastAsia="Arial Unicode MS" w:hAnsi="Arial" w:cs="Arial"/>
          <w:sz w:val="24"/>
          <w:szCs w:val="24"/>
        </w:rPr>
        <w:t>ОТОПЛЕНИЕ ВОДОНАПОРНОЙ БАШНИ</w:t>
      </w:r>
    </w:p>
    <w:p w:rsidR="00C74DB8" w:rsidRDefault="00C74DB8" w:rsidP="00C74DB8">
      <w:pPr>
        <w:pStyle w:val="a3"/>
        <w:jc w:val="center"/>
        <w:rPr>
          <w:rFonts w:ascii="Arial" w:eastAsia="Arial Unicode MS" w:hAnsi="Arial" w:cs="Arial"/>
          <w:sz w:val="24"/>
          <w:szCs w:val="24"/>
        </w:rPr>
      </w:pPr>
    </w:p>
    <w:p w:rsidR="00C74DB8" w:rsidRPr="00C74DB8" w:rsidRDefault="00C74DB8" w:rsidP="00C74DB8">
      <w:pPr>
        <w:pStyle w:val="a3"/>
        <w:ind w:left="709"/>
        <w:rPr>
          <w:rFonts w:ascii="Arial" w:eastAsia="Arial Unicode MS" w:hAnsi="Arial" w:cs="Arial"/>
          <w:sz w:val="24"/>
          <w:szCs w:val="24"/>
        </w:rPr>
      </w:pPr>
      <w:r w:rsidRPr="00C74DB8">
        <w:rPr>
          <w:rFonts w:ascii="Arial" w:eastAsia="Arial Unicode MS" w:hAnsi="Arial" w:cs="Arial"/>
          <w:sz w:val="24"/>
          <w:szCs w:val="24"/>
        </w:rPr>
        <w:t>По факту на отопление водонапорной  ба</w:t>
      </w:r>
      <w:r>
        <w:rPr>
          <w:rFonts w:ascii="Arial" w:eastAsia="Arial Unicode MS" w:hAnsi="Arial" w:cs="Arial"/>
          <w:sz w:val="24"/>
          <w:szCs w:val="24"/>
        </w:rPr>
        <w:t xml:space="preserve">шни израсходовано 10,0 м3 дров </w:t>
      </w:r>
      <w:r w:rsidRPr="00C74DB8">
        <w:rPr>
          <w:rFonts w:ascii="Arial" w:eastAsia="Arial Unicode MS" w:hAnsi="Arial" w:cs="Arial"/>
          <w:sz w:val="24"/>
          <w:szCs w:val="24"/>
        </w:rPr>
        <w:t>Затраты на 2019 год составят: 10,0 м3*1000,0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 w:rsidRPr="00C74DB8">
        <w:rPr>
          <w:rFonts w:ascii="Arial" w:eastAsia="Arial Unicode MS" w:hAnsi="Arial" w:cs="Arial"/>
          <w:sz w:val="24"/>
          <w:szCs w:val="24"/>
        </w:rPr>
        <w:t>руб</w:t>
      </w:r>
      <w:r>
        <w:rPr>
          <w:rFonts w:ascii="Arial" w:eastAsia="Arial Unicode MS" w:hAnsi="Arial" w:cs="Arial"/>
          <w:sz w:val="24"/>
          <w:szCs w:val="24"/>
        </w:rPr>
        <w:t>.</w:t>
      </w:r>
    </w:p>
    <w:p w:rsidR="00C74DB8" w:rsidRDefault="00C74DB8" w:rsidP="00C74DB8">
      <w:pPr>
        <w:pStyle w:val="a3"/>
        <w:ind w:firstLine="709"/>
        <w:rPr>
          <w:rFonts w:ascii="Arial" w:eastAsia="Arial Unicode MS" w:hAnsi="Arial" w:cs="Arial"/>
          <w:sz w:val="24"/>
          <w:szCs w:val="24"/>
        </w:rPr>
      </w:pPr>
      <w:r w:rsidRPr="00C74DB8">
        <w:rPr>
          <w:rFonts w:ascii="Arial" w:eastAsia="Arial Unicode MS" w:hAnsi="Arial" w:cs="Arial"/>
          <w:sz w:val="24"/>
          <w:szCs w:val="24"/>
        </w:rPr>
        <w:t>на 2019 год. Итого затраты -10 000,00 руб., без НДС</w:t>
      </w:r>
    </w:p>
    <w:p w:rsidR="00A46049" w:rsidRDefault="00A46049" w:rsidP="00C74DB8">
      <w:pPr>
        <w:pStyle w:val="a3"/>
        <w:ind w:firstLine="709"/>
        <w:rPr>
          <w:rFonts w:ascii="Arial" w:eastAsia="Arial Unicode MS" w:hAnsi="Arial" w:cs="Arial"/>
          <w:sz w:val="24"/>
          <w:szCs w:val="24"/>
        </w:rPr>
      </w:pPr>
    </w:p>
    <w:p w:rsidR="00A46049" w:rsidRDefault="00A46049" w:rsidP="00C74DB8">
      <w:pPr>
        <w:pStyle w:val="a3"/>
        <w:ind w:firstLine="709"/>
        <w:rPr>
          <w:rFonts w:ascii="Arial" w:eastAsia="Arial Unicode MS" w:hAnsi="Arial" w:cs="Arial"/>
          <w:sz w:val="24"/>
          <w:szCs w:val="24"/>
        </w:rPr>
      </w:pPr>
    </w:p>
    <w:p w:rsidR="00A46049" w:rsidRDefault="00A46049" w:rsidP="00A46049">
      <w:pPr>
        <w:pStyle w:val="a3"/>
        <w:ind w:firstLine="709"/>
        <w:jc w:val="center"/>
        <w:rPr>
          <w:rFonts w:ascii="Arial" w:eastAsia="Arial Unicode MS" w:hAnsi="Arial" w:cs="Arial"/>
          <w:sz w:val="24"/>
          <w:szCs w:val="24"/>
        </w:rPr>
      </w:pPr>
      <w:r w:rsidRPr="00A46049">
        <w:rPr>
          <w:rFonts w:ascii="Arial" w:eastAsia="Arial Unicode MS" w:hAnsi="Arial" w:cs="Arial"/>
          <w:sz w:val="24"/>
          <w:szCs w:val="24"/>
        </w:rPr>
        <w:t>КАЛЬКУЛЯЦИЯ НА УСЛУГИ ПО ПОДВОЗУ ВОДЫ ДЛЯ ПОТРЕБИТЕЛЕЙ, РАСПОЛОЖЕННЫХ НА ТЕРРИТОРИИИ ГОЛОУСТНЕНСКОГО МУНИЦИПАЛЬНОГО ОБРАЗОВАНИЯ ИРКУТСКОГО РАЙОНА</w:t>
      </w:r>
    </w:p>
    <w:p w:rsidR="00A46049" w:rsidRDefault="00A46049" w:rsidP="00A46049">
      <w:pPr>
        <w:pStyle w:val="a3"/>
        <w:ind w:firstLine="709"/>
        <w:jc w:val="center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ГМУП ЖКХ</w:t>
      </w:r>
    </w:p>
    <w:p w:rsidR="00A46049" w:rsidRDefault="00A46049" w:rsidP="00A46049">
      <w:pPr>
        <w:pStyle w:val="a3"/>
        <w:ind w:firstLine="709"/>
        <w:jc w:val="center"/>
        <w:rPr>
          <w:rFonts w:ascii="Arial" w:eastAsia="Arial Unicode MS" w:hAnsi="Arial" w:cs="Arial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5485"/>
        <w:gridCol w:w="2560"/>
      </w:tblGrid>
      <w:tr w:rsidR="00A46049" w:rsidRPr="00A46049" w:rsidTr="00A46049">
        <w:trPr>
          <w:trHeight w:val="314"/>
        </w:trPr>
        <w:tc>
          <w:tcPr>
            <w:tcW w:w="1526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 xml:space="preserve">№ </w:t>
            </w:r>
            <w:proofErr w:type="gramStart"/>
            <w:r w:rsidRPr="00A46049">
              <w:rPr>
                <w:rFonts w:ascii="Courier New" w:eastAsia="Arial Unicode MS" w:hAnsi="Courier New" w:cs="Courier New"/>
              </w:rPr>
              <w:t>п</w:t>
            </w:r>
            <w:proofErr w:type="gramEnd"/>
            <w:r w:rsidRPr="00A46049">
              <w:rPr>
                <w:rFonts w:ascii="Courier New" w:eastAsia="Arial Unicode MS" w:hAnsi="Courier New" w:cs="Courier New"/>
              </w:rPr>
              <w:t>/п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Наименование показателя</w:t>
            </w:r>
          </w:p>
        </w:tc>
        <w:tc>
          <w:tcPr>
            <w:tcW w:w="2560" w:type="dxa"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Всего</w:t>
            </w:r>
          </w:p>
        </w:tc>
      </w:tr>
      <w:tr w:rsidR="00A46049" w:rsidRPr="00A46049" w:rsidTr="00A46049">
        <w:trPr>
          <w:trHeight w:val="42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1</w:t>
            </w:r>
            <w:r>
              <w:rPr>
                <w:rFonts w:ascii="Courier New" w:eastAsia="Arial Unicode MS" w:hAnsi="Courier New" w:cs="Courier New"/>
              </w:rPr>
              <w:t>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Объём отпуска воды (тыс. куб.</w:t>
            </w:r>
            <w:r>
              <w:rPr>
                <w:rFonts w:ascii="Courier New" w:eastAsia="Arial Unicode MS" w:hAnsi="Courier New" w:cs="Courier New"/>
              </w:rPr>
              <w:t xml:space="preserve"> </w:t>
            </w:r>
            <w:r w:rsidRPr="00A46049">
              <w:rPr>
                <w:rFonts w:ascii="Courier New" w:eastAsia="Arial Unicode MS" w:hAnsi="Courier New" w:cs="Courier New"/>
              </w:rPr>
              <w:t>м)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3,22</w:t>
            </w:r>
          </w:p>
        </w:tc>
      </w:tr>
      <w:tr w:rsidR="00A46049" w:rsidRPr="00A46049" w:rsidTr="008727B3">
        <w:trPr>
          <w:trHeight w:val="126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jc w:val="center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  <w:b/>
                <w:bCs/>
              </w:rPr>
            </w:pPr>
            <w:r w:rsidRPr="00A46049">
              <w:rPr>
                <w:rFonts w:ascii="Courier New" w:eastAsia="Arial Unicode MS" w:hAnsi="Courier New" w:cs="Courier New"/>
                <w:b/>
                <w:bCs/>
              </w:rPr>
              <w:t>ХВС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3,22</w:t>
            </w:r>
          </w:p>
        </w:tc>
      </w:tr>
      <w:tr w:rsidR="00A46049" w:rsidRPr="00A46049" w:rsidTr="008727B3">
        <w:trPr>
          <w:trHeight w:val="26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jc w:val="center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население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3,05</w:t>
            </w:r>
          </w:p>
        </w:tc>
      </w:tr>
      <w:tr w:rsidR="00A46049" w:rsidRPr="00A46049" w:rsidTr="008727B3">
        <w:trPr>
          <w:trHeight w:val="252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jc w:val="center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бюджет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0,17</w:t>
            </w:r>
          </w:p>
        </w:tc>
      </w:tr>
      <w:tr w:rsidR="00A46049" w:rsidRPr="00A46049" w:rsidTr="008727B3">
        <w:trPr>
          <w:trHeight w:val="257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jc w:val="center"/>
              <w:rPr>
                <w:rFonts w:ascii="Courier New" w:eastAsia="Arial Unicode MS" w:hAnsi="Courier New" w:cs="Courier New"/>
              </w:rPr>
            </w:pP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прочие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0,00</w:t>
            </w:r>
          </w:p>
        </w:tc>
      </w:tr>
      <w:tr w:rsidR="00A46049" w:rsidRPr="00A46049" w:rsidTr="008727B3">
        <w:trPr>
          <w:trHeight w:val="25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</w:t>
            </w:r>
            <w:r>
              <w:rPr>
                <w:rFonts w:ascii="Courier New" w:eastAsia="Arial Unicode MS" w:hAnsi="Courier New" w:cs="Courier New"/>
              </w:rPr>
              <w:t>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Себестоимость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822,59</w:t>
            </w:r>
          </w:p>
        </w:tc>
      </w:tr>
      <w:tr w:rsidR="00A46049" w:rsidRPr="00A46049" w:rsidTr="00A46049">
        <w:trPr>
          <w:trHeight w:val="33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Энергия, в том числе: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Электрическая энергия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61,14</w:t>
            </w: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2.1.1.0.1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объём энергии (тыс.</w:t>
            </w:r>
            <w:r>
              <w:rPr>
                <w:rFonts w:ascii="Courier New" w:eastAsia="Arial Unicode MS" w:hAnsi="Courier New" w:cs="Courier New"/>
              </w:rPr>
              <w:t xml:space="preserve"> </w:t>
            </w:r>
            <w:r w:rsidRPr="00A46049">
              <w:rPr>
                <w:rFonts w:ascii="Courier New" w:eastAsia="Arial Unicode MS" w:hAnsi="Courier New" w:cs="Courier New"/>
              </w:rPr>
              <w:t>кВт</w:t>
            </w:r>
            <w:r>
              <w:rPr>
                <w:rFonts w:ascii="Courier New" w:eastAsia="Arial Unicode MS" w:hAnsi="Courier New" w:cs="Courier New"/>
              </w:rPr>
              <w:t xml:space="preserve">. </w:t>
            </w:r>
            <w:r w:rsidRPr="00A46049">
              <w:rPr>
                <w:rFonts w:ascii="Courier New" w:eastAsia="Arial Unicode MS" w:hAnsi="Courier New" w:cs="Courier New"/>
              </w:rPr>
              <w:t>ч)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20,40</w:t>
            </w: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2.1.1.1.1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 xml:space="preserve">энергия НН (0,4 </w:t>
            </w:r>
            <w:proofErr w:type="spellStart"/>
            <w:r w:rsidRPr="00A46049">
              <w:rPr>
                <w:rFonts w:ascii="Courier New" w:eastAsia="Arial Unicode MS" w:hAnsi="Courier New" w:cs="Courier New"/>
              </w:rPr>
              <w:t>кВ</w:t>
            </w:r>
            <w:proofErr w:type="spellEnd"/>
            <w:r w:rsidRPr="00A46049">
              <w:rPr>
                <w:rFonts w:ascii="Courier New" w:eastAsia="Arial Unicode MS" w:hAnsi="Courier New" w:cs="Courier New"/>
              </w:rPr>
              <w:t xml:space="preserve"> и ниже)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A46049">
        <w:trPr>
          <w:trHeight w:val="330"/>
        </w:trPr>
        <w:tc>
          <w:tcPr>
            <w:tcW w:w="1526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2.1.1.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тариф на энергию (руб./кВт</w:t>
            </w:r>
            <w:r>
              <w:rPr>
                <w:rFonts w:ascii="Courier New" w:eastAsia="Arial Unicode MS" w:hAnsi="Courier New" w:cs="Courier New"/>
              </w:rPr>
              <w:t xml:space="preserve">. </w:t>
            </w:r>
            <w:r w:rsidRPr="00A46049">
              <w:rPr>
                <w:rFonts w:ascii="Courier New" w:eastAsia="Arial Unicode MS" w:hAnsi="Courier New" w:cs="Courier New"/>
              </w:rPr>
              <w:t>ч)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3,00</w:t>
            </w:r>
          </w:p>
        </w:tc>
      </w:tr>
      <w:tr w:rsidR="00A46049" w:rsidRPr="00A46049" w:rsidTr="00A46049">
        <w:trPr>
          <w:trHeight w:val="30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2.2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Капитальный ремонт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8727B3">
        <w:trPr>
          <w:trHeight w:val="238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2.3.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Аренда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2.4.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Текущий ремонт и техническое обслуживание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50,00</w:t>
            </w: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Затраты на оплату труда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426,40</w:t>
            </w: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2.5.1.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среднемесячная оплата труда в целом по организации (руб.)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15449,28</w:t>
            </w: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2.5.2.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численность персонала, относимого на регулируемый вид деятельности, ед.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2,30</w:t>
            </w: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2.5.3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оплата труда основных производственных рабочих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426,40</w:t>
            </w:r>
          </w:p>
        </w:tc>
      </w:tr>
      <w:tr w:rsidR="00A46049" w:rsidRPr="00A46049" w:rsidTr="00A46049">
        <w:trPr>
          <w:trHeight w:val="415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2.5.3.1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среднемесячная оплата труда основных производственных рабочих (руб.)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15449,3</w:t>
            </w:r>
          </w:p>
        </w:tc>
      </w:tr>
      <w:tr w:rsidR="00A46049" w:rsidRPr="00A46049" w:rsidTr="008727B3">
        <w:trPr>
          <w:trHeight w:val="273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2.5.3.2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 xml:space="preserve">численность основного производственного персонала, относимого на регулируемый </w:t>
            </w:r>
            <w:r w:rsidRPr="00A46049">
              <w:rPr>
                <w:rFonts w:ascii="Courier New" w:eastAsia="Arial Unicode MS" w:hAnsi="Courier New" w:cs="Courier New"/>
              </w:rPr>
              <w:lastRenderedPageBreak/>
              <w:t>вид деятельности, ед.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lastRenderedPageBreak/>
              <w:t>2,3</w:t>
            </w:r>
          </w:p>
        </w:tc>
      </w:tr>
      <w:tr w:rsidR="00A46049" w:rsidRPr="00A46049" w:rsidTr="00A46049">
        <w:trPr>
          <w:trHeight w:val="51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lastRenderedPageBreak/>
              <w:t>2.5.4.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Резерв на отпуск производственных рабочих (т. руб.) и АУП 10%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49,5</w:t>
            </w:r>
          </w:p>
        </w:tc>
      </w:tr>
      <w:tr w:rsidR="00A46049" w:rsidRPr="00A46049" w:rsidTr="00A46049">
        <w:trPr>
          <w:trHeight w:val="45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2.5.4.1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отчисления на соц. нужды от  резерва на отпуск</w:t>
            </w:r>
            <w:r>
              <w:rPr>
                <w:rFonts w:ascii="Courier New" w:eastAsia="Arial Unicode MS" w:hAnsi="Courier New" w:cs="Courier New"/>
              </w:rPr>
              <w:t xml:space="preserve"> </w:t>
            </w:r>
            <w:r w:rsidRPr="00A46049">
              <w:rPr>
                <w:rFonts w:ascii="Courier New" w:eastAsia="Arial Unicode MS" w:hAnsi="Courier New" w:cs="Courier New"/>
              </w:rPr>
              <w:t>производственных рабочих и АУП (т. руб.)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A46049">
        <w:trPr>
          <w:trHeight w:val="51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2.5.4.2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численность цехового персонала, относимого на регулируемый вид деятельности, ед.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2.5.5.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оплата труда АУП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68,96</w:t>
            </w:r>
          </w:p>
        </w:tc>
      </w:tr>
      <w:tr w:rsidR="00A46049" w:rsidRPr="00A46049" w:rsidTr="00A46049">
        <w:trPr>
          <w:trHeight w:val="252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2.5.5.1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среднемесячная оплата труда АУП (руб.)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5747,0</w:t>
            </w:r>
          </w:p>
        </w:tc>
      </w:tr>
      <w:tr w:rsidR="00A46049" w:rsidRPr="00A46049" w:rsidTr="00A46049">
        <w:trPr>
          <w:trHeight w:val="411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2.5.5.2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 xml:space="preserve">численность АУП, </w:t>
            </w:r>
            <w:proofErr w:type="gramStart"/>
            <w:r w:rsidRPr="00A46049">
              <w:rPr>
                <w:rFonts w:ascii="Courier New" w:eastAsia="Arial Unicode MS" w:hAnsi="Courier New" w:cs="Courier New"/>
              </w:rPr>
              <w:t>относимого</w:t>
            </w:r>
            <w:proofErr w:type="gramEnd"/>
            <w:r w:rsidRPr="00A46049">
              <w:rPr>
                <w:rFonts w:ascii="Courier New" w:eastAsia="Arial Unicode MS" w:hAnsi="Courier New" w:cs="Courier New"/>
              </w:rPr>
              <w:t xml:space="preserve"> на регулируемый вид деятельности, ед.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1,0</w:t>
            </w:r>
          </w:p>
        </w:tc>
      </w:tr>
      <w:tr w:rsidR="00A46049" w:rsidRPr="00A46049" w:rsidTr="00A46049">
        <w:trPr>
          <w:trHeight w:val="30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2.6.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Отчисления на социальные нужды, в том числе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164,6</w:t>
            </w:r>
          </w:p>
        </w:tc>
      </w:tr>
      <w:tr w:rsidR="00A46049" w:rsidRPr="00A46049" w:rsidTr="00A46049">
        <w:trPr>
          <w:trHeight w:val="51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2.6.1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отчисления на соц. нужды от заработной платы основных производственных рабочих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128,8</w:t>
            </w:r>
          </w:p>
        </w:tc>
      </w:tr>
      <w:tr w:rsidR="00A46049" w:rsidRPr="00A46049" w:rsidTr="00A46049">
        <w:trPr>
          <w:trHeight w:val="51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2.6.2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отчисления на соц. нужды от резерва на отпуск производственных рабочих и АУП (т. руб.)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15,0</w:t>
            </w:r>
          </w:p>
        </w:tc>
      </w:tr>
      <w:tr w:rsidR="00A46049" w:rsidRPr="00A46049" w:rsidTr="00A46049">
        <w:trPr>
          <w:trHeight w:val="480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2.6.3</w:t>
            </w:r>
          </w:p>
        </w:tc>
        <w:tc>
          <w:tcPr>
            <w:tcW w:w="5485" w:type="dxa"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отчисления на соц. нужды от заработной платы АУП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20,83</w:t>
            </w: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A46049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2.7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Расходы на отопление водонапорной башни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10,00</w:t>
            </w:r>
          </w:p>
        </w:tc>
      </w:tr>
      <w:tr w:rsidR="00A46049" w:rsidRPr="00A46049" w:rsidTr="008727B3">
        <w:trPr>
          <w:trHeight w:val="469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2.8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Цеховые расходы (за исключением затрат на оплату труда)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8727B3">
        <w:trPr>
          <w:trHeight w:val="392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2.9</w:t>
            </w:r>
          </w:p>
        </w:tc>
        <w:tc>
          <w:tcPr>
            <w:tcW w:w="5485" w:type="dxa"/>
            <w:hideMark/>
          </w:tcPr>
          <w:p w:rsidR="00A46049" w:rsidRPr="00A46049" w:rsidRDefault="008727B3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Обще эксплуатационные</w:t>
            </w:r>
            <w:r w:rsidR="00A46049" w:rsidRPr="00A46049">
              <w:rPr>
                <w:rFonts w:ascii="Courier New" w:eastAsia="Arial Unicode MS" w:hAnsi="Courier New" w:cs="Courier New"/>
              </w:rPr>
              <w:t xml:space="preserve"> расходы (за исключением затрат на оплату труда)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8727B3">
        <w:trPr>
          <w:trHeight w:val="157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2.10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Прочие прямые расходы, в том числе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0,0</w:t>
            </w:r>
          </w:p>
        </w:tc>
      </w:tr>
      <w:tr w:rsidR="00A46049" w:rsidRPr="00A46049" w:rsidTr="008727B3">
        <w:trPr>
          <w:trHeight w:val="190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2.10.1.</w:t>
            </w:r>
          </w:p>
        </w:tc>
        <w:tc>
          <w:tcPr>
            <w:tcW w:w="5485" w:type="dxa"/>
            <w:hideMark/>
          </w:tcPr>
          <w:p w:rsidR="00A46049" w:rsidRPr="00A46049" w:rsidRDefault="008727B3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>
              <w:rPr>
                <w:rFonts w:ascii="Courier New" w:eastAsia="Arial Unicode MS" w:hAnsi="Courier New" w:cs="Courier New"/>
              </w:rPr>
              <w:t>Охрана труда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2.10.2.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Налоги и сборы, включаемые в себестоимость продукции, в том числе: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2.11.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Налоги и сборы, включаемые в себестоимость продукции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2,00</w:t>
            </w:r>
          </w:p>
        </w:tc>
      </w:tr>
      <w:tr w:rsidR="00A46049" w:rsidRPr="00A46049" w:rsidTr="00A46049">
        <w:trPr>
          <w:trHeight w:val="255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2.11.1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налог на землю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8727B3">
        <w:trPr>
          <w:trHeight w:val="198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2.11.2.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налог на воду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A46049">
        <w:trPr>
          <w:trHeight w:val="330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2.11.3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 xml:space="preserve">Налоги и сборы по </w:t>
            </w:r>
            <w:r w:rsidR="008727B3" w:rsidRPr="00A46049">
              <w:rPr>
                <w:rFonts w:ascii="Courier New" w:eastAsia="Arial Unicode MS" w:hAnsi="Courier New" w:cs="Courier New"/>
              </w:rPr>
              <w:t>упрощенной</w:t>
            </w:r>
            <w:r w:rsidRPr="00A46049">
              <w:rPr>
                <w:rFonts w:ascii="Courier New" w:eastAsia="Arial Unicode MS" w:hAnsi="Courier New" w:cs="Courier New"/>
              </w:rPr>
              <w:t xml:space="preserve"> системе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</w:t>
            </w:r>
          </w:p>
        </w:tc>
      </w:tr>
      <w:tr w:rsidR="00A46049" w:rsidRPr="00A46049" w:rsidTr="008727B3">
        <w:trPr>
          <w:trHeight w:val="164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3</w:t>
            </w:r>
            <w:r w:rsidR="008727B3">
              <w:rPr>
                <w:rFonts w:ascii="Courier New" w:eastAsia="Arial Unicode MS" w:hAnsi="Courier New" w:cs="Courier New"/>
              </w:rPr>
              <w:t>.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Производственный контроль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8727B3">
        <w:trPr>
          <w:trHeight w:val="195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4</w:t>
            </w:r>
            <w:r w:rsidR="008727B3">
              <w:rPr>
                <w:rFonts w:ascii="Courier New" w:eastAsia="Arial Unicode MS" w:hAnsi="Courier New" w:cs="Courier New"/>
              </w:rPr>
              <w:t>.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Получение лицензии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8727B3">
        <w:trPr>
          <w:trHeight w:val="214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5</w:t>
            </w:r>
            <w:r w:rsidR="008727B3">
              <w:rPr>
                <w:rFonts w:ascii="Courier New" w:eastAsia="Arial Unicode MS" w:hAnsi="Courier New" w:cs="Courier New"/>
              </w:rPr>
              <w:t>.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Проект зон санитарной охраны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</w:p>
        </w:tc>
      </w:tr>
      <w:tr w:rsidR="00A46049" w:rsidRPr="00A46049" w:rsidTr="00A46049">
        <w:trPr>
          <w:trHeight w:val="480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6</w:t>
            </w:r>
            <w:r w:rsidR="008727B3">
              <w:rPr>
                <w:rFonts w:ascii="Courier New" w:eastAsia="Arial Unicode MS" w:hAnsi="Courier New" w:cs="Courier New"/>
              </w:rPr>
              <w:t>.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Необходимая валовая выручка без НДС т</w:t>
            </w:r>
            <w:r w:rsidR="008727B3">
              <w:rPr>
                <w:rFonts w:ascii="Courier New" w:eastAsia="Arial Unicode MS" w:hAnsi="Courier New" w:cs="Courier New"/>
              </w:rPr>
              <w:t>ыс</w:t>
            </w:r>
            <w:r w:rsidRPr="00A46049">
              <w:rPr>
                <w:rFonts w:ascii="Courier New" w:eastAsia="Arial Unicode MS" w:hAnsi="Courier New" w:cs="Courier New"/>
              </w:rPr>
              <w:t>.</w:t>
            </w:r>
            <w:r w:rsidR="008727B3">
              <w:rPr>
                <w:rFonts w:ascii="Courier New" w:eastAsia="Arial Unicode MS" w:hAnsi="Courier New" w:cs="Courier New"/>
              </w:rPr>
              <w:t xml:space="preserve"> </w:t>
            </w:r>
            <w:r w:rsidRPr="00A46049">
              <w:rPr>
                <w:rFonts w:ascii="Courier New" w:eastAsia="Arial Unicode MS" w:hAnsi="Courier New" w:cs="Courier New"/>
              </w:rPr>
              <w:t>руб.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822,6</w:t>
            </w:r>
          </w:p>
        </w:tc>
      </w:tr>
      <w:tr w:rsidR="00A46049" w:rsidRPr="00A46049" w:rsidTr="008727B3">
        <w:trPr>
          <w:trHeight w:val="154"/>
        </w:trPr>
        <w:tc>
          <w:tcPr>
            <w:tcW w:w="1526" w:type="dxa"/>
            <w:noWrap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7</w:t>
            </w:r>
            <w:r w:rsidR="008727B3">
              <w:rPr>
                <w:rFonts w:ascii="Courier New" w:eastAsia="Arial Unicode MS" w:hAnsi="Courier New" w:cs="Courier New"/>
              </w:rPr>
              <w:t>.</w:t>
            </w:r>
          </w:p>
        </w:tc>
        <w:tc>
          <w:tcPr>
            <w:tcW w:w="5485" w:type="dxa"/>
            <w:hideMark/>
          </w:tcPr>
          <w:p w:rsidR="00A46049" w:rsidRPr="00A46049" w:rsidRDefault="00A46049" w:rsidP="008727B3">
            <w:pPr>
              <w:pStyle w:val="a3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Тариф, руб./куб.</w:t>
            </w:r>
            <w:r w:rsidR="008727B3">
              <w:rPr>
                <w:rFonts w:ascii="Courier New" w:eastAsia="Arial Unicode MS" w:hAnsi="Courier New" w:cs="Courier New"/>
              </w:rPr>
              <w:t xml:space="preserve"> </w:t>
            </w:r>
            <w:r w:rsidRPr="00A46049">
              <w:rPr>
                <w:rFonts w:ascii="Courier New" w:eastAsia="Arial Unicode MS" w:hAnsi="Courier New" w:cs="Courier New"/>
              </w:rPr>
              <w:t>м. без НДС</w:t>
            </w:r>
          </w:p>
        </w:tc>
        <w:tc>
          <w:tcPr>
            <w:tcW w:w="2560" w:type="dxa"/>
            <w:noWrap/>
            <w:hideMark/>
          </w:tcPr>
          <w:p w:rsidR="00A46049" w:rsidRPr="00A46049" w:rsidRDefault="00A46049" w:rsidP="00A46049">
            <w:pPr>
              <w:pStyle w:val="a3"/>
              <w:ind w:firstLine="709"/>
              <w:rPr>
                <w:rFonts w:ascii="Courier New" w:eastAsia="Arial Unicode MS" w:hAnsi="Courier New" w:cs="Courier New"/>
              </w:rPr>
            </w:pPr>
            <w:r w:rsidRPr="00A46049">
              <w:rPr>
                <w:rFonts w:ascii="Courier New" w:eastAsia="Arial Unicode MS" w:hAnsi="Courier New" w:cs="Courier New"/>
              </w:rPr>
              <w:t>255,53</w:t>
            </w:r>
          </w:p>
        </w:tc>
      </w:tr>
    </w:tbl>
    <w:p w:rsidR="00A46049" w:rsidRPr="008727B3" w:rsidRDefault="00A46049" w:rsidP="00C74DB8">
      <w:pPr>
        <w:pStyle w:val="a3"/>
        <w:ind w:firstLine="709"/>
        <w:rPr>
          <w:rFonts w:ascii="Arial" w:eastAsia="Arial Unicode MS" w:hAnsi="Arial" w:cs="Arial"/>
          <w:sz w:val="24"/>
          <w:szCs w:val="24"/>
        </w:rPr>
      </w:pPr>
      <w:bookmarkStart w:id="0" w:name="_GoBack"/>
      <w:bookmarkEnd w:id="0"/>
    </w:p>
    <w:sectPr w:rsidR="00A46049" w:rsidRPr="008727B3" w:rsidSect="00C7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A538C"/>
    <w:rsid w:val="001700CF"/>
    <w:rsid w:val="002A6BB2"/>
    <w:rsid w:val="003B7FFD"/>
    <w:rsid w:val="00486D0A"/>
    <w:rsid w:val="004F6CE1"/>
    <w:rsid w:val="00661C26"/>
    <w:rsid w:val="00834636"/>
    <w:rsid w:val="00841457"/>
    <w:rsid w:val="008727B3"/>
    <w:rsid w:val="008953D1"/>
    <w:rsid w:val="00A31454"/>
    <w:rsid w:val="00A46049"/>
    <w:rsid w:val="00AB75E4"/>
    <w:rsid w:val="00B24662"/>
    <w:rsid w:val="00BC79B2"/>
    <w:rsid w:val="00C10102"/>
    <w:rsid w:val="00C6471F"/>
    <w:rsid w:val="00C74DB8"/>
    <w:rsid w:val="00DF7203"/>
    <w:rsid w:val="00E8308B"/>
    <w:rsid w:val="00EF2183"/>
    <w:rsid w:val="00F1235C"/>
    <w:rsid w:val="00F9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B2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16</cp:revision>
  <cp:lastPrinted>2019-12-13T06:16:00Z</cp:lastPrinted>
  <dcterms:created xsi:type="dcterms:W3CDTF">2019-10-29T06:37:00Z</dcterms:created>
  <dcterms:modified xsi:type="dcterms:W3CDTF">2019-12-25T06:32:00Z</dcterms:modified>
</cp:coreProperties>
</file>