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bookmarkStart w:id="0" w:name="_Toc220749659"/>
      <w:bookmarkStart w:id="1" w:name="_Toc220824585"/>
      <w:r w:rsidRPr="00CA617B">
        <w:rPr>
          <w:rFonts w:ascii="Times New Roman" w:eastAsia="Times New Roman" w:hAnsi="Times New Roman" w:cs="Times New Roman"/>
          <w:b/>
          <w:sz w:val="28"/>
          <w:szCs w:val="28"/>
          <w:lang w:eastAsia="ru-RU"/>
        </w:rPr>
        <w:t>РОССИЙСКАЯ ФЕДЕРАЦИЯ</w:t>
      </w:r>
    </w:p>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r w:rsidRPr="00CA617B">
        <w:rPr>
          <w:rFonts w:ascii="Times New Roman" w:eastAsia="Times New Roman" w:hAnsi="Times New Roman" w:cs="Times New Roman"/>
          <w:b/>
          <w:sz w:val="28"/>
          <w:szCs w:val="28"/>
          <w:lang w:eastAsia="ru-RU"/>
        </w:rPr>
        <w:t>ИРКУТСКАЯ ОБЛАСТЬ</w:t>
      </w:r>
    </w:p>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r w:rsidRPr="00CA617B">
        <w:rPr>
          <w:rFonts w:ascii="Times New Roman" w:eastAsia="Times New Roman" w:hAnsi="Times New Roman" w:cs="Times New Roman"/>
          <w:b/>
          <w:sz w:val="28"/>
          <w:szCs w:val="28"/>
          <w:lang w:eastAsia="ru-RU"/>
        </w:rPr>
        <w:t>ИРКУТСКИЙ РАЙОН</w:t>
      </w:r>
    </w:p>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p>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r w:rsidRPr="00CA617B">
        <w:rPr>
          <w:rFonts w:ascii="Times New Roman" w:eastAsia="Times New Roman" w:hAnsi="Times New Roman" w:cs="Times New Roman"/>
          <w:b/>
          <w:sz w:val="28"/>
          <w:szCs w:val="28"/>
          <w:lang w:eastAsia="ru-RU"/>
        </w:rPr>
        <w:t>ГОЛОУСТНЕНСКОЕ МУНИЦИПАЛЬНОЕ ОБРАЗОВАНИЕ</w:t>
      </w:r>
    </w:p>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p>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r w:rsidRPr="00CA617B">
        <w:rPr>
          <w:rFonts w:ascii="Times New Roman" w:eastAsia="Times New Roman" w:hAnsi="Times New Roman" w:cs="Times New Roman"/>
          <w:b/>
          <w:sz w:val="28"/>
          <w:szCs w:val="28"/>
          <w:lang w:eastAsia="ru-RU"/>
        </w:rPr>
        <w:t>Глава Голоустненского муниципального образования</w:t>
      </w:r>
    </w:p>
    <w:p w:rsidR="00CA617B" w:rsidRPr="00CA617B" w:rsidRDefault="00CA617B" w:rsidP="00CA617B">
      <w:pPr>
        <w:spacing w:after="0" w:line="240" w:lineRule="auto"/>
        <w:jc w:val="center"/>
        <w:rPr>
          <w:rFonts w:ascii="Times New Roman" w:eastAsia="Times New Roman" w:hAnsi="Times New Roman" w:cs="Times New Roman"/>
          <w:b/>
          <w:sz w:val="28"/>
          <w:szCs w:val="28"/>
          <w:lang w:eastAsia="ru-RU"/>
        </w:rPr>
      </w:pPr>
    </w:p>
    <w:p w:rsidR="00CA617B" w:rsidRPr="00CA617B" w:rsidRDefault="00CA617B" w:rsidP="00CA617B">
      <w:pPr>
        <w:spacing w:after="0" w:line="240" w:lineRule="auto"/>
        <w:jc w:val="center"/>
        <w:rPr>
          <w:rFonts w:ascii="Times New Roman" w:eastAsia="Times New Roman" w:hAnsi="Times New Roman" w:cs="Times New Roman"/>
          <w:b/>
          <w:sz w:val="32"/>
          <w:szCs w:val="32"/>
          <w:lang w:eastAsia="ru-RU"/>
        </w:rPr>
      </w:pPr>
      <w:proofErr w:type="gramStart"/>
      <w:r w:rsidRPr="00CA617B">
        <w:rPr>
          <w:rFonts w:ascii="Times New Roman" w:eastAsia="Times New Roman" w:hAnsi="Times New Roman" w:cs="Times New Roman"/>
          <w:b/>
          <w:sz w:val="32"/>
          <w:szCs w:val="32"/>
          <w:lang w:eastAsia="ru-RU"/>
        </w:rPr>
        <w:t>П</w:t>
      </w:r>
      <w:proofErr w:type="gramEnd"/>
      <w:r w:rsidRPr="00CA617B">
        <w:rPr>
          <w:rFonts w:ascii="Times New Roman" w:eastAsia="Times New Roman" w:hAnsi="Times New Roman" w:cs="Times New Roman"/>
          <w:b/>
          <w:sz w:val="32"/>
          <w:szCs w:val="32"/>
          <w:lang w:eastAsia="ru-RU"/>
        </w:rPr>
        <w:t xml:space="preserve"> О С Т А Н О В Л Е Н И Е </w:t>
      </w:r>
    </w:p>
    <w:p w:rsidR="00CA617B" w:rsidRPr="00CA617B" w:rsidRDefault="00CA617B" w:rsidP="00CA617B">
      <w:pPr>
        <w:spacing w:after="0" w:line="240" w:lineRule="auto"/>
        <w:rPr>
          <w:rFonts w:ascii="Times New Roman" w:eastAsia="Times New Roman" w:hAnsi="Times New Roman" w:cs="Times New Roman"/>
          <w:b/>
          <w:sz w:val="32"/>
          <w:szCs w:val="32"/>
          <w:lang w:eastAsia="ru-RU"/>
        </w:rPr>
      </w:pPr>
    </w:p>
    <w:p w:rsidR="00CA617B" w:rsidRPr="00CA617B" w:rsidRDefault="00CA617B" w:rsidP="00CA617B">
      <w:pPr>
        <w:spacing w:after="0" w:line="240" w:lineRule="auto"/>
        <w:rPr>
          <w:rFonts w:ascii="Times New Roman" w:eastAsia="Times New Roman" w:hAnsi="Times New Roman" w:cs="Times New Roman"/>
          <w:sz w:val="28"/>
          <w:szCs w:val="28"/>
          <w:lang w:eastAsia="ru-RU"/>
        </w:rPr>
      </w:pPr>
    </w:p>
    <w:p w:rsidR="00CA617B" w:rsidRPr="00CA617B" w:rsidRDefault="00D13C8C" w:rsidP="00CA617B">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30.06.</w:t>
      </w:r>
      <w:r w:rsidR="00CA617B" w:rsidRPr="00CA617B">
        <w:rPr>
          <w:rFonts w:ascii="Times New Roman" w:eastAsia="Times New Roman" w:hAnsi="Times New Roman" w:cs="Times New Roman"/>
          <w:sz w:val="28"/>
          <w:szCs w:val="28"/>
          <w:lang w:eastAsia="ru-RU"/>
        </w:rPr>
        <w:t xml:space="preserve">2015 г.                     </w:t>
      </w:r>
      <w:r w:rsidR="00F45A18">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CA617B" w:rsidRPr="00CA617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84</w:t>
      </w:r>
    </w:p>
    <w:p w:rsidR="00CA617B" w:rsidRPr="00CA617B" w:rsidRDefault="00F45A18" w:rsidP="00CA617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w:t>
      </w:r>
      <w:r w:rsidR="00CA617B" w:rsidRPr="00CA617B">
        <w:rPr>
          <w:rFonts w:ascii="Times New Roman" w:eastAsia="Times New Roman" w:hAnsi="Times New Roman" w:cs="Times New Roman"/>
          <w:sz w:val="24"/>
          <w:szCs w:val="24"/>
          <w:lang w:eastAsia="ru-RU"/>
        </w:rPr>
        <w:t>. Малое Голоустное</w:t>
      </w:r>
    </w:p>
    <w:p w:rsidR="00CA617B" w:rsidRPr="00CA617B" w:rsidRDefault="00CA617B" w:rsidP="00CA617B">
      <w:pPr>
        <w:spacing w:after="0" w:line="240" w:lineRule="auto"/>
        <w:jc w:val="both"/>
        <w:rPr>
          <w:rFonts w:ascii="Times New Roman" w:eastAsia="Times New Roman" w:hAnsi="Times New Roman" w:cs="Times New Roman"/>
          <w:sz w:val="20"/>
          <w:szCs w:val="20"/>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Об утверждении программы </w:t>
      </w:r>
      <w:proofErr w:type="gramStart"/>
      <w:r w:rsidRPr="00CA617B">
        <w:rPr>
          <w:rFonts w:ascii="Times New Roman" w:eastAsia="Times New Roman" w:hAnsi="Times New Roman" w:cs="Times New Roman"/>
          <w:sz w:val="28"/>
          <w:szCs w:val="28"/>
          <w:lang w:eastAsia="ru-RU"/>
        </w:rPr>
        <w:t>комплексного</w:t>
      </w:r>
      <w:proofErr w:type="gramEnd"/>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развития системы водоснабжения и водоотведения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Голоустненского муниципального образования.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В соответствии со  статьями 4 и 38  Федерального закона  № 782 от 05.09.2013г. «О водоснабжении и водоотведении», руководствуясь ст.6 Устава Голоустненского муниципального образования: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ПОСТАНОВЛЯЮ:</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1.</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Утвердить Программу комплексного развития системы водоснабжения </w:t>
      </w:r>
      <w:r w:rsidR="00A467E3">
        <w:rPr>
          <w:rFonts w:ascii="Times New Roman" w:eastAsia="Times New Roman" w:hAnsi="Times New Roman" w:cs="Times New Roman"/>
          <w:sz w:val="28"/>
          <w:szCs w:val="28"/>
          <w:lang w:eastAsia="ru-RU"/>
        </w:rPr>
        <w:t xml:space="preserve">и водоотведения </w:t>
      </w:r>
      <w:r w:rsidRPr="00CA617B">
        <w:rPr>
          <w:rFonts w:ascii="Times New Roman" w:eastAsia="Times New Roman" w:hAnsi="Times New Roman" w:cs="Times New Roman"/>
          <w:sz w:val="28"/>
          <w:szCs w:val="28"/>
          <w:lang w:eastAsia="ru-RU"/>
        </w:rPr>
        <w:t>Голоустненского муниципального образования (приложение</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 xml:space="preserve"> 1</w:t>
      </w:r>
      <w:r w:rsidR="00A467E3">
        <w:rPr>
          <w:rFonts w:ascii="Times New Roman" w:eastAsia="Times New Roman" w:hAnsi="Times New Roman" w:cs="Times New Roman"/>
          <w:sz w:val="28"/>
          <w:szCs w:val="28"/>
          <w:lang w:eastAsia="ru-RU"/>
        </w:rPr>
        <w:t>, приложение № 2</w:t>
      </w:r>
      <w:r w:rsidRPr="00CA617B">
        <w:rPr>
          <w:rFonts w:ascii="Times New Roman" w:eastAsia="Times New Roman" w:hAnsi="Times New Roman" w:cs="Times New Roman"/>
          <w:sz w:val="28"/>
          <w:szCs w:val="28"/>
          <w:lang w:eastAsia="ru-RU"/>
        </w:rPr>
        <w:t>).</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2.</w:t>
      </w:r>
      <w:r w:rsidR="00A467E3">
        <w:rPr>
          <w:rFonts w:ascii="Times New Roman" w:eastAsia="Times New Roman" w:hAnsi="Times New Roman" w:cs="Times New Roman"/>
          <w:sz w:val="28"/>
          <w:szCs w:val="28"/>
          <w:lang w:eastAsia="ru-RU"/>
        </w:rPr>
        <w:t xml:space="preserve"> </w:t>
      </w:r>
      <w:r w:rsidRPr="00CA617B">
        <w:rPr>
          <w:rFonts w:ascii="Times New Roman" w:eastAsia="Times New Roman" w:hAnsi="Times New Roman" w:cs="Times New Roman"/>
          <w:sz w:val="28"/>
          <w:szCs w:val="28"/>
          <w:lang w:eastAsia="ru-RU"/>
        </w:rPr>
        <w:t>Обнародовать данное постановление на информационных стендах и на официальном сайте Голоустненского муниципального образования.</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     3.</w:t>
      </w:r>
      <w:r w:rsidR="00A467E3">
        <w:rPr>
          <w:rFonts w:ascii="Times New Roman" w:eastAsia="Times New Roman" w:hAnsi="Times New Roman" w:cs="Times New Roman"/>
          <w:sz w:val="28"/>
          <w:szCs w:val="28"/>
          <w:lang w:eastAsia="ru-RU"/>
        </w:rPr>
        <w:t xml:space="preserve"> </w:t>
      </w:r>
      <w:proofErr w:type="gramStart"/>
      <w:r w:rsidRPr="00CA617B">
        <w:rPr>
          <w:rFonts w:ascii="Times New Roman" w:eastAsia="Times New Roman" w:hAnsi="Times New Roman" w:cs="Times New Roman"/>
          <w:sz w:val="28"/>
          <w:szCs w:val="28"/>
          <w:lang w:eastAsia="ru-RU"/>
        </w:rPr>
        <w:t>Контроль за</w:t>
      </w:r>
      <w:proofErr w:type="gramEnd"/>
      <w:r w:rsidRPr="00CA617B">
        <w:rPr>
          <w:rFonts w:ascii="Times New Roman" w:eastAsia="Times New Roman" w:hAnsi="Times New Roman" w:cs="Times New Roman"/>
          <w:sz w:val="28"/>
          <w:szCs w:val="28"/>
          <w:lang w:eastAsia="ru-RU"/>
        </w:rPr>
        <w:t xml:space="preserve"> исполнением настоящего постановления </w:t>
      </w:r>
      <w:r w:rsidR="00A467E3">
        <w:rPr>
          <w:rFonts w:ascii="Times New Roman" w:eastAsia="Times New Roman" w:hAnsi="Times New Roman" w:cs="Times New Roman"/>
          <w:sz w:val="28"/>
          <w:szCs w:val="28"/>
          <w:lang w:eastAsia="ru-RU"/>
        </w:rPr>
        <w:t>возложить на</w:t>
      </w:r>
      <w:r w:rsidR="00767041">
        <w:rPr>
          <w:rFonts w:ascii="Times New Roman" w:eastAsia="Times New Roman" w:hAnsi="Times New Roman" w:cs="Times New Roman"/>
          <w:sz w:val="28"/>
          <w:szCs w:val="28"/>
          <w:lang w:eastAsia="ru-RU"/>
        </w:rPr>
        <w:t xml:space="preserve"> главного специалиста администрации Голоустненского муниципального образования Федорову Е.А.</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767041" w:rsidP="00CA617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о. </w:t>
      </w:r>
      <w:r w:rsidR="00CA617B" w:rsidRPr="00CA617B">
        <w:rPr>
          <w:rFonts w:ascii="Times New Roman" w:eastAsia="Times New Roman" w:hAnsi="Times New Roman" w:cs="Times New Roman"/>
          <w:sz w:val="28"/>
          <w:szCs w:val="28"/>
          <w:lang w:eastAsia="ru-RU"/>
        </w:rPr>
        <w:t>Глав</w:t>
      </w:r>
      <w:r>
        <w:rPr>
          <w:rFonts w:ascii="Times New Roman" w:eastAsia="Times New Roman" w:hAnsi="Times New Roman" w:cs="Times New Roman"/>
          <w:sz w:val="28"/>
          <w:szCs w:val="28"/>
          <w:lang w:eastAsia="ru-RU"/>
        </w:rPr>
        <w:t>ы</w:t>
      </w:r>
      <w:r w:rsidR="00CA617B" w:rsidRPr="00CA617B">
        <w:rPr>
          <w:rFonts w:ascii="Times New Roman" w:eastAsia="Times New Roman" w:hAnsi="Times New Roman" w:cs="Times New Roman"/>
          <w:sz w:val="28"/>
          <w:szCs w:val="28"/>
          <w:lang w:eastAsia="ru-RU"/>
        </w:rPr>
        <w:t xml:space="preserve"> Голоустненского </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r w:rsidRPr="00CA617B">
        <w:rPr>
          <w:rFonts w:ascii="Times New Roman" w:eastAsia="Times New Roman" w:hAnsi="Times New Roman" w:cs="Times New Roman"/>
          <w:sz w:val="28"/>
          <w:szCs w:val="28"/>
          <w:lang w:eastAsia="ru-RU"/>
        </w:rPr>
        <w:t xml:space="preserve">муниципального образования                                               </w:t>
      </w:r>
      <w:r w:rsidR="00767041">
        <w:rPr>
          <w:rFonts w:ascii="Times New Roman" w:eastAsia="Times New Roman" w:hAnsi="Times New Roman" w:cs="Times New Roman"/>
          <w:sz w:val="28"/>
          <w:szCs w:val="28"/>
          <w:lang w:eastAsia="ru-RU"/>
        </w:rPr>
        <w:t>О</w:t>
      </w:r>
      <w:r w:rsidRPr="00CA617B">
        <w:rPr>
          <w:rFonts w:ascii="Times New Roman" w:eastAsia="Times New Roman" w:hAnsi="Times New Roman" w:cs="Times New Roman"/>
          <w:sz w:val="28"/>
          <w:szCs w:val="28"/>
          <w:lang w:eastAsia="ru-RU"/>
        </w:rPr>
        <w:t>.</w:t>
      </w:r>
      <w:r w:rsidR="00767041">
        <w:rPr>
          <w:rFonts w:ascii="Times New Roman" w:eastAsia="Times New Roman" w:hAnsi="Times New Roman" w:cs="Times New Roman"/>
          <w:sz w:val="28"/>
          <w:szCs w:val="28"/>
          <w:lang w:eastAsia="ru-RU"/>
        </w:rPr>
        <w:t>М</w:t>
      </w:r>
      <w:r w:rsidRPr="00CA617B">
        <w:rPr>
          <w:rFonts w:ascii="Times New Roman" w:eastAsia="Times New Roman" w:hAnsi="Times New Roman" w:cs="Times New Roman"/>
          <w:sz w:val="28"/>
          <w:szCs w:val="28"/>
          <w:lang w:eastAsia="ru-RU"/>
        </w:rPr>
        <w:t xml:space="preserve">. </w:t>
      </w:r>
      <w:r w:rsidR="00767041">
        <w:rPr>
          <w:rFonts w:ascii="Times New Roman" w:eastAsia="Times New Roman" w:hAnsi="Times New Roman" w:cs="Times New Roman"/>
          <w:sz w:val="28"/>
          <w:szCs w:val="28"/>
          <w:lang w:eastAsia="ru-RU"/>
        </w:rPr>
        <w:t xml:space="preserve">Жукова </w:t>
      </w:r>
    </w:p>
    <w:p w:rsidR="00CA617B" w:rsidRPr="00CA617B" w:rsidRDefault="00CA617B" w:rsidP="00CA617B">
      <w:pPr>
        <w:spacing w:after="0" w:line="240" w:lineRule="auto"/>
        <w:jc w:val="both"/>
        <w:rPr>
          <w:rFonts w:ascii="Times New Roman" w:eastAsia="Times New Roman" w:hAnsi="Times New Roman" w:cs="Times New Roman"/>
          <w:sz w:val="28"/>
          <w:szCs w:val="28"/>
          <w:lang w:eastAsia="ru-RU"/>
        </w:rPr>
      </w:pPr>
    </w:p>
    <w:p w:rsidR="00CA617B" w:rsidRPr="00CA617B" w:rsidRDefault="00CA617B" w:rsidP="00CA617B">
      <w:pPr>
        <w:spacing w:after="0" w:line="240" w:lineRule="auto"/>
        <w:rPr>
          <w:rFonts w:ascii="Times New Roman" w:eastAsia="Times New Roman" w:hAnsi="Times New Roman" w:cs="Times New Roman"/>
          <w:sz w:val="24"/>
          <w:szCs w:val="24"/>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CA617B" w:rsidRDefault="00CA617B" w:rsidP="009D0EE9">
      <w:pPr>
        <w:spacing w:before="100" w:beforeAutospacing="1" w:after="260" w:line="240" w:lineRule="auto"/>
        <w:jc w:val="right"/>
        <w:rPr>
          <w:rFonts w:ascii="Times New Roman" w:eastAsia="Times New Roman" w:hAnsi="Times New Roman" w:cs="Times New Roman"/>
          <w:sz w:val="28"/>
          <w:szCs w:val="28"/>
          <w:lang w:eastAsia="ru-RU"/>
        </w:rPr>
      </w:pP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lastRenderedPageBreak/>
        <w:t>Приложение № 1</w:t>
      </w:r>
    </w:p>
    <w:p w:rsidR="00CA617B"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009D0EE9" w:rsidRPr="009D0EE9">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ю</w:t>
      </w:r>
      <w:r w:rsidR="009D0EE9" w:rsidRPr="009D0EE9">
        <w:rPr>
          <w:rFonts w:ascii="Times New Roman" w:eastAsia="Times New Roman" w:hAnsi="Times New Roman" w:cs="Times New Roman"/>
          <w:sz w:val="28"/>
          <w:szCs w:val="28"/>
          <w:lang w:eastAsia="ru-RU"/>
        </w:rPr>
        <w:t xml:space="preserve"> Главы</w:t>
      </w: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t xml:space="preserve"> Голоустненского МО</w:t>
      </w:r>
    </w:p>
    <w:p w:rsidR="009D0EE9" w:rsidRPr="009D0EE9"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9D0EE9" w:rsidRPr="009D0EE9">
        <w:rPr>
          <w:rFonts w:ascii="Times New Roman" w:eastAsia="Times New Roman" w:hAnsi="Times New Roman" w:cs="Times New Roman"/>
          <w:sz w:val="28"/>
          <w:szCs w:val="28"/>
          <w:lang w:eastAsia="ru-RU"/>
        </w:rPr>
        <w:t xml:space="preserve">т </w:t>
      </w:r>
      <w:r w:rsidR="00D13C8C">
        <w:rPr>
          <w:rFonts w:ascii="Times New Roman" w:eastAsia="Times New Roman" w:hAnsi="Times New Roman" w:cs="Times New Roman"/>
          <w:sz w:val="28"/>
          <w:szCs w:val="28"/>
          <w:lang w:eastAsia="ru-RU"/>
        </w:rPr>
        <w:t>30.06.</w:t>
      </w:r>
      <w:r w:rsidR="009D0EE9" w:rsidRPr="009D0EE9">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15</w:t>
      </w:r>
      <w:r w:rsidR="009D0EE9" w:rsidRPr="009D0EE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w:t>
      </w:r>
      <w:r w:rsidR="009D0EE9" w:rsidRPr="009D0EE9">
        <w:rPr>
          <w:rFonts w:ascii="Times New Roman" w:eastAsia="Times New Roman" w:hAnsi="Times New Roman" w:cs="Times New Roman"/>
          <w:sz w:val="28"/>
          <w:szCs w:val="28"/>
          <w:lang w:eastAsia="ru-RU"/>
        </w:rPr>
        <w:t xml:space="preserve"> № </w:t>
      </w:r>
      <w:r w:rsidR="00D13C8C">
        <w:rPr>
          <w:rFonts w:ascii="Times New Roman" w:eastAsia="Times New Roman" w:hAnsi="Times New Roman" w:cs="Times New Roman"/>
          <w:sz w:val="28"/>
          <w:szCs w:val="28"/>
          <w:lang w:eastAsia="ru-RU"/>
        </w:rPr>
        <w:t>84</w:t>
      </w:r>
    </w:p>
    <w:p w:rsidR="009D0EE9" w:rsidRPr="009D0EE9" w:rsidRDefault="009D0EE9" w:rsidP="009D0EE9">
      <w:pPr>
        <w:spacing w:before="100" w:beforeAutospacing="1" w:after="260" w:line="240" w:lineRule="auto"/>
        <w:rPr>
          <w:rFonts w:ascii="Times New Roman" w:eastAsia="Times New Roman" w:hAnsi="Times New Roman" w:cs="Times New Roman"/>
          <w:sz w:val="28"/>
          <w:szCs w:val="28"/>
          <w:lang w:eastAsia="ru-RU"/>
        </w:rPr>
      </w:pPr>
    </w:p>
    <w:p w:rsidR="00A5282D" w:rsidRPr="00A5282D" w:rsidRDefault="009D0EE9" w:rsidP="009D0EE9">
      <w:pPr>
        <w:keepNext/>
        <w:spacing w:after="0" w:line="240" w:lineRule="auto"/>
        <w:jc w:val="center"/>
        <w:outlineLvl w:val="0"/>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t>1.</w:t>
      </w:r>
      <w:r w:rsidR="00A5282D" w:rsidRPr="00A5282D">
        <w:rPr>
          <w:rFonts w:ascii="Times New Roman" w:eastAsia="Times New Roman" w:hAnsi="Times New Roman" w:cs="Times New Roman"/>
          <w:b/>
          <w:bCs/>
          <w:kern w:val="32"/>
          <w:sz w:val="28"/>
          <w:szCs w:val="28"/>
          <w:lang w:eastAsia="ru-RU"/>
        </w:rPr>
        <w:t xml:space="preserve">КОМПЛЕКСНОЕ РАЗВИТИЕ СИСТЕМЫ ВОДОСНАБЖЕНИЯ </w:t>
      </w:r>
      <w:bookmarkEnd w:id="0"/>
      <w:bookmarkEnd w:id="1"/>
      <w:r w:rsidR="00A5282D" w:rsidRPr="00A5282D">
        <w:rPr>
          <w:rFonts w:ascii="Times New Roman" w:eastAsia="Times New Roman" w:hAnsi="Times New Roman" w:cs="Times New Roman"/>
          <w:b/>
          <w:bCs/>
          <w:kern w:val="32"/>
          <w:sz w:val="28"/>
          <w:szCs w:val="28"/>
          <w:lang w:eastAsia="ru-RU"/>
        </w:rPr>
        <w:t>ГОЛОУСТНЕНСКОГО МУНИЦИПАЛЬНОГО ОБРАЗОВАНИЯ</w:t>
      </w:r>
    </w:p>
    <w:p w:rsidR="00A5282D" w:rsidRPr="00A5282D" w:rsidRDefault="00A5282D" w:rsidP="009D0EE9">
      <w:pPr>
        <w:spacing w:after="0" w:line="240" w:lineRule="auto"/>
        <w:jc w:val="center"/>
        <w:rPr>
          <w:rFonts w:ascii="Times New Roman" w:eastAsia="Times New Roman" w:hAnsi="Times New Roman" w:cs="Times New Roman"/>
          <w:sz w:val="24"/>
          <w:szCs w:val="24"/>
          <w:lang w:eastAsia="ru-RU"/>
        </w:rPr>
      </w:pPr>
    </w:p>
    <w:p w:rsidR="00A5282D" w:rsidRPr="00A5282D" w:rsidRDefault="00CA617B" w:rsidP="00CA617B">
      <w:pPr>
        <w:widowControl w:val="0"/>
        <w:tabs>
          <w:tab w:val="left" w:pos="198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Тактическими целями развития системы водоснабжения Голоустненского муниципального образования являются: </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обеспечение бесперебойного водоснабжения населения;</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обеспечение надлежащего качества питьевой воды;</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обеспечение доступности для населения услуг по централизованному водоснабжению;</w:t>
      </w:r>
    </w:p>
    <w:p w:rsidR="00A5282D" w:rsidRPr="00A5282D" w:rsidRDefault="00CA617B" w:rsidP="00CA617B">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 </w:t>
      </w:r>
      <w:r w:rsidR="00A5282D" w:rsidRPr="00A5282D">
        <w:rPr>
          <w:rFonts w:ascii="Times New Roman" w:eastAsia="Times New Roman" w:hAnsi="Times New Roman" w:cs="Times New Roman"/>
          <w:bCs/>
          <w:sz w:val="28"/>
          <w:szCs w:val="28"/>
          <w:lang w:eastAsia="ru-RU"/>
        </w:rPr>
        <w:t>организация централизованного водоснабжения во всех населенных пунктах муниципального образования.</w:t>
      </w:r>
    </w:p>
    <w:p w:rsidR="00A5282D" w:rsidRPr="00A5282D" w:rsidRDefault="00A5282D" w:rsidP="00A5282D">
      <w:pPr>
        <w:tabs>
          <w:tab w:val="num" w:pos="900"/>
          <w:tab w:val="num" w:pos="2211"/>
        </w:tabs>
        <w:spacing w:after="0" w:line="240" w:lineRule="auto"/>
        <w:ind w:left="502"/>
        <w:jc w:val="both"/>
        <w:rPr>
          <w:rFonts w:ascii="Times New Roman" w:eastAsia="Times New Roman" w:hAnsi="Times New Roman" w:cs="Times New Roman"/>
          <w:bCs/>
          <w:sz w:val="28"/>
          <w:szCs w:val="28"/>
          <w:lang w:eastAsia="ru-RU"/>
        </w:rPr>
      </w:pPr>
    </w:p>
    <w:p w:rsidR="00A5282D" w:rsidRPr="00A5282D" w:rsidRDefault="00A5282D" w:rsidP="00A5282D">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bCs/>
          <w:sz w:val="28"/>
          <w:szCs w:val="28"/>
          <w:lang w:eastAsia="ru-RU"/>
        </w:rPr>
        <w:t>1</w:t>
      </w:r>
      <w:r w:rsidRPr="00A5282D">
        <w:rPr>
          <w:rFonts w:ascii="Times New Roman" w:eastAsia="Times New Roman" w:hAnsi="Times New Roman" w:cs="Times New Roman"/>
          <w:b/>
          <w:bCs/>
          <w:sz w:val="28"/>
          <w:szCs w:val="28"/>
          <w:lang w:eastAsia="ru-RU"/>
        </w:rPr>
        <w:t>.1. Описание существующих технического и технологического обследования систем водоснабжения муниципального образования</w:t>
      </w:r>
      <w:r w:rsidRPr="00A5282D">
        <w:rPr>
          <w:rFonts w:ascii="Times New Roman" w:eastAsia="Times New Roman" w:hAnsi="Times New Roman" w:cs="Times New Roman"/>
          <w:b/>
          <w:sz w:val="28"/>
          <w:szCs w:val="28"/>
          <w:lang w:eastAsia="ru-RU"/>
        </w:rPr>
        <w:t>:</w:t>
      </w:r>
    </w:p>
    <w:p w:rsidR="00A5282D" w:rsidRPr="00A5282D" w:rsidRDefault="00CA617B" w:rsidP="00CA617B">
      <w:pPr>
        <w:widowControl w:val="0"/>
        <w:spacing w:after="0" w:line="317" w:lineRule="exact"/>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Снабжение  населения  питьевой  водой  на  территории  Голоустненского  муниципального  образования  децентрализованное  и осуществляется  подземными (скважины) и поверхностными водами. В п</w:t>
      </w:r>
      <w:r w:rsidR="001A3FB5">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Большое</w:t>
      </w:r>
      <w:proofErr w:type="gramEnd"/>
      <w:r w:rsidR="00A5282D" w:rsidRPr="00A5282D">
        <w:rPr>
          <w:rFonts w:ascii="Times New Roman" w:eastAsia="Times New Roman" w:hAnsi="Times New Roman" w:cs="Times New Roman"/>
          <w:sz w:val="28"/>
          <w:szCs w:val="28"/>
          <w:lang w:eastAsia="ru-RU"/>
        </w:rPr>
        <w:t xml:space="preserve"> Голоустное 5 скважин и колодцы. В с</w:t>
      </w:r>
      <w:r w:rsidR="001A3FB5">
        <w:rPr>
          <w:rFonts w:ascii="Times New Roman" w:eastAsia="Times New Roman" w:hAnsi="Times New Roman" w:cs="Times New Roman"/>
          <w:sz w:val="28"/>
          <w:szCs w:val="28"/>
          <w:lang w:eastAsia="ru-RU"/>
        </w:rPr>
        <w:t>еле</w:t>
      </w:r>
      <w:r w:rsidR="00A5282D" w:rsidRPr="00A5282D">
        <w:rPr>
          <w:rFonts w:ascii="Times New Roman" w:eastAsia="Times New Roman" w:hAnsi="Times New Roman" w:cs="Times New Roman"/>
          <w:sz w:val="28"/>
          <w:szCs w:val="28"/>
          <w:lang w:eastAsia="ru-RU"/>
        </w:rPr>
        <w:t xml:space="preserve"> Малое Голоустное 3 скважины и колодцы, 45% населения имеет водозаборные скважины на личных участках. Эксплуатацию подземных источников водоснабжения осуществляет администрация Голоустненского муниципального образования</w:t>
      </w:r>
      <w:r w:rsidR="00A5282D" w:rsidRPr="00A5282D">
        <w:rPr>
          <w:rFonts w:ascii="Times New Roman" w:eastAsia="Times New Roman" w:hAnsi="Times New Roman" w:cs="Times New Roman"/>
          <w:color w:val="000000"/>
          <w:spacing w:val="3"/>
          <w:sz w:val="28"/>
          <w:szCs w:val="28"/>
          <w:lang w:eastAsia="ru-RU"/>
        </w:rPr>
        <w:t xml:space="preserve">. </w:t>
      </w:r>
    </w:p>
    <w:p w:rsidR="00A5282D" w:rsidRPr="00A5282D" w:rsidRDefault="00CA617B" w:rsidP="00CA617B">
      <w:pPr>
        <w:widowControl w:val="0"/>
        <w:shd w:val="clear" w:color="auto" w:fill="FFFFFF"/>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Контроль,  за  качеством воды,  подаваемой  на  хозяйственно-питьевые  нужды,  ведет  ФГУЗ  «Центр гигиены  и  эпидемиологии  в  Иркутской  области».  По  данным  протоколов лабораторных  испытаний  качество  воды  из  скважин  не  соответствует требованиям  СанПиН  2.1.4.1175-02  «Гигиенические  требования  к  качеству воды нецентрализованного водоснабжения».</w:t>
      </w:r>
    </w:p>
    <w:p w:rsidR="00A5282D" w:rsidRPr="00A5282D" w:rsidRDefault="00CA617B" w:rsidP="00CA617B">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Перед  разбором  потребителями,  вода  из скважин не подвергается очистке и обеззараживанию. Зоны санитарной охраны источников водоснабжения не установлены.</w:t>
      </w:r>
    </w:p>
    <w:p w:rsidR="001A3FB5" w:rsidRDefault="00CA617B" w:rsidP="001A3FB5">
      <w:pPr>
        <w:spacing w:after="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В п</w:t>
      </w:r>
      <w:r w:rsidR="001A3FB5">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Нижний</w:t>
      </w:r>
      <w:proofErr w:type="gramEnd"/>
      <w:r w:rsidR="00A5282D" w:rsidRPr="00A5282D">
        <w:rPr>
          <w:rFonts w:ascii="Times New Roman" w:eastAsia="Times New Roman" w:hAnsi="Times New Roman" w:cs="Times New Roman"/>
          <w:sz w:val="28"/>
          <w:szCs w:val="28"/>
          <w:lang w:eastAsia="ru-RU"/>
        </w:rPr>
        <w:t xml:space="preserve"> Кочергат население пользуется водой</w:t>
      </w:r>
      <w:r w:rsidR="001A3FB5" w:rsidRPr="001A3FB5">
        <w:rPr>
          <w:rFonts w:ascii="Times New Roman" w:eastAsia="Times New Roman" w:hAnsi="Times New Roman" w:cs="Times New Roman"/>
          <w:sz w:val="28"/>
          <w:szCs w:val="28"/>
          <w:lang w:eastAsia="ru-RU"/>
        </w:rPr>
        <w:t xml:space="preserve"> из собственных скважин и колодцев.</w:t>
      </w: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В  населённых  пунктах  Голоустненского  муниципального  образования  сетей  водоснабжения нет. Забор воды на пожаротушение осуществляется из скважин, рек и о</w:t>
      </w:r>
      <w:r w:rsidR="001A3FB5">
        <w:rPr>
          <w:rFonts w:ascii="Times New Roman" w:eastAsia="Times New Roman" w:hAnsi="Times New Roman" w:cs="Times New Roman"/>
          <w:sz w:val="28"/>
          <w:szCs w:val="28"/>
          <w:lang w:eastAsia="ru-RU"/>
        </w:rPr>
        <w:t>зера</w:t>
      </w:r>
      <w:r w:rsidR="00A5282D" w:rsidRPr="00A5282D">
        <w:rPr>
          <w:rFonts w:ascii="Times New Roman" w:eastAsia="Times New Roman" w:hAnsi="Times New Roman" w:cs="Times New Roman"/>
          <w:sz w:val="28"/>
          <w:szCs w:val="28"/>
          <w:lang w:eastAsia="ru-RU"/>
        </w:rPr>
        <w:t xml:space="preserve"> Байкал.</w:t>
      </w:r>
    </w:p>
    <w:p w:rsidR="00A5282D" w:rsidRPr="00A5282D" w:rsidRDefault="00CA617B" w:rsidP="001A3FB5">
      <w:pPr>
        <w:spacing w:after="0"/>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Таким образом, основными проблемами системы водоснабжения муниципального образования являются:</w:t>
      </w:r>
    </w:p>
    <w:p w:rsidR="00A5282D" w:rsidRPr="00A5282D" w:rsidRDefault="001A3FB5" w:rsidP="001A3FB5">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1.</w:t>
      </w:r>
      <w:r w:rsidR="00A5282D" w:rsidRPr="00A5282D">
        <w:rPr>
          <w:rFonts w:ascii="Times New Roman" w:eastAsia="Times New Roman" w:hAnsi="Times New Roman" w:cs="Times New Roman"/>
          <w:sz w:val="28"/>
          <w:szCs w:val="28"/>
          <w:shd w:val="clear" w:color="auto" w:fill="FFFFFF"/>
          <w:lang w:eastAsia="ru-RU"/>
        </w:rPr>
        <w:tab/>
        <w:t xml:space="preserve">Неудовлетворительные показатели качества питьевой воды. </w:t>
      </w:r>
    </w:p>
    <w:p w:rsidR="00A5282D" w:rsidRPr="00A5282D" w:rsidRDefault="001A3FB5" w:rsidP="001A3FB5">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lastRenderedPageBreak/>
        <w:t xml:space="preserve">     </w:t>
      </w:r>
      <w:r w:rsidR="00A5282D" w:rsidRPr="00A5282D">
        <w:rPr>
          <w:rFonts w:ascii="Times New Roman" w:eastAsia="Times New Roman" w:hAnsi="Times New Roman" w:cs="Times New Roman"/>
          <w:sz w:val="28"/>
          <w:szCs w:val="28"/>
          <w:shd w:val="clear" w:color="auto" w:fill="FFFFFF"/>
          <w:lang w:eastAsia="ru-RU"/>
        </w:rPr>
        <w:t>2.</w:t>
      </w:r>
      <w:r w:rsidR="00A5282D" w:rsidRPr="00A5282D">
        <w:rPr>
          <w:rFonts w:ascii="Times New Roman" w:eastAsia="Times New Roman" w:hAnsi="Times New Roman" w:cs="Times New Roman"/>
          <w:sz w:val="28"/>
          <w:szCs w:val="28"/>
          <w:shd w:val="clear" w:color="auto" w:fill="FFFFFF"/>
          <w:lang w:eastAsia="ru-RU"/>
        </w:rPr>
        <w:tab/>
        <w:t>Отсутствие централизованного водоснабжения.</w:t>
      </w:r>
    </w:p>
    <w:p w:rsidR="00A5282D" w:rsidRPr="00A5282D" w:rsidRDefault="001A3FB5" w:rsidP="001A3FB5">
      <w:pPr>
        <w:spacing w:after="0" w:line="240" w:lineRule="auto"/>
        <w:jc w:val="both"/>
        <w:rPr>
          <w:rFonts w:ascii="Times New Roman" w:eastAsia="Times New Roman" w:hAnsi="Times New Roman" w:cs="Times New Roman"/>
          <w:sz w:val="28"/>
          <w:szCs w:val="28"/>
          <w:shd w:val="clear" w:color="auto" w:fill="FFFFFF"/>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3.</w:t>
      </w:r>
      <w:r w:rsidR="00A5282D" w:rsidRPr="00A5282D">
        <w:rPr>
          <w:rFonts w:ascii="Times New Roman" w:eastAsia="Times New Roman" w:hAnsi="Times New Roman" w:cs="Times New Roman"/>
          <w:sz w:val="28"/>
          <w:szCs w:val="28"/>
          <w:shd w:val="clear" w:color="auto" w:fill="FFFFFF"/>
          <w:lang w:eastAsia="ru-RU"/>
        </w:rPr>
        <w:tab/>
        <w:t>Отсутствие зон санитарной охраны источников водоснабжения.</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shd w:val="clear" w:color="auto" w:fill="FFFFFF"/>
          <w:lang w:eastAsia="ru-RU"/>
        </w:rPr>
        <w:t xml:space="preserve">     </w:t>
      </w:r>
      <w:r w:rsidR="00A5282D" w:rsidRPr="00A5282D">
        <w:rPr>
          <w:rFonts w:ascii="Times New Roman" w:eastAsia="Times New Roman" w:hAnsi="Times New Roman" w:cs="Times New Roman"/>
          <w:sz w:val="28"/>
          <w:szCs w:val="28"/>
          <w:shd w:val="clear" w:color="auto" w:fill="FFFFFF"/>
          <w:lang w:eastAsia="ru-RU"/>
        </w:rPr>
        <w:t>4.</w:t>
      </w:r>
      <w:r w:rsidR="00A5282D" w:rsidRPr="00A5282D">
        <w:rPr>
          <w:rFonts w:ascii="Times New Roman" w:eastAsia="Times New Roman" w:hAnsi="Times New Roman" w:cs="Times New Roman"/>
          <w:sz w:val="28"/>
          <w:szCs w:val="28"/>
          <w:shd w:val="clear" w:color="auto" w:fill="FFFFFF"/>
          <w:lang w:eastAsia="ru-RU"/>
        </w:rPr>
        <w:tab/>
        <w:t xml:space="preserve">Отсутствие приборов коммерческого учета водопотребления. </w:t>
      </w:r>
      <w:r w:rsidR="00A5282D" w:rsidRPr="00A5282D">
        <w:rPr>
          <w:rFonts w:ascii="Times New Roman" w:eastAsia="Times New Roman" w:hAnsi="Times New Roman" w:cs="Times New Roman"/>
          <w:sz w:val="28"/>
          <w:szCs w:val="28"/>
          <w:lang w:eastAsia="ru-RU"/>
        </w:rPr>
        <w:t xml:space="preserve">     </w:t>
      </w:r>
    </w:p>
    <w:p w:rsidR="009D0EE9" w:rsidRDefault="009D0EE9" w:rsidP="009D0EE9">
      <w:pPr>
        <w:spacing w:line="240" w:lineRule="auto"/>
        <w:rPr>
          <w:rFonts w:ascii="Times New Roman" w:eastAsia="Times New Roman" w:hAnsi="Times New Roman" w:cs="Times New Roman"/>
          <w:sz w:val="28"/>
          <w:szCs w:val="28"/>
          <w:lang w:eastAsia="ru-RU"/>
        </w:rPr>
      </w:pPr>
    </w:p>
    <w:p w:rsidR="00A5282D" w:rsidRPr="00A5282D" w:rsidRDefault="009D0EE9" w:rsidP="009D0EE9">
      <w:pPr>
        <w:spacing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b/>
          <w:sz w:val="28"/>
          <w:szCs w:val="28"/>
          <w:lang w:eastAsia="ru-RU"/>
        </w:rPr>
        <w:t>Основные технические характеристики источников водоснабжения</w:t>
      </w:r>
    </w:p>
    <w:tbl>
      <w:tblPr>
        <w:tblW w:w="9781" w:type="dxa"/>
        <w:tblInd w:w="25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1077"/>
        <w:gridCol w:w="3743"/>
        <w:gridCol w:w="1984"/>
        <w:gridCol w:w="1559"/>
        <w:gridCol w:w="1418"/>
      </w:tblGrid>
      <w:tr w:rsidR="00A5282D" w:rsidRPr="00A5282D" w:rsidTr="00A5282D">
        <w:trPr>
          <w:trHeight w:val="556"/>
        </w:trPr>
        <w:tc>
          <w:tcPr>
            <w:tcW w:w="1077"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Год постройки</w:t>
            </w:r>
          </w:p>
        </w:tc>
        <w:tc>
          <w:tcPr>
            <w:tcW w:w="3743"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Times New Roman" w:hAnsi="Times New Roman" w:cs="Times New Roman"/>
                <w:b/>
                <w:bCs/>
                <w:sz w:val="24"/>
                <w:szCs w:val="24"/>
                <w:lang w:eastAsia="ru-RU"/>
              </w:rPr>
              <w:t>Наименование объекта и его местоположение</w:t>
            </w:r>
          </w:p>
        </w:tc>
        <w:tc>
          <w:tcPr>
            <w:tcW w:w="1984"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Марка насоса</w:t>
            </w:r>
          </w:p>
        </w:tc>
        <w:tc>
          <w:tcPr>
            <w:tcW w:w="1559"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 xml:space="preserve">Накопительный бак, </w:t>
            </w:r>
            <w:proofErr w:type="gramStart"/>
            <w:r w:rsidRPr="00A5282D">
              <w:rPr>
                <w:rFonts w:ascii="Times New Roman" w:eastAsia="Calibri" w:hAnsi="Times New Roman" w:cs="Times New Roman"/>
                <w:b/>
                <w:sz w:val="24"/>
                <w:szCs w:val="24"/>
                <w:lang w:eastAsia="ru-RU"/>
              </w:rPr>
              <w:t>м</w:t>
            </w:r>
            <w:proofErr w:type="gramEnd"/>
            <w:r w:rsidRPr="00A5282D">
              <w:rPr>
                <w:rFonts w:ascii="Times New Roman" w:eastAsia="Calibri" w:hAnsi="Times New Roman" w:cs="Times New Roman"/>
                <w:b/>
                <w:sz w:val="24"/>
                <w:szCs w:val="24"/>
                <w:lang w:eastAsia="ru-RU"/>
              </w:rPr>
              <w:t>³</w:t>
            </w:r>
          </w:p>
        </w:tc>
        <w:tc>
          <w:tcPr>
            <w:tcW w:w="1418"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Производительность м</w:t>
            </w:r>
            <w:r w:rsidRPr="00A5282D">
              <w:rPr>
                <w:rFonts w:ascii="Times New Roman" w:eastAsia="Calibri" w:hAnsi="Times New Roman" w:cs="Times New Roman"/>
                <w:b/>
                <w:sz w:val="24"/>
                <w:szCs w:val="24"/>
                <w:vertAlign w:val="superscript"/>
                <w:lang w:eastAsia="ru-RU"/>
              </w:rPr>
              <w:t>3</w:t>
            </w:r>
            <w:r w:rsidRPr="00A5282D">
              <w:rPr>
                <w:rFonts w:ascii="Times New Roman" w:eastAsia="Calibri" w:hAnsi="Times New Roman" w:cs="Times New Roman"/>
                <w:b/>
                <w:sz w:val="24"/>
                <w:szCs w:val="24"/>
                <w:lang w:eastAsia="ru-RU"/>
              </w:rPr>
              <w:t>/ч</w:t>
            </w:r>
          </w:p>
        </w:tc>
      </w:tr>
      <w:tr w:rsidR="00A5282D" w:rsidRPr="00A5282D" w:rsidTr="00A5282D">
        <w:trPr>
          <w:trHeight w:val="371"/>
        </w:trPr>
        <w:tc>
          <w:tcPr>
            <w:tcW w:w="9781" w:type="dxa"/>
            <w:gridSpan w:val="5"/>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highlight w:val="yellow"/>
                <w:lang w:eastAsia="ru-RU"/>
              </w:rPr>
            </w:pPr>
            <w:r w:rsidRPr="00A5282D">
              <w:rPr>
                <w:rFonts w:ascii="Times New Roman" w:eastAsia="Calibri" w:hAnsi="Times New Roman" w:cs="Times New Roman"/>
                <w:b/>
                <w:sz w:val="24"/>
                <w:szCs w:val="24"/>
                <w:lang w:eastAsia="ru-RU"/>
              </w:rPr>
              <w:t>с. Малое Голоустное</w:t>
            </w:r>
          </w:p>
        </w:tc>
      </w:tr>
      <w:tr w:rsidR="00A5282D" w:rsidRPr="00A5282D" w:rsidTr="00A5282D">
        <w:trPr>
          <w:trHeight w:val="483"/>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2009</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color w:val="000000"/>
                <w:sz w:val="24"/>
                <w:szCs w:val="24"/>
                <w:lang w:eastAsia="ru-RU"/>
              </w:rPr>
              <w:t>ВНБ ул. Чернышевского, 20а</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6-10-80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25</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 xml:space="preserve">ВНБ ул. </w:t>
            </w:r>
            <w:r w:rsidRPr="00A5282D">
              <w:rPr>
                <w:rFonts w:ascii="Times New Roman" w:eastAsia="Times New Roman" w:hAnsi="Times New Roman" w:cs="Times New Roman"/>
                <w:color w:val="000000"/>
                <w:sz w:val="24"/>
                <w:szCs w:val="24"/>
                <w:lang w:eastAsia="ru-RU"/>
              </w:rPr>
              <w:t>Мира, 28</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Times New Roman" w:hAnsi="Times New Roman" w:cs="Times New Roman"/>
                <w:sz w:val="24"/>
                <w:szCs w:val="24"/>
                <w:lang w:eastAsia="ru-RU"/>
              </w:rPr>
              <w:t>ЭЦВ 6-10-80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12</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10</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ВНБ ул.</w:t>
            </w:r>
            <w:r w:rsidRPr="00A5282D">
              <w:rPr>
                <w:rFonts w:ascii="Times New Roman" w:eastAsia="Times New Roman" w:hAnsi="Times New Roman" w:cs="Times New Roman"/>
                <w:color w:val="000000"/>
                <w:sz w:val="24"/>
                <w:szCs w:val="24"/>
                <w:lang w:eastAsia="ru-RU"/>
              </w:rPr>
              <w:t xml:space="preserve"> Комарова, 10                      (не муниципальная)</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6-6,5-80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28</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6,5</w:t>
            </w: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ПВ ул. Чернышевского, 1а (</w:t>
            </w:r>
            <w:proofErr w:type="gramStart"/>
            <w:r w:rsidRPr="00A5282D">
              <w:rPr>
                <w:rFonts w:ascii="Times New Roman" w:eastAsia="Calibri" w:hAnsi="Times New Roman" w:cs="Times New Roman"/>
                <w:sz w:val="24"/>
                <w:szCs w:val="24"/>
                <w:lang w:eastAsia="ru-RU"/>
              </w:rPr>
              <w:t>неисправен</w:t>
            </w:r>
            <w:proofErr w:type="gramEnd"/>
            <w:r w:rsidRPr="00A5282D">
              <w:rPr>
                <w:rFonts w:ascii="Times New Roman" w:eastAsia="Calibri" w:hAnsi="Times New Roman" w:cs="Times New Roman"/>
                <w:sz w:val="24"/>
                <w:szCs w:val="24"/>
                <w:lang w:eastAsia="ru-RU"/>
              </w:rPr>
              <w:t>)</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120</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r>
      <w:tr w:rsidR="00A5282D" w:rsidRPr="00A5282D" w:rsidTr="00A5282D">
        <w:trPr>
          <w:trHeight w:val="434"/>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н/д</w:t>
            </w:r>
          </w:p>
        </w:tc>
        <w:tc>
          <w:tcPr>
            <w:tcW w:w="3743" w:type="dxa"/>
            <w:vAlign w:val="center"/>
          </w:tcPr>
          <w:p w:rsidR="00A5282D" w:rsidRPr="00A5282D" w:rsidRDefault="00A5282D" w:rsidP="00A5282D">
            <w:pPr>
              <w:tabs>
                <w:tab w:val="left" w:pos="3433"/>
              </w:tabs>
              <w:spacing w:after="0" w:line="240" w:lineRule="auto"/>
              <w:ind w:right="-108"/>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ПВ ул. Байкальская, 54а (неисправен)</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120</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p>
        </w:tc>
      </w:tr>
      <w:tr w:rsidR="00A5282D" w:rsidRPr="00A5282D" w:rsidTr="00A5282D">
        <w:trPr>
          <w:trHeight w:val="347"/>
        </w:trPr>
        <w:tc>
          <w:tcPr>
            <w:tcW w:w="9781" w:type="dxa"/>
            <w:gridSpan w:val="5"/>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п. Большое Голоустное</w:t>
            </w:r>
          </w:p>
        </w:tc>
      </w:tr>
      <w:tr w:rsidR="00A5282D" w:rsidRPr="00A5282D" w:rsidTr="00A5282D">
        <w:trPr>
          <w:trHeight w:val="556"/>
        </w:trPr>
        <w:tc>
          <w:tcPr>
            <w:tcW w:w="1077"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2009</w:t>
            </w:r>
          </w:p>
        </w:tc>
        <w:tc>
          <w:tcPr>
            <w:tcW w:w="3743"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 xml:space="preserve">ВНБ </w:t>
            </w:r>
            <w:r w:rsidRPr="00A5282D">
              <w:rPr>
                <w:rFonts w:ascii="Times New Roman" w:eastAsia="Times New Roman" w:hAnsi="Times New Roman" w:cs="Times New Roman"/>
                <w:sz w:val="24"/>
                <w:szCs w:val="24"/>
                <w:lang w:eastAsia="ru-RU"/>
              </w:rPr>
              <w:t>ул. Кирова, 54а (СОШ)</w:t>
            </w:r>
          </w:p>
        </w:tc>
        <w:tc>
          <w:tcPr>
            <w:tcW w:w="1984"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Times New Roman" w:hAnsi="Times New Roman" w:cs="Times New Roman"/>
                <w:sz w:val="24"/>
                <w:szCs w:val="24"/>
                <w:lang w:eastAsia="ru-RU"/>
              </w:rPr>
              <w:t>ЭЦВ 6-6,5-80</w:t>
            </w:r>
          </w:p>
        </w:tc>
        <w:tc>
          <w:tcPr>
            <w:tcW w:w="1559"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12</w:t>
            </w:r>
          </w:p>
        </w:tc>
        <w:tc>
          <w:tcPr>
            <w:tcW w:w="1418" w:type="dxa"/>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6,5</w:t>
            </w:r>
          </w:p>
        </w:tc>
      </w:tr>
    </w:tbl>
    <w:p w:rsidR="00A5282D" w:rsidRPr="00A5282D" w:rsidRDefault="00A5282D" w:rsidP="00A5282D">
      <w:pPr>
        <w:spacing w:after="0" w:line="240" w:lineRule="auto"/>
        <w:ind w:firstLine="709"/>
        <w:jc w:val="both"/>
        <w:rPr>
          <w:rFonts w:ascii="Times New Roman" w:eastAsia="Times New Roman" w:hAnsi="Times New Roman" w:cs="Times New Roman"/>
          <w:sz w:val="28"/>
          <w:szCs w:val="28"/>
          <w:highlight w:val="yellow"/>
          <w:lang w:eastAsia="ru-RU"/>
        </w:rPr>
      </w:pP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Проекты ЗСО объектов водоснабжения отсутствуют. Границы ЗСО приняты согласно СП 31.13330.2012 «Водоснабжение. Наружные сети и сооружения» Актуализированная редакция СНИП 2.04.02.-84* Приказ Министерства регионального развития Российской Федерации от 29 декабря 2011 года № 635/14.</w:t>
      </w:r>
    </w:p>
    <w:p w:rsidR="00A5282D" w:rsidRPr="00A5282D" w:rsidRDefault="001A3FB5" w:rsidP="001A3FB5">
      <w:pPr>
        <w:widowControl w:val="0"/>
        <w:shd w:val="clear" w:color="auto" w:fill="FFFFFF"/>
        <w:spacing w:after="0" w:line="240" w:lineRule="auto"/>
        <w:jc w:val="both"/>
        <w:rPr>
          <w:rFonts w:ascii="Times New Roman" w:eastAsia="Times New Roman" w:hAnsi="Times New Roman" w:cs="Times New Roman"/>
          <w:sz w:val="28"/>
          <w:szCs w:val="28"/>
          <w:lang w:eastAsia="ru-RU"/>
        </w:rPr>
      </w:pPr>
      <w:bookmarkStart w:id="2" w:name="_Toc360540973"/>
      <w:bookmarkStart w:id="3" w:name="_Toc360541031"/>
      <w:bookmarkStart w:id="4" w:name="_Toc360541443"/>
      <w:bookmarkStart w:id="5" w:name="_Toc360611450"/>
      <w:bookmarkStart w:id="6" w:name="_Toc360611484"/>
      <w:bookmarkStart w:id="7" w:name="_Toc360612759"/>
      <w:bookmarkStart w:id="8" w:name="_Toc360613177"/>
      <w:bookmarkStart w:id="9" w:name="_Toc360633079"/>
      <w:bookmarkStart w:id="10" w:name="_Toc361734857"/>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Контроль,  за  качеством воды,  подаваемой  на  хозяйственно-питьевые  нужды,  ведет  ФГУЗ  «Центр гигиены  и  эпидемиологии  в  Иркутской  области».  По  данным  протоколов лабораторных  испытаний  качество  воды  из  скважин  не  соответствует требованиям  СанПиН  2.1.4.1175-02  «Гигиенические  требования  к  качеству воды нецентрализованного водоснабжения».</w:t>
      </w:r>
    </w:p>
    <w:p w:rsidR="00A5282D" w:rsidRPr="00A5282D" w:rsidRDefault="00A5282D" w:rsidP="00A5282D">
      <w:pPr>
        <w:widowControl w:val="0"/>
        <w:shd w:val="clear" w:color="auto" w:fill="FFFFFF"/>
        <w:spacing w:after="0" w:line="240" w:lineRule="auto"/>
        <w:ind w:firstLine="708"/>
        <w:jc w:val="both"/>
        <w:rPr>
          <w:rFonts w:ascii="Times New Roman" w:eastAsia="Times New Roman" w:hAnsi="Times New Roman" w:cs="Times New Roman"/>
          <w:sz w:val="28"/>
          <w:szCs w:val="28"/>
          <w:lang w:eastAsia="ru-RU"/>
        </w:rPr>
      </w:pPr>
    </w:p>
    <w:p w:rsidR="00A5282D" w:rsidRPr="00A5282D" w:rsidRDefault="00A5282D" w:rsidP="00A5282D">
      <w:pPr>
        <w:spacing w:after="0" w:line="240" w:lineRule="auto"/>
        <w:jc w:val="center"/>
        <w:rPr>
          <w:rFonts w:ascii="Times New Roman" w:eastAsia="Times New Roman" w:hAnsi="Times New Roman" w:cs="Times New Roman"/>
          <w:b/>
          <w:spacing w:val="3"/>
          <w:sz w:val="28"/>
          <w:szCs w:val="28"/>
          <w:shd w:val="clear" w:color="auto" w:fill="FFFFFF"/>
        </w:rPr>
      </w:pPr>
      <w:bookmarkStart w:id="11" w:name="_Toc360541447"/>
      <w:bookmarkStart w:id="12" w:name="_Toc360611454"/>
      <w:bookmarkStart w:id="13" w:name="_Toc360611488"/>
      <w:bookmarkStart w:id="14" w:name="_Toc360612763"/>
      <w:bookmarkStart w:id="15" w:name="_Toc360613181"/>
      <w:bookmarkStart w:id="16" w:name="_Toc360633082"/>
      <w:bookmarkStart w:id="17" w:name="_Toc361734860"/>
      <w:bookmarkEnd w:id="2"/>
      <w:bookmarkEnd w:id="3"/>
      <w:bookmarkEnd w:id="4"/>
      <w:bookmarkEnd w:id="5"/>
      <w:bookmarkEnd w:id="6"/>
      <w:bookmarkEnd w:id="7"/>
      <w:bookmarkEnd w:id="8"/>
      <w:bookmarkEnd w:id="9"/>
      <w:bookmarkEnd w:id="10"/>
      <w:r>
        <w:rPr>
          <w:rFonts w:ascii="Times New Roman" w:eastAsia="Times New Roman" w:hAnsi="Times New Roman" w:cs="Times New Roman"/>
          <w:b/>
          <w:bCs/>
          <w:sz w:val="28"/>
          <w:szCs w:val="28"/>
          <w:lang w:eastAsia="ru-RU"/>
        </w:rPr>
        <w:t>1</w:t>
      </w:r>
      <w:r w:rsidRPr="00A5282D">
        <w:rPr>
          <w:rFonts w:ascii="Times New Roman" w:eastAsia="Times New Roman" w:hAnsi="Times New Roman" w:cs="Times New Roman"/>
          <w:b/>
          <w:bCs/>
          <w:sz w:val="28"/>
          <w:szCs w:val="28"/>
          <w:lang w:eastAsia="ru-RU"/>
        </w:rPr>
        <w:t>.2. Территориальный</w:t>
      </w:r>
      <w:r w:rsidRPr="00A5282D">
        <w:rPr>
          <w:rFonts w:ascii="Times New Roman" w:eastAsia="Times New Roman" w:hAnsi="Times New Roman" w:cs="Times New Roman"/>
          <w:b/>
          <w:spacing w:val="3"/>
          <w:sz w:val="28"/>
          <w:szCs w:val="28"/>
          <w:shd w:val="clear" w:color="auto" w:fill="FFFFFF"/>
        </w:rPr>
        <w:t xml:space="preserve"> баланс подачи питьевой, технической воды по технологическим зонам водоснабжения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4"/>
        <w:gridCol w:w="3431"/>
        <w:gridCol w:w="3566"/>
      </w:tblGrid>
      <w:tr w:rsidR="00A5282D" w:rsidRPr="00A5282D" w:rsidTr="00A5282D">
        <w:trPr>
          <w:trHeight w:val="566"/>
        </w:trPr>
        <w:tc>
          <w:tcPr>
            <w:tcW w:w="2660"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 xml:space="preserve">Населенный </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пункт</w:t>
            </w:r>
          </w:p>
        </w:tc>
        <w:tc>
          <w:tcPr>
            <w:tcW w:w="3544" w:type="dxa"/>
            <w:shd w:val="clear" w:color="auto" w:fill="BFBFBF"/>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годовое водопотребление</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тыс</w:t>
            </w:r>
            <w:proofErr w:type="gramStart"/>
            <w:r w:rsidRPr="00A5282D">
              <w:rPr>
                <w:rFonts w:ascii="Times New Roman" w:eastAsia="Calibri" w:hAnsi="Times New Roman" w:cs="Times New Roman"/>
                <w:sz w:val="24"/>
                <w:szCs w:val="24"/>
                <w:lang w:eastAsia="ru-RU"/>
              </w:rPr>
              <w:t>.м</w:t>
            </w:r>
            <w:proofErr w:type="gramEnd"/>
            <w:r w:rsidRPr="00A5282D">
              <w:rPr>
                <w:rFonts w:ascii="Times New Roman" w:eastAsia="Calibri" w:hAnsi="Times New Roman" w:cs="Times New Roman"/>
                <w:sz w:val="24"/>
                <w:szCs w:val="24"/>
                <w:vertAlign w:val="superscript"/>
                <w:lang w:eastAsia="ru-RU"/>
              </w:rPr>
              <w:t>3</w:t>
            </w:r>
            <w:r w:rsidRPr="00A5282D">
              <w:rPr>
                <w:rFonts w:ascii="Times New Roman" w:eastAsia="Calibri" w:hAnsi="Times New Roman" w:cs="Times New Roman"/>
                <w:sz w:val="24"/>
                <w:szCs w:val="24"/>
                <w:lang w:eastAsia="ru-RU"/>
              </w:rPr>
              <w:t>/</w:t>
            </w:r>
            <w:proofErr w:type="spellStart"/>
            <w:r w:rsidRPr="00A5282D">
              <w:rPr>
                <w:rFonts w:ascii="Times New Roman" w:eastAsia="Calibri" w:hAnsi="Times New Roman" w:cs="Times New Roman"/>
                <w:sz w:val="24"/>
                <w:szCs w:val="24"/>
                <w:lang w:eastAsia="ru-RU"/>
              </w:rPr>
              <w:t>сут</w:t>
            </w:r>
            <w:proofErr w:type="spellEnd"/>
          </w:p>
        </w:tc>
        <w:tc>
          <w:tcPr>
            <w:tcW w:w="3685" w:type="dxa"/>
            <w:shd w:val="clear" w:color="auto" w:fill="BFBFBF"/>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в сутки макс.</w:t>
            </w:r>
          </w:p>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водопотребления, м</w:t>
            </w:r>
            <w:r w:rsidRPr="00A5282D">
              <w:rPr>
                <w:rFonts w:ascii="Times New Roman" w:eastAsia="Calibri" w:hAnsi="Times New Roman" w:cs="Times New Roman"/>
                <w:sz w:val="24"/>
                <w:szCs w:val="24"/>
                <w:vertAlign w:val="superscript"/>
                <w:lang w:eastAsia="ru-RU"/>
              </w:rPr>
              <w:t>3</w:t>
            </w:r>
            <w:r w:rsidRPr="00A5282D">
              <w:rPr>
                <w:rFonts w:ascii="Times New Roman" w:eastAsia="Calibri" w:hAnsi="Times New Roman" w:cs="Times New Roman"/>
                <w:sz w:val="24"/>
                <w:szCs w:val="24"/>
                <w:lang w:eastAsia="ru-RU"/>
              </w:rPr>
              <w:t>/</w:t>
            </w:r>
            <w:proofErr w:type="spellStart"/>
            <w:r w:rsidRPr="00A5282D">
              <w:rPr>
                <w:rFonts w:ascii="Times New Roman" w:eastAsia="Calibri" w:hAnsi="Times New Roman" w:cs="Times New Roman"/>
                <w:sz w:val="24"/>
                <w:szCs w:val="24"/>
                <w:lang w:eastAsia="ru-RU"/>
              </w:rPr>
              <w:t>сут</w:t>
            </w:r>
            <w:proofErr w:type="spellEnd"/>
          </w:p>
        </w:tc>
      </w:tr>
      <w:tr w:rsidR="00A5282D" w:rsidRPr="00A5282D" w:rsidTr="00A5282D">
        <w:trPr>
          <w:trHeight w:val="310"/>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с. Малое Голоустное</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39,81</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109,07</w:t>
            </w:r>
          </w:p>
        </w:tc>
      </w:tr>
      <w:tr w:rsidR="00A5282D" w:rsidRPr="00A5282D" w:rsidTr="00A5282D">
        <w:trPr>
          <w:trHeight w:val="244"/>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Большое Голоустное</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15,97</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43,75</w:t>
            </w:r>
          </w:p>
        </w:tc>
      </w:tr>
      <w:tr w:rsidR="00A5282D" w:rsidRPr="00A5282D" w:rsidTr="00A5282D">
        <w:trPr>
          <w:trHeight w:val="205"/>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Нижний Кочергат</w:t>
            </w:r>
          </w:p>
        </w:tc>
        <w:tc>
          <w:tcPr>
            <w:tcW w:w="3544"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0,52</w:t>
            </w:r>
          </w:p>
        </w:tc>
        <w:tc>
          <w:tcPr>
            <w:tcW w:w="3685"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1,43</w:t>
            </w:r>
          </w:p>
        </w:tc>
      </w:tr>
    </w:tbl>
    <w:p w:rsidR="00A5282D" w:rsidRPr="00A5282D" w:rsidRDefault="00A5282D" w:rsidP="00A5282D">
      <w:pPr>
        <w:widowControl w:val="0"/>
        <w:spacing w:after="0" w:line="240" w:lineRule="auto"/>
        <w:ind w:firstLine="580"/>
        <w:jc w:val="both"/>
        <w:rPr>
          <w:rFonts w:ascii="Times New Roman" w:eastAsia="Times New Roman" w:hAnsi="Times New Roman" w:cs="Times New Roman"/>
          <w:sz w:val="24"/>
          <w:szCs w:val="24"/>
          <w:lang w:eastAsia="ru-RU"/>
        </w:rPr>
      </w:pP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Удельное среднесуточное (за год) водопотребление на одного жителя принято 50 л/</w:t>
      </w:r>
      <w:proofErr w:type="spellStart"/>
      <w:r w:rsidR="00A5282D" w:rsidRPr="00A5282D">
        <w:rPr>
          <w:rFonts w:ascii="Times New Roman" w:eastAsia="Times New Roman" w:hAnsi="Times New Roman" w:cs="Times New Roman"/>
          <w:sz w:val="28"/>
          <w:szCs w:val="28"/>
          <w:lang w:eastAsia="ru-RU"/>
        </w:rPr>
        <w:t>сут</w:t>
      </w:r>
      <w:proofErr w:type="spellEnd"/>
      <w:r w:rsidR="00A5282D" w:rsidRPr="00A5282D">
        <w:rPr>
          <w:rFonts w:ascii="Times New Roman" w:eastAsia="Times New Roman" w:hAnsi="Times New Roman" w:cs="Times New Roman"/>
          <w:sz w:val="28"/>
          <w:szCs w:val="28"/>
          <w:lang w:eastAsia="ru-RU"/>
        </w:rPr>
        <w:t xml:space="preserve"> (для районов застройки зданиями с водопользованием из водоразборных колонок - водонапорных башен).</w:t>
      </w:r>
    </w:p>
    <w:p w:rsidR="00A5282D" w:rsidRPr="00A5282D" w:rsidRDefault="001A3FB5" w:rsidP="001A3FB5">
      <w:pPr>
        <w:widowControl w:val="0"/>
        <w:spacing w:after="0" w:line="240" w:lineRule="auto"/>
        <w:jc w:val="both"/>
        <w:rPr>
          <w:rFonts w:ascii="Times New Roman" w:eastAsia="Times New Roman" w:hAnsi="Times New Roman" w:cs="Times New Roman"/>
          <w:i/>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lastRenderedPageBreak/>
        <w:t xml:space="preserve">     </w:t>
      </w:r>
      <w:r w:rsidR="00A5282D" w:rsidRPr="00A5282D">
        <w:rPr>
          <w:rFonts w:ascii="Times New Roman" w:eastAsia="Times New Roman" w:hAnsi="Times New Roman" w:cs="Times New Roman"/>
          <w:color w:val="000000"/>
          <w:spacing w:val="3"/>
          <w:sz w:val="28"/>
          <w:szCs w:val="28"/>
          <w:shd w:val="clear" w:color="auto" w:fill="FFFFFF"/>
        </w:rPr>
        <w:t xml:space="preserve">Максимальное суточное водопотребление определено в соответствии со СНиП 2.04.02-84* «Водоснабжение. Наружные сети и сооружения»:                   </w:t>
      </w:r>
      <w:proofErr w:type="spellStart"/>
      <w:r w:rsidR="00A5282D" w:rsidRPr="00A5282D">
        <w:rPr>
          <w:rFonts w:ascii="Times New Roman" w:eastAsia="Times New Roman" w:hAnsi="Times New Roman" w:cs="Times New Roman"/>
          <w:i/>
          <w:color w:val="000000"/>
          <w:spacing w:val="3"/>
          <w:sz w:val="28"/>
          <w:szCs w:val="28"/>
          <w:shd w:val="clear" w:color="auto" w:fill="FFFFFF"/>
        </w:rPr>
        <w:t>Q</w:t>
      </w:r>
      <w:r w:rsidR="00A5282D" w:rsidRPr="00A5282D">
        <w:rPr>
          <w:rFonts w:ascii="Times New Roman" w:eastAsia="Times New Roman" w:hAnsi="Times New Roman" w:cs="Times New Roman"/>
          <w:i/>
          <w:color w:val="000000"/>
          <w:spacing w:val="3"/>
          <w:sz w:val="28"/>
          <w:szCs w:val="28"/>
          <w:shd w:val="clear" w:color="auto" w:fill="FFFFFF"/>
          <w:vertAlign w:val="subscript"/>
        </w:rPr>
        <w:t>макс</w:t>
      </w:r>
      <w:proofErr w:type="spellEnd"/>
      <w:r w:rsidR="00A5282D" w:rsidRPr="00A5282D">
        <w:rPr>
          <w:rFonts w:ascii="Times New Roman" w:eastAsia="Times New Roman" w:hAnsi="Times New Roman" w:cs="Times New Roman"/>
          <w:i/>
          <w:color w:val="000000"/>
          <w:spacing w:val="3"/>
          <w:sz w:val="28"/>
          <w:szCs w:val="28"/>
          <w:shd w:val="clear" w:color="auto" w:fill="FFFFFF"/>
        </w:rPr>
        <w:t xml:space="preserve">= </w:t>
      </w:r>
      <w:proofErr w:type="spellStart"/>
      <w:r w:rsidR="00A5282D" w:rsidRPr="00A5282D">
        <w:rPr>
          <w:rFonts w:ascii="Times New Roman" w:eastAsia="Times New Roman" w:hAnsi="Times New Roman" w:cs="Times New Roman"/>
          <w:i/>
          <w:color w:val="000000"/>
          <w:spacing w:val="3"/>
          <w:sz w:val="28"/>
          <w:szCs w:val="28"/>
          <w:shd w:val="clear" w:color="auto" w:fill="FFFFFF"/>
        </w:rPr>
        <w:t>Q</w:t>
      </w:r>
      <w:r w:rsidR="00A5282D" w:rsidRPr="00A5282D">
        <w:rPr>
          <w:rFonts w:ascii="Times New Roman" w:eastAsia="Times New Roman" w:hAnsi="Times New Roman" w:cs="Times New Roman"/>
          <w:i/>
          <w:color w:val="000000"/>
          <w:spacing w:val="3"/>
          <w:sz w:val="28"/>
          <w:szCs w:val="28"/>
          <w:shd w:val="clear" w:color="auto" w:fill="FFFFFF"/>
          <w:vertAlign w:val="subscript"/>
        </w:rPr>
        <w:t>ср</w:t>
      </w:r>
      <w:proofErr w:type="gramStart"/>
      <w:r w:rsidR="00A5282D" w:rsidRPr="00A5282D">
        <w:rPr>
          <w:rFonts w:ascii="Times New Roman" w:eastAsia="Times New Roman" w:hAnsi="Times New Roman" w:cs="Times New Roman"/>
          <w:i/>
          <w:color w:val="000000"/>
          <w:spacing w:val="3"/>
          <w:sz w:val="28"/>
          <w:szCs w:val="28"/>
          <w:shd w:val="clear" w:color="auto" w:fill="FFFFFF"/>
          <w:vertAlign w:val="subscript"/>
        </w:rPr>
        <w:t>.с</w:t>
      </w:r>
      <w:proofErr w:type="gramEnd"/>
      <w:r w:rsidR="00A5282D" w:rsidRPr="00A5282D">
        <w:rPr>
          <w:rFonts w:ascii="Times New Roman" w:eastAsia="Times New Roman" w:hAnsi="Times New Roman" w:cs="Times New Roman"/>
          <w:i/>
          <w:color w:val="000000"/>
          <w:spacing w:val="3"/>
          <w:sz w:val="28"/>
          <w:szCs w:val="28"/>
          <w:shd w:val="clear" w:color="auto" w:fill="FFFFFF"/>
          <w:vertAlign w:val="subscript"/>
        </w:rPr>
        <w:t>ут</w:t>
      </w:r>
      <w:proofErr w:type="spellEnd"/>
      <w:r w:rsidR="00A5282D" w:rsidRPr="00A5282D">
        <w:rPr>
          <w:rFonts w:ascii="Times New Roman" w:eastAsia="Times New Roman" w:hAnsi="Times New Roman" w:cs="Times New Roman"/>
          <w:i/>
          <w:color w:val="000000"/>
          <w:spacing w:val="3"/>
          <w:sz w:val="28"/>
          <w:szCs w:val="28"/>
          <w:shd w:val="clear" w:color="auto" w:fill="FFFFFF"/>
        </w:rPr>
        <w:t>.*1,3.</w:t>
      </w:r>
    </w:p>
    <w:p w:rsidR="00A5282D" w:rsidRPr="00A5282D" w:rsidRDefault="00A5282D" w:rsidP="00A5282D">
      <w:pPr>
        <w:widowControl w:val="0"/>
        <w:spacing w:after="0" w:line="240" w:lineRule="auto"/>
        <w:ind w:firstLine="580"/>
        <w:jc w:val="both"/>
        <w:rPr>
          <w:rFonts w:ascii="Times New Roman" w:eastAsia="Times New Roman" w:hAnsi="Times New Roman" w:cs="Times New Roman"/>
          <w:i/>
          <w:color w:val="000000"/>
          <w:spacing w:val="3"/>
          <w:sz w:val="28"/>
          <w:szCs w:val="28"/>
          <w:shd w:val="clear" w:color="auto" w:fill="FFFFFF"/>
        </w:rPr>
      </w:pPr>
    </w:p>
    <w:p w:rsidR="00A5282D" w:rsidRPr="00A5282D" w:rsidRDefault="000F710D" w:rsidP="009D0EE9">
      <w:pPr>
        <w:shd w:val="clear" w:color="auto" w:fill="FFFFFF"/>
        <w:spacing w:after="135" w:line="240" w:lineRule="auto"/>
        <w:jc w:val="center"/>
        <w:rPr>
          <w:rFonts w:ascii="Times New Roman" w:eastAsia="Calibri" w:hAnsi="Times New Roman" w:cs="Times New Roman"/>
          <w:b/>
          <w:sz w:val="28"/>
          <w:szCs w:val="28"/>
          <w:lang w:eastAsia="ru-RU"/>
        </w:rPr>
      </w:pPr>
      <w:r>
        <w:rPr>
          <w:rFonts w:ascii="Times New Roman" w:eastAsia="Calibri" w:hAnsi="Times New Roman" w:cs="Times New Roman"/>
          <w:b/>
          <w:sz w:val="28"/>
          <w:szCs w:val="28"/>
          <w:lang w:eastAsia="ru-RU"/>
        </w:rPr>
        <w:t>1</w:t>
      </w:r>
      <w:r w:rsidR="00A5282D" w:rsidRPr="00A5282D">
        <w:rPr>
          <w:rFonts w:ascii="Times New Roman" w:eastAsia="Calibri" w:hAnsi="Times New Roman" w:cs="Times New Roman"/>
          <w:b/>
          <w:sz w:val="28"/>
          <w:szCs w:val="28"/>
          <w:lang w:eastAsia="ru-RU"/>
        </w:rPr>
        <w:t>.3. Анализ резервов и дефицитов производственных мощностей системы водоснабжения муниципального образования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4"/>
        <w:gridCol w:w="2571"/>
        <w:gridCol w:w="2664"/>
        <w:gridCol w:w="1852"/>
      </w:tblGrid>
      <w:tr w:rsidR="00A5282D" w:rsidRPr="00A5282D" w:rsidTr="00A5282D">
        <w:tc>
          <w:tcPr>
            <w:tcW w:w="26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Наименование</w:t>
            </w:r>
          </w:p>
        </w:tc>
        <w:tc>
          <w:tcPr>
            <w:tcW w:w="2731"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Мощность существующего</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сооружения, м</w:t>
            </w:r>
            <w:r w:rsidRPr="00A5282D">
              <w:rPr>
                <w:rFonts w:ascii="Times New Roman" w:eastAsia="Times New Roman" w:hAnsi="Times New Roman" w:cs="Times New Roman"/>
                <w:color w:val="000000"/>
                <w:spacing w:val="3"/>
                <w:sz w:val="24"/>
                <w:szCs w:val="24"/>
                <w:highlight w:val="lightGray"/>
                <w:shd w:val="clear" w:color="auto" w:fill="FFFFFF"/>
                <w:vertAlign w:val="superscript"/>
              </w:rPr>
              <w:t>3</w:t>
            </w:r>
            <w:r w:rsidRPr="00A5282D">
              <w:rPr>
                <w:rFonts w:ascii="Times New Roman" w:eastAsia="Times New Roman" w:hAnsi="Times New Roman" w:cs="Times New Roman"/>
                <w:color w:val="000000"/>
                <w:spacing w:val="3"/>
                <w:sz w:val="24"/>
                <w:szCs w:val="24"/>
                <w:highlight w:val="lightGray"/>
                <w:shd w:val="clear" w:color="auto" w:fill="FFFFFF"/>
              </w:rPr>
              <w:t>/час</w:t>
            </w:r>
          </w:p>
        </w:tc>
        <w:tc>
          <w:tcPr>
            <w:tcW w:w="280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Водопотребление существующие,</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м</w:t>
            </w:r>
            <w:r w:rsidRPr="00A5282D">
              <w:rPr>
                <w:rFonts w:ascii="Times New Roman" w:eastAsia="Times New Roman" w:hAnsi="Times New Roman" w:cs="Times New Roman"/>
                <w:color w:val="000000"/>
                <w:spacing w:val="3"/>
                <w:sz w:val="24"/>
                <w:szCs w:val="24"/>
                <w:highlight w:val="lightGray"/>
                <w:shd w:val="clear" w:color="auto" w:fill="FFFFFF"/>
                <w:vertAlign w:val="superscript"/>
              </w:rPr>
              <w:t>3</w:t>
            </w:r>
            <w:r w:rsidRPr="00A5282D">
              <w:rPr>
                <w:rFonts w:ascii="Times New Roman" w:eastAsia="Times New Roman" w:hAnsi="Times New Roman" w:cs="Times New Roman"/>
                <w:color w:val="000000"/>
                <w:spacing w:val="3"/>
                <w:sz w:val="24"/>
                <w:szCs w:val="24"/>
                <w:highlight w:val="lightGray"/>
                <w:shd w:val="clear" w:color="auto" w:fill="FFFFFF"/>
              </w:rPr>
              <w:t>/час</w:t>
            </w:r>
          </w:p>
        </w:tc>
        <w:tc>
          <w:tcPr>
            <w:tcW w:w="197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lightGray"/>
                <w:shd w:val="clear" w:color="auto" w:fill="FFFFFF"/>
              </w:rPr>
            </w:pPr>
            <w:r w:rsidRPr="00A5282D">
              <w:rPr>
                <w:rFonts w:ascii="Times New Roman" w:eastAsia="Times New Roman" w:hAnsi="Times New Roman" w:cs="Times New Roman"/>
                <w:color w:val="000000"/>
                <w:spacing w:val="3"/>
                <w:sz w:val="24"/>
                <w:szCs w:val="24"/>
                <w:highlight w:val="lightGray"/>
                <w:shd w:val="clear" w:color="auto" w:fill="FFFFFF"/>
              </w:rPr>
              <w:t>Резерв мощности, %</w:t>
            </w:r>
          </w:p>
        </w:tc>
      </w:tr>
      <w:tr w:rsidR="00A5282D" w:rsidRPr="00A5282D" w:rsidTr="00A5282D">
        <w:trPr>
          <w:trHeight w:val="317"/>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с. Малое Голоустное</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26,5</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4,54</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83</w:t>
            </w:r>
          </w:p>
        </w:tc>
      </w:tr>
      <w:tr w:rsidR="00A5282D" w:rsidRPr="00A5282D" w:rsidTr="00A5282D">
        <w:trPr>
          <w:trHeight w:val="325"/>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Большое Голоустное</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6,5</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1,83</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72</w:t>
            </w:r>
          </w:p>
        </w:tc>
      </w:tr>
      <w:tr w:rsidR="00A5282D" w:rsidRPr="00A5282D" w:rsidTr="00A5282D">
        <w:trPr>
          <w:trHeight w:val="347"/>
        </w:trPr>
        <w:tc>
          <w:tcPr>
            <w:tcW w:w="26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п. Нижний Кочергат</w:t>
            </w:r>
          </w:p>
        </w:tc>
        <w:tc>
          <w:tcPr>
            <w:tcW w:w="273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w:t>
            </w:r>
          </w:p>
        </w:tc>
        <w:tc>
          <w:tcPr>
            <w:tcW w:w="280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0,06</w:t>
            </w:r>
          </w:p>
        </w:tc>
        <w:tc>
          <w:tcPr>
            <w:tcW w:w="197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-100</w:t>
            </w:r>
          </w:p>
        </w:tc>
      </w:tr>
    </w:tbl>
    <w:p w:rsidR="00A5282D" w:rsidRPr="00A5282D" w:rsidRDefault="001A3FB5" w:rsidP="001A3FB5">
      <w:pPr>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Из таблицы видно, что мощности водоисточников на данном этапе хватает для стабильного обеспечения водоснабжением потребителей с</w:t>
      </w:r>
      <w:r w:rsidR="008D4440">
        <w:rPr>
          <w:rFonts w:ascii="Times New Roman" w:eastAsia="Times New Roman" w:hAnsi="Times New Roman" w:cs="Times New Roman"/>
          <w:spacing w:val="3"/>
          <w:sz w:val="28"/>
          <w:szCs w:val="28"/>
          <w:shd w:val="clear" w:color="auto" w:fill="FFFFFF"/>
        </w:rPr>
        <w:t>ела</w:t>
      </w:r>
      <w:r w:rsidR="00A5282D" w:rsidRPr="00A5282D">
        <w:rPr>
          <w:rFonts w:ascii="Times New Roman" w:eastAsia="Times New Roman" w:hAnsi="Times New Roman" w:cs="Times New Roman"/>
          <w:spacing w:val="3"/>
          <w:sz w:val="28"/>
          <w:szCs w:val="28"/>
          <w:shd w:val="clear" w:color="auto" w:fill="FFFFFF"/>
        </w:rPr>
        <w:t xml:space="preserve"> Малое Голоустное и п</w:t>
      </w:r>
      <w:r w:rsidR="008D4440">
        <w:rPr>
          <w:rFonts w:ascii="Times New Roman" w:eastAsia="Times New Roman" w:hAnsi="Times New Roman" w:cs="Times New Roman"/>
          <w:spacing w:val="3"/>
          <w:sz w:val="28"/>
          <w:szCs w:val="28"/>
          <w:shd w:val="clear" w:color="auto" w:fill="FFFFFF"/>
        </w:rPr>
        <w:t>оселка</w:t>
      </w:r>
      <w:r w:rsidR="00A5282D" w:rsidRPr="00A5282D">
        <w:rPr>
          <w:rFonts w:ascii="Times New Roman" w:eastAsia="Times New Roman" w:hAnsi="Times New Roman" w:cs="Times New Roman"/>
          <w:spacing w:val="3"/>
          <w:sz w:val="28"/>
          <w:szCs w:val="28"/>
          <w:shd w:val="clear" w:color="auto" w:fill="FFFFFF"/>
        </w:rPr>
        <w:t xml:space="preserve"> Большое Голоустное. В п</w:t>
      </w:r>
      <w:r w:rsidR="008D4440">
        <w:rPr>
          <w:rFonts w:ascii="Times New Roman" w:eastAsia="Times New Roman" w:hAnsi="Times New Roman" w:cs="Times New Roman"/>
          <w:spacing w:val="3"/>
          <w:sz w:val="28"/>
          <w:szCs w:val="28"/>
          <w:shd w:val="clear" w:color="auto" w:fill="FFFFFF"/>
        </w:rPr>
        <w:t>оселке</w:t>
      </w:r>
      <w:r w:rsidR="00A5282D" w:rsidRPr="00A5282D">
        <w:rPr>
          <w:rFonts w:ascii="Times New Roman" w:eastAsia="Times New Roman" w:hAnsi="Times New Roman" w:cs="Times New Roman"/>
          <w:spacing w:val="3"/>
          <w:sz w:val="28"/>
          <w:szCs w:val="28"/>
          <w:shd w:val="clear" w:color="auto" w:fill="FFFFFF"/>
        </w:rPr>
        <w:t xml:space="preserve"> </w:t>
      </w:r>
      <w:proofErr w:type="gramStart"/>
      <w:r w:rsidR="00A5282D" w:rsidRPr="00A5282D">
        <w:rPr>
          <w:rFonts w:ascii="Times New Roman" w:eastAsia="Times New Roman" w:hAnsi="Times New Roman" w:cs="Times New Roman"/>
          <w:spacing w:val="3"/>
          <w:sz w:val="28"/>
          <w:szCs w:val="28"/>
          <w:shd w:val="clear" w:color="auto" w:fill="FFFFFF"/>
        </w:rPr>
        <w:t>Нижний</w:t>
      </w:r>
      <w:proofErr w:type="gramEnd"/>
      <w:r w:rsidR="00A5282D" w:rsidRPr="00A5282D">
        <w:rPr>
          <w:rFonts w:ascii="Times New Roman" w:eastAsia="Times New Roman" w:hAnsi="Times New Roman" w:cs="Times New Roman"/>
          <w:spacing w:val="3"/>
          <w:sz w:val="28"/>
          <w:szCs w:val="28"/>
          <w:shd w:val="clear" w:color="auto" w:fill="FFFFFF"/>
        </w:rPr>
        <w:t xml:space="preserve"> Кочергат </w:t>
      </w:r>
      <w:r w:rsidR="00A5282D" w:rsidRPr="00A5282D">
        <w:rPr>
          <w:rFonts w:ascii="Times New Roman" w:eastAsia="Times New Roman" w:hAnsi="Times New Roman" w:cs="Times New Roman"/>
          <w:sz w:val="28"/>
          <w:szCs w:val="28"/>
          <w:lang w:eastAsia="ru-RU"/>
        </w:rPr>
        <w:t>население пользуется водой</w:t>
      </w:r>
      <w:r w:rsidRPr="001A3FB5">
        <w:rPr>
          <w:rFonts w:ascii="Times New Roman" w:eastAsia="Times New Roman" w:hAnsi="Times New Roman" w:cs="Times New Roman"/>
          <w:sz w:val="28"/>
          <w:szCs w:val="28"/>
          <w:lang w:eastAsia="ru-RU"/>
        </w:rPr>
        <w:t xml:space="preserve"> из собственных скважин и колодцев.</w:t>
      </w:r>
      <w:r w:rsidR="008D4440">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pacing w:val="3"/>
          <w:sz w:val="28"/>
          <w:szCs w:val="28"/>
          <w:shd w:val="clear" w:color="auto" w:fill="FFFFFF"/>
        </w:rPr>
        <w:t>На расчётный срок, до 2032 года, для обеспечения достаточным водоснабжением Голоустненского муниципального образования необходимо увеличение мощности источников водоснабжения или строительство новых.</w:t>
      </w:r>
    </w:p>
    <w:bookmarkEnd w:id="11"/>
    <w:bookmarkEnd w:id="12"/>
    <w:bookmarkEnd w:id="13"/>
    <w:bookmarkEnd w:id="14"/>
    <w:bookmarkEnd w:id="15"/>
    <w:bookmarkEnd w:id="16"/>
    <w:bookmarkEnd w:id="17"/>
    <w:p w:rsidR="00A5282D" w:rsidRPr="00A5282D" w:rsidRDefault="000F710D" w:rsidP="00A5282D">
      <w:pPr>
        <w:keepNext/>
        <w:keepLines/>
        <w:spacing w:after="0" w:line="240" w:lineRule="auto"/>
        <w:jc w:val="center"/>
        <w:outlineLvl w:val="1"/>
        <w:rPr>
          <w:rFonts w:ascii="Times New Roman" w:eastAsia="Calibri" w:hAnsi="Times New Roman" w:cs="Times New Roman"/>
          <w:b/>
          <w:color w:val="000000"/>
          <w:sz w:val="28"/>
          <w:szCs w:val="28"/>
          <w:lang w:eastAsia="ru-RU"/>
        </w:rPr>
      </w:pPr>
      <w:r>
        <w:rPr>
          <w:rFonts w:ascii="Times New Roman" w:eastAsia="Calibri" w:hAnsi="Times New Roman" w:cs="Times New Roman"/>
          <w:b/>
          <w:color w:val="000000"/>
          <w:sz w:val="28"/>
          <w:szCs w:val="28"/>
          <w:lang w:eastAsia="ru-RU"/>
        </w:rPr>
        <w:t>1</w:t>
      </w:r>
      <w:r w:rsidR="00A5282D" w:rsidRPr="00A5282D">
        <w:rPr>
          <w:rFonts w:ascii="Times New Roman" w:eastAsia="Calibri" w:hAnsi="Times New Roman" w:cs="Times New Roman"/>
          <w:b/>
          <w:color w:val="000000"/>
          <w:sz w:val="28"/>
          <w:szCs w:val="28"/>
          <w:lang w:eastAsia="ru-RU"/>
        </w:rPr>
        <w:t xml:space="preserve">.4. Сведения о фактическом и перспективном потреблении </w:t>
      </w:r>
      <w:proofErr w:type="gramStart"/>
      <w:r w:rsidR="00A5282D" w:rsidRPr="00A5282D">
        <w:rPr>
          <w:rFonts w:ascii="Times New Roman" w:eastAsia="Calibri" w:hAnsi="Times New Roman" w:cs="Times New Roman"/>
          <w:b/>
          <w:color w:val="000000"/>
          <w:sz w:val="28"/>
          <w:szCs w:val="28"/>
          <w:lang w:eastAsia="ru-RU"/>
        </w:rPr>
        <w:t>питьевой</w:t>
      </w:r>
      <w:proofErr w:type="gramEnd"/>
    </w:p>
    <w:p w:rsidR="00A5282D" w:rsidRPr="00A5282D" w:rsidRDefault="00A5282D" w:rsidP="00A5282D">
      <w:pPr>
        <w:keepNext/>
        <w:keepLines/>
        <w:spacing w:after="0" w:line="240" w:lineRule="auto"/>
        <w:jc w:val="center"/>
        <w:outlineLvl w:val="1"/>
        <w:rPr>
          <w:rFonts w:ascii="Times New Roman" w:eastAsia="Calibri" w:hAnsi="Times New Roman" w:cs="Times New Roman"/>
          <w:b/>
          <w:spacing w:val="3"/>
          <w:sz w:val="28"/>
          <w:szCs w:val="28"/>
          <w:shd w:val="clear" w:color="auto" w:fill="FFFFFF"/>
          <w:lang w:eastAsia="ru-RU"/>
        </w:rPr>
      </w:pPr>
      <w:r w:rsidRPr="00A5282D">
        <w:rPr>
          <w:rFonts w:ascii="Times New Roman" w:eastAsia="Calibri" w:hAnsi="Times New Roman" w:cs="Times New Roman"/>
          <w:b/>
          <w:color w:val="000000"/>
          <w:sz w:val="28"/>
          <w:szCs w:val="28"/>
          <w:lang w:eastAsia="ru-RU"/>
        </w:rPr>
        <w:t xml:space="preserve">и </w:t>
      </w:r>
      <w:r w:rsidRPr="00A5282D">
        <w:rPr>
          <w:rFonts w:ascii="Times New Roman" w:eastAsia="Calibri" w:hAnsi="Times New Roman" w:cs="Times New Roman"/>
          <w:b/>
          <w:spacing w:val="3"/>
          <w:sz w:val="28"/>
          <w:szCs w:val="28"/>
          <w:shd w:val="clear" w:color="auto" w:fill="FFFFFF"/>
          <w:lang w:eastAsia="ru-RU"/>
        </w:rPr>
        <w:t>технической воды</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В соответствии с п. 2.10 табл. 4 СНиП 2.04.02-84* «Водоснабжение. Наружные сети и сооружения», удельное среднесуточное (за год) водопотребление на одного жителя в населенных пунктах, составляет 150 литров. Удельное водопотребление включает в себя расход воды на хозяйственно-питьевые нужды в жилых и общественных зданиях и расход воды на нужды местной промышленности, поливку улиц и зеленых насаждений.</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Ожидаемое потребление воды определено расчетным методом на основании данных Генерального плана. Среднесуточное, минимальное и максимальное суточное водопотребление определено в соответствии со СНиП 2.04.02-84* «Водоснабжение. Наружные сети и сооружения» по следующим формулам:</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 xml:space="preserve">Среднесуточное потребление воды. </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год</w:t>
      </w:r>
      <w:proofErr w:type="spellEnd"/>
      <w:r w:rsidRPr="00A5282D">
        <w:rPr>
          <w:rFonts w:ascii="Times New Roman" w:eastAsia="Times New Roman" w:hAnsi="Times New Roman" w:cs="Times New Roman"/>
          <w:i/>
          <w:color w:val="000000"/>
          <w:spacing w:val="3"/>
          <w:sz w:val="28"/>
          <w:szCs w:val="28"/>
          <w:shd w:val="clear" w:color="auto" w:fill="FFFFFF"/>
        </w:rPr>
        <w:t>/365</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Минимальное суточное водопотребление:</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мин</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vertAlign w:val="subscript"/>
        </w:rPr>
        <w:t>.*</w:t>
      </w:r>
      <w:r w:rsidRPr="00A5282D">
        <w:rPr>
          <w:rFonts w:ascii="Times New Roman" w:eastAsia="Times New Roman" w:hAnsi="Times New Roman" w:cs="Times New Roman"/>
          <w:i/>
          <w:color w:val="000000"/>
          <w:spacing w:val="3"/>
          <w:sz w:val="28"/>
          <w:szCs w:val="28"/>
          <w:shd w:val="clear" w:color="auto" w:fill="FFFFFF"/>
        </w:rPr>
        <w:t>0,7</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Максимальное суточное водопотребление:</w:t>
      </w:r>
    </w:p>
    <w:p w:rsidR="00A5282D" w:rsidRPr="00A5282D" w:rsidRDefault="00A5282D" w:rsidP="00A5282D">
      <w:pPr>
        <w:widowControl w:val="0"/>
        <w:spacing w:after="0" w:line="240" w:lineRule="auto"/>
        <w:ind w:firstLine="580"/>
        <w:jc w:val="center"/>
        <w:rPr>
          <w:rFonts w:ascii="Times New Roman" w:eastAsia="Times New Roman" w:hAnsi="Times New Roman" w:cs="Times New Roman"/>
          <w:i/>
          <w:color w:val="000000"/>
          <w:spacing w:val="3"/>
          <w:sz w:val="28"/>
          <w:szCs w:val="28"/>
          <w:shd w:val="clear" w:color="auto" w:fill="FFFFFF"/>
        </w:rPr>
      </w:pP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макс</w:t>
      </w:r>
      <w:proofErr w:type="spellEnd"/>
      <w:r w:rsidRPr="00A5282D">
        <w:rPr>
          <w:rFonts w:ascii="Times New Roman" w:eastAsia="Times New Roman" w:hAnsi="Times New Roman" w:cs="Times New Roman"/>
          <w:i/>
          <w:color w:val="000000"/>
          <w:spacing w:val="3"/>
          <w:sz w:val="28"/>
          <w:szCs w:val="28"/>
          <w:shd w:val="clear" w:color="auto" w:fill="FFFFFF"/>
        </w:rPr>
        <w:t>=</w:t>
      </w:r>
      <w:proofErr w:type="spellStart"/>
      <w:r w:rsidRPr="00A5282D">
        <w:rPr>
          <w:rFonts w:ascii="Times New Roman" w:eastAsia="Times New Roman" w:hAnsi="Times New Roman" w:cs="Times New Roman"/>
          <w:i/>
          <w:color w:val="000000"/>
          <w:spacing w:val="3"/>
          <w:sz w:val="28"/>
          <w:szCs w:val="28"/>
          <w:shd w:val="clear" w:color="auto" w:fill="FFFFFF"/>
        </w:rPr>
        <w:t>Q</w:t>
      </w:r>
      <w:r w:rsidRPr="00A5282D">
        <w:rPr>
          <w:rFonts w:ascii="Times New Roman" w:eastAsia="Times New Roman" w:hAnsi="Times New Roman" w:cs="Times New Roman"/>
          <w:i/>
          <w:color w:val="000000"/>
          <w:spacing w:val="3"/>
          <w:sz w:val="28"/>
          <w:szCs w:val="28"/>
          <w:shd w:val="clear" w:color="auto" w:fill="FFFFFF"/>
          <w:vertAlign w:val="subscript"/>
        </w:rPr>
        <w:t>ср.сут</w:t>
      </w:r>
      <w:proofErr w:type="spellEnd"/>
      <w:r w:rsidRPr="00A5282D">
        <w:rPr>
          <w:rFonts w:ascii="Times New Roman" w:eastAsia="Times New Roman" w:hAnsi="Times New Roman" w:cs="Times New Roman"/>
          <w:i/>
          <w:color w:val="000000"/>
          <w:spacing w:val="3"/>
          <w:sz w:val="28"/>
          <w:szCs w:val="28"/>
          <w:shd w:val="clear" w:color="auto" w:fill="FFFFFF"/>
        </w:rPr>
        <w:t>.*1,3</w:t>
      </w:r>
    </w:p>
    <w:p w:rsidR="00A5282D" w:rsidRPr="00A5282D" w:rsidRDefault="001A3FB5" w:rsidP="001A3FB5">
      <w:pPr>
        <w:spacing w:after="0" w:line="240" w:lineRule="auto"/>
        <w:jc w:val="both"/>
        <w:rPr>
          <w:rFonts w:ascii="Times New Roman" w:eastAsia="Calibri" w:hAnsi="Times New Roman" w:cs="Times New Roman"/>
          <w:spacing w:val="3"/>
          <w:sz w:val="28"/>
          <w:szCs w:val="28"/>
          <w:shd w:val="clear" w:color="auto" w:fill="FFFFFF"/>
          <w:lang w:eastAsia="ru-RU"/>
        </w:rPr>
      </w:pPr>
      <w:r>
        <w:rPr>
          <w:rFonts w:ascii="Times New Roman" w:eastAsia="Calibri" w:hAnsi="Times New Roman" w:cs="Times New Roman"/>
          <w:color w:val="000000"/>
          <w:spacing w:val="3"/>
          <w:sz w:val="28"/>
          <w:szCs w:val="28"/>
          <w:shd w:val="clear" w:color="auto" w:fill="FFFFFF"/>
          <w:lang w:eastAsia="ru-RU"/>
        </w:rPr>
        <w:t xml:space="preserve">     </w:t>
      </w:r>
      <w:r w:rsidR="00A5282D" w:rsidRPr="00A5282D">
        <w:rPr>
          <w:rFonts w:ascii="Times New Roman" w:eastAsia="Calibri" w:hAnsi="Times New Roman" w:cs="Times New Roman"/>
          <w:color w:val="000000"/>
          <w:spacing w:val="3"/>
          <w:sz w:val="28"/>
          <w:szCs w:val="28"/>
          <w:shd w:val="clear" w:color="auto" w:fill="FFFFFF"/>
          <w:lang w:eastAsia="ru-RU"/>
        </w:rPr>
        <w:t>Расход воды на наружное пожаротушение, принят из условий одного пожара с расходом 15 л/</w:t>
      </w:r>
      <w:proofErr w:type="gramStart"/>
      <w:r w:rsidR="00A5282D" w:rsidRPr="00A5282D">
        <w:rPr>
          <w:rFonts w:ascii="Times New Roman" w:eastAsia="Calibri" w:hAnsi="Times New Roman" w:cs="Times New Roman"/>
          <w:color w:val="000000"/>
          <w:spacing w:val="3"/>
          <w:sz w:val="28"/>
          <w:szCs w:val="28"/>
          <w:shd w:val="clear" w:color="auto" w:fill="FFFFFF"/>
          <w:lang w:eastAsia="ru-RU"/>
        </w:rPr>
        <w:t>с</w:t>
      </w:r>
      <w:proofErr w:type="gramEnd"/>
      <w:r w:rsidR="00A5282D" w:rsidRPr="00A5282D">
        <w:rPr>
          <w:rFonts w:ascii="Times New Roman" w:eastAsia="Calibri" w:hAnsi="Times New Roman" w:cs="Times New Roman"/>
          <w:color w:val="000000"/>
          <w:spacing w:val="3"/>
          <w:sz w:val="28"/>
          <w:szCs w:val="28"/>
          <w:shd w:val="clear" w:color="auto" w:fill="FFFFFF"/>
          <w:lang w:eastAsia="ru-RU"/>
        </w:rPr>
        <w:t xml:space="preserve">., согласно таблице № 9. Расчетная </w:t>
      </w:r>
      <w:r w:rsidR="00A5282D" w:rsidRPr="00A5282D">
        <w:rPr>
          <w:rFonts w:ascii="Times New Roman" w:eastAsia="Calibri" w:hAnsi="Times New Roman" w:cs="Times New Roman"/>
          <w:color w:val="000000"/>
          <w:spacing w:val="3"/>
          <w:sz w:val="28"/>
          <w:szCs w:val="28"/>
          <w:shd w:val="clear" w:color="auto" w:fill="FFFFFF"/>
          <w:lang w:eastAsia="ru-RU"/>
        </w:rPr>
        <w:lastRenderedPageBreak/>
        <w:t>продолжительность тушения пожара – 3 часа (п. 2.24 СНиП 2.04.02-84*). Расход воды на внутреннее пожаротушение составляет: 1 струя производительностью 2,5 л/</w:t>
      </w:r>
      <w:proofErr w:type="gramStart"/>
      <w:r w:rsidR="00A5282D" w:rsidRPr="00A5282D">
        <w:rPr>
          <w:rFonts w:ascii="Times New Roman" w:eastAsia="Calibri" w:hAnsi="Times New Roman" w:cs="Times New Roman"/>
          <w:color w:val="000000"/>
          <w:spacing w:val="3"/>
          <w:sz w:val="28"/>
          <w:szCs w:val="28"/>
          <w:shd w:val="clear" w:color="auto" w:fill="FFFFFF"/>
          <w:lang w:eastAsia="ru-RU"/>
        </w:rPr>
        <w:t>с</w:t>
      </w:r>
      <w:proofErr w:type="gramEnd"/>
      <w:r w:rsidR="00A5282D" w:rsidRPr="00A5282D">
        <w:rPr>
          <w:rFonts w:ascii="Times New Roman" w:eastAsia="Calibri" w:hAnsi="Times New Roman" w:cs="Times New Roman"/>
          <w:color w:val="000000"/>
          <w:spacing w:val="3"/>
          <w:sz w:val="28"/>
          <w:szCs w:val="28"/>
          <w:shd w:val="clear" w:color="auto" w:fill="FFFFFF"/>
          <w:lang w:eastAsia="ru-RU"/>
        </w:rPr>
        <w:t xml:space="preserve">. </w:t>
      </w:r>
      <w:proofErr w:type="gramStart"/>
      <w:r w:rsidR="00A5282D" w:rsidRPr="00A5282D">
        <w:rPr>
          <w:rFonts w:ascii="Times New Roman" w:eastAsia="Calibri" w:hAnsi="Times New Roman" w:cs="Times New Roman"/>
          <w:color w:val="000000"/>
          <w:spacing w:val="3"/>
          <w:sz w:val="28"/>
          <w:szCs w:val="28"/>
          <w:shd w:val="clear" w:color="auto" w:fill="FFFFFF"/>
          <w:lang w:eastAsia="ru-RU"/>
        </w:rPr>
        <w:t>для</w:t>
      </w:r>
      <w:proofErr w:type="gramEnd"/>
      <w:r w:rsidR="00A5282D" w:rsidRPr="00A5282D">
        <w:rPr>
          <w:rFonts w:ascii="Times New Roman" w:eastAsia="Calibri" w:hAnsi="Times New Roman" w:cs="Times New Roman"/>
          <w:color w:val="000000"/>
          <w:spacing w:val="3"/>
          <w:sz w:val="28"/>
          <w:szCs w:val="28"/>
          <w:shd w:val="clear" w:color="auto" w:fill="FFFFFF"/>
          <w:lang w:eastAsia="ru-RU"/>
        </w:rPr>
        <w:t xml:space="preserve"> общественных и жилых зданий, согласно табл.1* и табл.3 СНиП</w:t>
      </w:r>
      <w:r w:rsidR="00A5282D" w:rsidRPr="00A5282D">
        <w:rPr>
          <w:rFonts w:ascii="Times New Roman" w:eastAsia="Calibri" w:hAnsi="Times New Roman" w:cs="Times New Roman"/>
          <w:spacing w:val="3"/>
          <w:sz w:val="28"/>
          <w:szCs w:val="28"/>
          <w:shd w:val="clear" w:color="auto" w:fill="FFFFFF"/>
          <w:lang w:eastAsia="ru-RU"/>
        </w:rPr>
        <w:t xml:space="preserve"> 2.04.01-85* «Внутренний водопровод и канализация зданий».</w:t>
      </w:r>
    </w:p>
    <w:p w:rsidR="00A5282D" w:rsidRPr="00A5282D" w:rsidRDefault="001A3FB5" w:rsidP="001A3FB5">
      <w:pPr>
        <w:widowControl w:val="0"/>
        <w:spacing w:after="0" w:line="240" w:lineRule="auto"/>
        <w:jc w:val="both"/>
        <w:rPr>
          <w:rFonts w:ascii="Times New Roman" w:eastAsia="Times New Roman" w:hAnsi="Times New Roman" w:cs="Times New Roman"/>
          <w:color w:val="000000"/>
          <w:spacing w:val="3"/>
          <w:sz w:val="28"/>
          <w:szCs w:val="28"/>
          <w:shd w:val="clear" w:color="auto" w:fill="FFFFFF"/>
        </w:rPr>
      </w:pPr>
      <w:r>
        <w:rPr>
          <w:rFonts w:ascii="Times New Roman" w:eastAsia="Times New Roman" w:hAnsi="Times New Roman" w:cs="Times New Roman"/>
          <w:color w:val="000000"/>
          <w:spacing w:val="3"/>
          <w:sz w:val="28"/>
          <w:szCs w:val="28"/>
          <w:shd w:val="clear" w:color="auto" w:fill="FFFFFF"/>
        </w:rPr>
        <w:t xml:space="preserve">     </w:t>
      </w:r>
      <w:r w:rsidR="00A5282D" w:rsidRPr="00A5282D">
        <w:rPr>
          <w:rFonts w:ascii="Times New Roman" w:eastAsia="Times New Roman" w:hAnsi="Times New Roman" w:cs="Times New Roman"/>
          <w:color w:val="000000"/>
          <w:spacing w:val="3"/>
          <w:sz w:val="28"/>
          <w:szCs w:val="28"/>
          <w:shd w:val="clear" w:color="auto" w:fill="FFFFFF"/>
        </w:rPr>
        <w:t>Расчетный расход на пожаротушение – 15 л/с + 2,5 л/с = 17,5 л/</w:t>
      </w:r>
      <w:proofErr w:type="gramStart"/>
      <w:r w:rsidR="00A5282D" w:rsidRPr="00A5282D">
        <w:rPr>
          <w:rFonts w:ascii="Times New Roman" w:eastAsia="Times New Roman" w:hAnsi="Times New Roman" w:cs="Times New Roman"/>
          <w:color w:val="000000"/>
          <w:spacing w:val="3"/>
          <w:sz w:val="28"/>
          <w:szCs w:val="28"/>
          <w:shd w:val="clear" w:color="auto" w:fill="FFFFFF"/>
        </w:rPr>
        <w:t>с</w:t>
      </w:r>
      <w:proofErr w:type="gramEnd"/>
      <w:r w:rsidR="00A5282D" w:rsidRPr="00A5282D">
        <w:rPr>
          <w:rFonts w:ascii="Times New Roman" w:eastAsia="Times New Roman" w:hAnsi="Times New Roman" w:cs="Times New Roman"/>
          <w:color w:val="000000"/>
          <w:spacing w:val="3"/>
          <w:sz w:val="28"/>
          <w:szCs w:val="28"/>
          <w:shd w:val="clear" w:color="auto" w:fill="FFFFFF"/>
        </w:rPr>
        <w:t>.</w:t>
      </w:r>
    </w:p>
    <w:p w:rsidR="00A5282D" w:rsidRPr="00A5282D" w:rsidRDefault="00A5282D" w:rsidP="00A5282D">
      <w:pPr>
        <w:spacing w:after="0" w:line="240" w:lineRule="auto"/>
        <w:ind w:firstLine="709"/>
        <w:jc w:val="both"/>
        <w:rPr>
          <w:rFonts w:ascii="Times New Roman" w:eastAsia="Times New Roman" w:hAnsi="Times New Roman" w:cs="Times New Roman"/>
          <w:sz w:val="28"/>
          <w:szCs w:val="28"/>
          <w:lang w:eastAsia="ru-RU"/>
        </w:rPr>
      </w:pPr>
    </w:p>
    <w:p w:rsidR="00A5282D" w:rsidRPr="00A5282D" w:rsidRDefault="001A3FB5" w:rsidP="001A3FB5">
      <w:pPr>
        <w:spacing w:after="0" w:line="240" w:lineRule="auto"/>
        <w:jc w:val="both"/>
        <w:rPr>
          <w:rFonts w:ascii="Times New Roman" w:eastAsia="Calibri" w:hAnsi="Times New Roman" w:cs="Times New Roman"/>
          <w:color w:val="000000"/>
          <w:spacing w:val="3"/>
          <w:sz w:val="28"/>
          <w:szCs w:val="28"/>
          <w:shd w:val="clear" w:color="auto" w:fill="FFFFFF"/>
          <w:lang w:eastAsia="ru-RU"/>
        </w:rPr>
      </w:pPr>
      <w:r>
        <w:rPr>
          <w:rFonts w:ascii="Times New Roman" w:eastAsia="Calibri" w:hAnsi="Times New Roman" w:cs="Times New Roman"/>
          <w:color w:val="000000"/>
          <w:spacing w:val="3"/>
          <w:sz w:val="28"/>
          <w:szCs w:val="28"/>
          <w:shd w:val="clear" w:color="auto" w:fill="FFFFFF"/>
          <w:lang w:eastAsia="ru-RU"/>
        </w:rPr>
        <w:t xml:space="preserve">     </w:t>
      </w:r>
      <w:r w:rsidR="00A5282D" w:rsidRPr="00A5282D">
        <w:rPr>
          <w:rFonts w:ascii="Times New Roman" w:eastAsia="Calibri" w:hAnsi="Times New Roman" w:cs="Times New Roman"/>
          <w:color w:val="000000"/>
          <w:spacing w:val="3"/>
          <w:sz w:val="28"/>
          <w:szCs w:val="28"/>
          <w:shd w:val="clear" w:color="auto" w:fill="FFFFFF"/>
          <w:lang w:eastAsia="ru-RU"/>
        </w:rPr>
        <w:t>Информация о фактическом и ожидаемом потреблении питьевой воды представлена в таблице № 4.</w:t>
      </w:r>
    </w:p>
    <w:p w:rsidR="00A5282D" w:rsidRPr="00A5282D" w:rsidRDefault="00A5282D" w:rsidP="00A5282D">
      <w:pPr>
        <w:keepNext/>
        <w:keepLines/>
        <w:spacing w:after="0" w:line="240" w:lineRule="auto"/>
        <w:jc w:val="right"/>
        <w:outlineLvl w:val="1"/>
        <w:rPr>
          <w:rFonts w:ascii="Times New Roman" w:eastAsia="Calibri" w:hAnsi="Times New Roman" w:cs="Times New Roman"/>
          <w:spacing w:val="3"/>
          <w:sz w:val="24"/>
          <w:szCs w:val="24"/>
          <w:shd w:val="clear" w:color="auto" w:fill="FFFFFF"/>
          <w:lang w:eastAsia="ru-RU"/>
        </w:rPr>
      </w:pPr>
      <w:r w:rsidRPr="00A5282D">
        <w:rPr>
          <w:rFonts w:ascii="Times New Roman" w:eastAsia="Calibri" w:hAnsi="Times New Roman" w:cs="Times New Roman"/>
          <w:spacing w:val="3"/>
          <w:sz w:val="24"/>
          <w:szCs w:val="24"/>
          <w:shd w:val="clear" w:color="auto" w:fill="FFFFFF"/>
          <w:lang w:eastAsia="ru-RU"/>
        </w:rPr>
        <w:t>Таблица№4</w:t>
      </w:r>
    </w:p>
    <w:p w:rsidR="00A5282D" w:rsidRPr="00A5282D" w:rsidRDefault="00A5282D" w:rsidP="00A5282D">
      <w:pPr>
        <w:keepNext/>
        <w:keepLines/>
        <w:spacing w:after="0" w:line="240" w:lineRule="auto"/>
        <w:ind w:firstLine="709"/>
        <w:jc w:val="both"/>
        <w:outlineLvl w:val="1"/>
        <w:rPr>
          <w:rFonts w:ascii="Times New Roman" w:eastAsia="Times New Roman" w:hAnsi="Times New Roman" w:cs="Times New Roman"/>
          <w:b/>
          <w:bCs/>
          <w:sz w:val="28"/>
          <w:szCs w:val="28"/>
          <w:lang w:eastAsia="ru-RU"/>
        </w:rPr>
      </w:pPr>
    </w:p>
    <w:tbl>
      <w:tblPr>
        <w:tblpPr w:leftFromText="181" w:rightFromText="181" w:vertAnchor="text" w:horzAnchor="margin" w:tblpXSpec="center" w:tblpY="-63"/>
        <w:tblW w:w="105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1559"/>
        <w:gridCol w:w="1276"/>
        <w:gridCol w:w="1417"/>
        <w:gridCol w:w="1560"/>
        <w:gridCol w:w="1275"/>
        <w:gridCol w:w="1418"/>
      </w:tblGrid>
      <w:tr w:rsidR="00A5282D" w:rsidRPr="00A5282D" w:rsidTr="00A5282D">
        <w:trPr>
          <w:trHeight w:val="530"/>
        </w:trPr>
        <w:tc>
          <w:tcPr>
            <w:tcW w:w="534" w:type="dxa"/>
            <w:vMerge w:val="restart"/>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пп</w:t>
            </w:r>
            <w:proofErr w:type="spellEnd"/>
          </w:p>
        </w:tc>
        <w:tc>
          <w:tcPr>
            <w:tcW w:w="1559" w:type="dxa"/>
            <w:vMerge w:val="restart"/>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Потребители</w:t>
            </w:r>
          </w:p>
        </w:tc>
        <w:tc>
          <w:tcPr>
            <w:tcW w:w="4252" w:type="dxa"/>
            <w:gridSpan w:val="3"/>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Существующие значения</w:t>
            </w:r>
          </w:p>
        </w:tc>
        <w:tc>
          <w:tcPr>
            <w:tcW w:w="4253" w:type="dxa"/>
            <w:gridSpan w:val="3"/>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Прогноз на 2032 год</w:t>
            </w:r>
          </w:p>
        </w:tc>
      </w:tr>
      <w:tr w:rsidR="00A5282D" w:rsidRPr="00A5282D" w:rsidTr="00A5282D">
        <w:tc>
          <w:tcPr>
            <w:tcW w:w="534" w:type="dxa"/>
            <w:vMerge/>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
        </w:tc>
        <w:tc>
          <w:tcPr>
            <w:tcW w:w="1559" w:type="dxa"/>
            <w:vMerge/>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
        </w:tc>
        <w:tc>
          <w:tcPr>
            <w:tcW w:w="1559"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Годовой объем</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потребления, тыс. 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27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Средний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суточный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r w:rsidRPr="00A5282D">
              <w:rPr>
                <w:rFonts w:ascii="Times New Roman" w:eastAsia="Times New Roman" w:hAnsi="Times New Roman" w:cs="Times New Roman"/>
                <w:spacing w:val="3"/>
                <w:highlight w:val="lightGray"/>
                <w:shd w:val="clear" w:color="auto" w:fill="FFFFFF"/>
              </w:rPr>
              <w:t>.</w:t>
            </w:r>
          </w:p>
        </w:tc>
        <w:tc>
          <w:tcPr>
            <w:tcW w:w="1417"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Макс.суточ</w:t>
            </w:r>
            <w:proofErr w:type="spellEnd"/>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ный</w:t>
            </w:r>
            <w:proofErr w:type="spellEnd"/>
            <w:r w:rsidRPr="00A5282D">
              <w:rPr>
                <w:rFonts w:ascii="Times New Roman" w:eastAsia="Times New Roman" w:hAnsi="Times New Roman" w:cs="Times New Roman"/>
                <w:spacing w:val="3"/>
                <w:highlight w:val="lightGray"/>
                <w:shd w:val="clear" w:color="auto" w:fill="FFFFFF"/>
              </w:rPr>
              <w:t xml:space="preserve"> 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Годовой объем</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потребления, тыс. 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c>
          <w:tcPr>
            <w:tcW w:w="12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Средний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суточный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w:t>
            </w:r>
            <w:r w:rsidRPr="00A5282D">
              <w:rPr>
                <w:rFonts w:ascii="Times New Roman" w:eastAsia="Times New Roman" w:hAnsi="Times New Roman" w:cs="Times New Roman"/>
                <w:spacing w:val="3"/>
                <w:highlight w:val="lightGray"/>
                <w:shd w:val="clear" w:color="auto" w:fill="FFFFFF"/>
                <w:vertAlign w:val="superscript"/>
              </w:rPr>
              <w:t>3</w:t>
            </w:r>
            <w:r w:rsidRPr="00A5282D">
              <w:rPr>
                <w:rFonts w:ascii="Times New Roman" w:eastAsia="Times New Roman" w:hAnsi="Times New Roman" w:cs="Times New Roman"/>
                <w:spacing w:val="3"/>
                <w:highlight w:val="lightGray"/>
                <w:shd w:val="clear" w:color="auto" w:fill="FFFFFF"/>
              </w:rPr>
              <w:t>/</w:t>
            </w:r>
            <w:proofErr w:type="spellStart"/>
            <w:r w:rsidRPr="00A5282D">
              <w:rPr>
                <w:rFonts w:ascii="Times New Roman" w:eastAsia="Times New Roman" w:hAnsi="Times New Roman" w:cs="Times New Roman"/>
                <w:spacing w:val="3"/>
                <w:highlight w:val="lightGray"/>
                <w:shd w:val="clear" w:color="auto" w:fill="FFFFFF"/>
              </w:rPr>
              <w:t>сут</w:t>
            </w:r>
            <w:proofErr w:type="spellEnd"/>
            <w:r w:rsidRPr="00A5282D">
              <w:rPr>
                <w:rFonts w:ascii="Times New Roman" w:eastAsia="Times New Roman" w:hAnsi="Times New Roman" w:cs="Times New Roman"/>
                <w:spacing w:val="3"/>
                <w:highlight w:val="lightGray"/>
                <w:shd w:val="clear" w:color="auto" w:fill="FFFFFF"/>
              </w:rPr>
              <w:t>.</w:t>
            </w:r>
          </w:p>
        </w:tc>
        <w:tc>
          <w:tcPr>
            <w:tcW w:w="1418"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Макс.суточ</w:t>
            </w:r>
            <w:proofErr w:type="spellEnd"/>
            <w:r w:rsidRPr="00A5282D">
              <w:rPr>
                <w:rFonts w:ascii="Times New Roman" w:eastAsia="Times New Roman" w:hAnsi="Times New Roman" w:cs="Times New Roman"/>
                <w:spacing w:val="3"/>
                <w:highlight w:val="lightGray"/>
                <w:shd w:val="clear" w:color="auto" w:fill="FFFFFF"/>
              </w:rPr>
              <w:t>-</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proofErr w:type="spellStart"/>
            <w:r w:rsidRPr="00A5282D">
              <w:rPr>
                <w:rFonts w:ascii="Times New Roman" w:eastAsia="Times New Roman" w:hAnsi="Times New Roman" w:cs="Times New Roman"/>
                <w:spacing w:val="3"/>
                <w:highlight w:val="lightGray"/>
                <w:shd w:val="clear" w:color="auto" w:fill="FFFFFF"/>
              </w:rPr>
              <w:t>ный</w:t>
            </w:r>
            <w:proofErr w:type="spellEnd"/>
            <w:r w:rsidRPr="00A5282D">
              <w:rPr>
                <w:rFonts w:ascii="Times New Roman" w:eastAsia="Times New Roman" w:hAnsi="Times New Roman" w:cs="Times New Roman"/>
                <w:spacing w:val="3"/>
                <w:highlight w:val="lightGray"/>
                <w:shd w:val="clear" w:color="auto" w:fill="FFFFFF"/>
              </w:rPr>
              <w:t xml:space="preserve"> расход,</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spacing w:val="3"/>
                <w:highlight w:val="lightGray"/>
                <w:shd w:val="clear" w:color="auto" w:fill="FFFFFF"/>
              </w:rPr>
            </w:pPr>
            <w:r w:rsidRPr="00A5282D">
              <w:rPr>
                <w:rFonts w:ascii="Times New Roman" w:eastAsia="Times New Roman" w:hAnsi="Times New Roman" w:cs="Times New Roman"/>
                <w:spacing w:val="3"/>
                <w:highlight w:val="lightGray"/>
                <w:shd w:val="clear" w:color="auto" w:fill="FFFFFF"/>
              </w:rPr>
              <w:t>м3/</w:t>
            </w:r>
            <w:proofErr w:type="spellStart"/>
            <w:r w:rsidRPr="00A5282D">
              <w:rPr>
                <w:rFonts w:ascii="Times New Roman" w:eastAsia="Times New Roman" w:hAnsi="Times New Roman" w:cs="Times New Roman"/>
                <w:spacing w:val="3"/>
                <w:highlight w:val="lightGray"/>
                <w:shd w:val="clear" w:color="auto" w:fill="FFFFFF"/>
              </w:rPr>
              <w:t>сут</w:t>
            </w:r>
            <w:proofErr w:type="spellEnd"/>
          </w:p>
        </w:tc>
      </w:tr>
      <w:tr w:rsidR="00A5282D" w:rsidRPr="00A5282D" w:rsidTr="00A5282D">
        <w:trPr>
          <w:trHeight w:val="404"/>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 Малое Голоустное</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39,81</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83,9</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109,07</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177,94</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375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487,5</w:t>
            </w:r>
          </w:p>
        </w:tc>
      </w:tr>
      <w:tr w:rsidR="00A5282D" w:rsidRPr="00A5282D" w:rsidTr="00A5282D">
        <w:trPr>
          <w:trHeight w:val="468"/>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Большое Голоустное</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15,97</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33,65</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highlight w:val="yellow"/>
                <w:lang w:eastAsia="ru-RU"/>
              </w:rPr>
            </w:pPr>
            <w:r w:rsidRPr="00A5282D">
              <w:rPr>
                <w:rFonts w:ascii="Times New Roman" w:eastAsia="Calibri" w:hAnsi="Times New Roman" w:cs="Times New Roman"/>
                <w:sz w:val="24"/>
                <w:szCs w:val="24"/>
                <w:lang w:eastAsia="ru-RU"/>
              </w:rPr>
              <w:t>43,75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234,88</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495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643,5</w:t>
            </w:r>
          </w:p>
        </w:tc>
      </w:tr>
      <w:tr w:rsidR="00A5282D" w:rsidRPr="00A5282D" w:rsidTr="00A5282D">
        <w:trPr>
          <w:trHeight w:val="366"/>
        </w:trPr>
        <w:tc>
          <w:tcPr>
            <w:tcW w:w="534"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Нижний Кочергат</w:t>
            </w:r>
          </w:p>
        </w:tc>
        <w:tc>
          <w:tcPr>
            <w:tcW w:w="1559"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0,52</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1,1</w:t>
            </w:r>
          </w:p>
        </w:tc>
        <w:tc>
          <w:tcPr>
            <w:tcW w:w="1417"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sz w:val="24"/>
                <w:szCs w:val="24"/>
                <w:lang w:eastAsia="ru-RU"/>
              </w:rPr>
            </w:pPr>
            <w:r w:rsidRPr="00A5282D">
              <w:rPr>
                <w:rFonts w:ascii="Times New Roman" w:eastAsia="Calibri" w:hAnsi="Times New Roman" w:cs="Times New Roman"/>
                <w:sz w:val="24"/>
                <w:szCs w:val="24"/>
                <w:lang w:eastAsia="ru-RU"/>
              </w:rPr>
              <w:t>1,43</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49,82</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105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136,5</w:t>
            </w:r>
          </w:p>
        </w:tc>
      </w:tr>
      <w:tr w:rsidR="00A5282D" w:rsidRPr="00A5282D" w:rsidTr="00A5282D">
        <w:trPr>
          <w:trHeight w:val="366"/>
        </w:trPr>
        <w:tc>
          <w:tcPr>
            <w:tcW w:w="2093" w:type="dxa"/>
            <w:gridSpan w:val="2"/>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ИТОГО</w:t>
            </w:r>
          </w:p>
        </w:tc>
        <w:tc>
          <w:tcPr>
            <w:tcW w:w="1559"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56,3</w:t>
            </w:r>
          </w:p>
        </w:tc>
        <w:tc>
          <w:tcPr>
            <w:tcW w:w="127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118,65</w:t>
            </w:r>
          </w:p>
        </w:tc>
        <w:tc>
          <w:tcPr>
            <w:tcW w:w="1417"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154,25</w:t>
            </w:r>
          </w:p>
        </w:tc>
        <w:tc>
          <w:tcPr>
            <w:tcW w:w="1560" w:type="dxa"/>
            <w:shd w:val="clear" w:color="auto" w:fill="auto"/>
            <w:vAlign w:val="center"/>
          </w:tcPr>
          <w:p w:rsidR="00A5282D" w:rsidRPr="00A5282D" w:rsidRDefault="00A5282D" w:rsidP="00A5282D">
            <w:pPr>
              <w:tabs>
                <w:tab w:val="left" w:pos="3433"/>
              </w:tabs>
              <w:spacing w:after="0" w:line="240" w:lineRule="auto"/>
              <w:jc w:val="center"/>
              <w:rPr>
                <w:rFonts w:ascii="Times New Roman" w:eastAsia="Calibri" w:hAnsi="Times New Roman" w:cs="Times New Roman"/>
                <w:b/>
                <w:sz w:val="24"/>
                <w:szCs w:val="24"/>
                <w:lang w:eastAsia="ru-RU"/>
              </w:rPr>
            </w:pPr>
            <w:r w:rsidRPr="00A5282D">
              <w:rPr>
                <w:rFonts w:ascii="Times New Roman" w:eastAsia="Calibri" w:hAnsi="Times New Roman" w:cs="Times New Roman"/>
                <w:b/>
                <w:sz w:val="24"/>
                <w:szCs w:val="24"/>
                <w:lang w:eastAsia="ru-RU"/>
              </w:rPr>
              <w:t>462,64</w:t>
            </w:r>
          </w:p>
        </w:tc>
        <w:tc>
          <w:tcPr>
            <w:tcW w:w="12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975</w:t>
            </w:r>
          </w:p>
        </w:tc>
        <w:tc>
          <w:tcPr>
            <w:tcW w:w="141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hd w:val="clear" w:color="auto" w:fill="FFFFFF"/>
              </w:rPr>
            </w:pPr>
            <w:r w:rsidRPr="00A5282D">
              <w:rPr>
                <w:rFonts w:ascii="Times New Roman" w:eastAsia="Times New Roman" w:hAnsi="Times New Roman" w:cs="Times New Roman"/>
                <w:b/>
                <w:color w:val="000000"/>
                <w:spacing w:val="3"/>
                <w:shd w:val="clear" w:color="auto" w:fill="FFFFFF"/>
              </w:rPr>
              <w:t>1267,5</w:t>
            </w:r>
          </w:p>
        </w:tc>
      </w:tr>
    </w:tbl>
    <w:p w:rsidR="00A5282D" w:rsidRPr="00A5282D" w:rsidRDefault="000F710D" w:rsidP="001A3FB5">
      <w:pPr>
        <w:keepNext/>
        <w:keepLines/>
        <w:spacing w:after="0" w:line="240" w:lineRule="auto"/>
        <w:jc w:val="center"/>
        <w:outlineLvl w:val="1"/>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1</w:t>
      </w:r>
      <w:r w:rsidR="00A5282D" w:rsidRPr="00A5282D">
        <w:rPr>
          <w:rFonts w:ascii="Times New Roman" w:eastAsia="Times New Roman" w:hAnsi="Times New Roman" w:cs="Times New Roman"/>
          <w:b/>
          <w:bCs/>
          <w:sz w:val="28"/>
          <w:szCs w:val="28"/>
          <w:lang w:eastAsia="ru-RU"/>
        </w:rPr>
        <w:t>.5. Предложения по строительству, реконструкции и модернизации объектов систем водоснабжения</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перспективе развития Голоустненского МО </w:t>
      </w:r>
      <w:r>
        <w:rPr>
          <w:rFonts w:ascii="Times New Roman" w:eastAsia="Times New Roman" w:hAnsi="Times New Roman" w:cs="Times New Roman"/>
          <w:sz w:val="28"/>
          <w:szCs w:val="28"/>
          <w:lang w:eastAsia="ru-RU"/>
        </w:rPr>
        <w:t>Г</w:t>
      </w:r>
      <w:r w:rsidR="00A5282D" w:rsidRPr="00A5282D">
        <w:rPr>
          <w:rFonts w:ascii="Times New Roman" w:eastAsia="Times New Roman" w:hAnsi="Times New Roman" w:cs="Times New Roman"/>
          <w:sz w:val="28"/>
          <w:szCs w:val="28"/>
          <w:lang w:eastAsia="ru-RU"/>
        </w:rPr>
        <w:t xml:space="preserve">енеральным планом предусматривается максимально возможное обеспечение централизованным водоснабжением существующих и планируемых объектов капитального строительства. </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водопотребления планируется для комфортного и безопасного проживания населения.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Проектируемый хозяйственно-питьевой водопровод, в с</w:t>
      </w:r>
      <w:r>
        <w:rPr>
          <w:rFonts w:ascii="Times New Roman" w:eastAsia="TimesNewRomanPSMT" w:hAnsi="Times New Roman" w:cs="Times New Roman"/>
          <w:sz w:val="28"/>
          <w:szCs w:val="28"/>
          <w:lang w:eastAsia="ru-RU"/>
        </w:rPr>
        <w:t>еле</w:t>
      </w:r>
      <w:r w:rsidR="00A5282D" w:rsidRPr="00A5282D">
        <w:rPr>
          <w:rFonts w:ascii="Times New Roman" w:eastAsia="TimesNewRomanPSMT" w:hAnsi="Times New Roman" w:cs="Times New Roman"/>
          <w:sz w:val="28"/>
          <w:szCs w:val="28"/>
          <w:lang w:eastAsia="ru-RU"/>
        </w:rPr>
        <w:t xml:space="preserve"> Малое Голоустное, п</w:t>
      </w:r>
      <w:r>
        <w:rPr>
          <w:rFonts w:ascii="Times New Roman" w:eastAsia="TimesNewRomanPSMT" w:hAnsi="Times New Roman" w:cs="Times New Roman"/>
          <w:sz w:val="28"/>
          <w:szCs w:val="28"/>
          <w:lang w:eastAsia="ru-RU"/>
        </w:rPr>
        <w:t>оселке</w:t>
      </w:r>
      <w:r w:rsidR="00A5282D" w:rsidRPr="00A5282D">
        <w:rPr>
          <w:rFonts w:ascii="Times New Roman" w:eastAsia="TimesNewRomanPSMT" w:hAnsi="Times New Roman" w:cs="Times New Roman"/>
          <w:sz w:val="28"/>
          <w:szCs w:val="28"/>
          <w:lang w:eastAsia="ru-RU"/>
        </w:rPr>
        <w:t xml:space="preserve"> Большое Голоустное и п</w:t>
      </w:r>
      <w:r>
        <w:rPr>
          <w:rFonts w:ascii="Times New Roman" w:eastAsia="TimesNewRomanPSMT" w:hAnsi="Times New Roman" w:cs="Times New Roman"/>
          <w:sz w:val="28"/>
          <w:szCs w:val="28"/>
          <w:lang w:eastAsia="ru-RU"/>
        </w:rPr>
        <w:t>оселке</w:t>
      </w:r>
      <w:r w:rsidR="00A5282D" w:rsidRPr="00A5282D">
        <w:rPr>
          <w:rFonts w:ascii="Times New Roman" w:eastAsia="TimesNewRomanPSMT" w:hAnsi="Times New Roman" w:cs="Times New Roman"/>
          <w:sz w:val="28"/>
          <w:szCs w:val="28"/>
          <w:lang w:eastAsia="ru-RU"/>
        </w:rPr>
        <w:t xml:space="preserve"> Нижний Кочергат, предусматривается объединённый с </w:t>
      </w:r>
      <w:proofErr w:type="gramStart"/>
      <w:r w:rsidR="00A5282D" w:rsidRPr="00A5282D">
        <w:rPr>
          <w:rFonts w:ascii="Times New Roman" w:eastAsia="TimesNewRomanPSMT" w:hAnsi="Times New Roman" w:cs="Times New Roman"/>
          <w:sz w:val="28"/>
          <w:szCs w:val="28"/>
          <w:lang w:eastAsia="ru-RU"/>
        </w:rPr>
        <w:t>противопожарным</w:t>
      </w:r>
      <w:proofErr w:type="gramEnd"/>
      <w:r w:rsidR="00A5282D" w:rsidRPr="00A5282D">
        <w:rPr>
          <w:rFonts w:ascii="Times New Roman" w:eastAsia="TimesNewRomanPSMT" w:hAnsi="Times New Roman" w:cs="Times New Roman"/>
          <w:sz w:val="28"/>
          <w:szCs w:val="28"/>
          <w:lang w:eastAsia="ru-RU"/>
        </w:rPr>
        <w:t>. Согласно СП 8.13130.2009 «Источники наружного противопожарного водоснабжения» по табл.1 и п. 6.3, приняты: расход воды на наружное пожаротушение; количество одновременных пожаров; продолжительность пожара 3 часа.</w:t>
      </w:r>
    </w:p>
    <w:p w:rsidR="00A5282D" w:rsidRPr="00A5282D" w:rsidRDefault="00A5282D" w:rsidP="00A5282D">
      <w:pPr>
        <w:autoSpaceDE w:val="0"/>
        <w:autoSpaceDN w:val="0"/>
        <w:adjustRightInd w:val="0"/>
        <w:spacing w:after="0" w:line="240" w:lineRule="auto"/>
        <w:ind w:firstLine="709"/>
        <w:rPr>
          <w:rFonts w:ascii="Times New Roman" w:eastAsia="TimesNewRomanPSMT"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4"/>
        <w:gridCol w:w="1795"/>
        <w:gridCol w:w="1938"/>
        <w:gridCol w:w="1911"/>
        <w:gridCol w:w="2063"/>
      </w:tblGrid>
      <w:tr w:rsidR="00A5282D" w:rsidRPr="00A5282D" w:rsidTr="00A5282D">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Наименование населённого пункта</w:t>
            </w:r>
          </w:p>
        </w:tc>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Численность</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населения</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тыс. чел.</w:t>
            </w:r>
          </w:p>
        </w:tc>
        <w:tc>
          <w:tcPr>
            <w:tcW w:w="2048"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Расход воды</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на пожаротушение, л/</w:t>
            </w:r>
            <w:proofErr w:type="gramStart"/>
            <w:r w:rsidRPr="00A5282D">
              <w:rPr>
                <w:rFonts w:ascii="Times New Roman" w:eastAsia="TimesNewRomanPSMT" w:hAnsi="Times New Roman" w:cs="Times New Roman"/>
                <w:lang w:eastAsia="ru-RU"/>
              </w:rPr>
              <w:t>с</w:t>
            </w:r>
            <w:proofErr w:type="gramEnd"/>
          </w:p>
        </w:tc>
        <w:tc>
          <w:tcPr>
            <w:tcW w:w="2049"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Количество</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одновременных пожаров,</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proofErr w:type="spellStart"/>
            <w:proofErr w:type="gramStart"/>
            <w:r w:rsidRPr="00A5282D">
              <w:rPr>
                <w:rFonts w:ascii="Times New Roman" w:eastAsia="TimesNewRomanPSMT" w:hAnsi="Times New Roman" w:cs="Times New Roman"/>
                <w:lang w:eastAsia="ru-RU"/>
              </w:rPr>
              <w:t>шт</w:t>
            </w:r>
            <w:proofErr w:type="spellEnd"/>
            <w:proofErr w:type="gramEnd"/>
          </w:p>
        </w:tc>
        <w:tc>
          <w:tcPr>
            <w:tcW w:w="2049" w:type="dxa"/>
            <w:shd w:val="clear" w:color="auto" w:fill="BFBFBF"/>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Неприкосновенный объём воды</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в резервуарах,</w:t>
            </w:r>
          </w:p>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proofErr w:type="gramStart"/>
            <w:r w:rsidRPr="00A5282D">
              <w:rPr>
                <w:rFonts w:ascii="Times New Roman" w:eastAsia="TimesNewRomanPSMT" w:hAnsi="Times New Roman" w:cs="Times New Roman"/>
                <w:lang w:eastAsia="ru-RU"/>
              </w:rPr>
              <w:t>м</w:t>
            </w:r>
            <w:proofErr w:type="gramEnd"/>
            <w:r w:rsidRPr="00A5282D">
              <w:rPr>
                <w:rFonts w:ascii="Times New Roman" w:eastAsia="TimesNewRomanPSMT" w:hAnsi="Times New Roman" w:cs="Times New Roman"/>
                <w:lang w:eastAsia="ru-RU"/>
              </w:rPr>
              <w:t>³</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 Малое Голоустное</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2,5</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10</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337</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п. Большое Голоустное</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10</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337</w:t>
            </w:r>
          </w:p>
        </w:tc>
      </w:tr>
      <w:tr w:rsidR="00A5282D" w:rsidRPr="00A5282D" w:rsidTr="00A5282D">
        <w:tc>
          <w:tcPr>
            <w:tcW w:w="2048"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п. Нижний </w:t>
            </w:r>
            <w:r w:rsidRPr="00A5282D">
              <w:rPr>
                <w:rFonts w:ascii="Times New Roman" w:eastAsia="Times New Roman" w:hAnsi="Times New Roman" w:cs="Times New Roman"/>
                <w:color w:val="000000"/>
                <w:spacing w:val="3"/>
                <w:shd w:val="clear" w:color="auto" w:fill="FFFFFF"/>
              </w:rPr>
              <w:lastRenderedPageBreak/>
              <w:t>Кочергат</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lastRenderedPageBreak/>
              <w:t>0,7</w:t>
            </w:r>
          </w:p>
        </w:tc>
        <w:tc>
          <w:tcPr>
            <w:tcW w:w="2048"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5</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w:t>
            </w:r>
          </w:p>
        </w:tc>
        <w:tc>
          <w:tcPr>
            <w:tcW w:w="2049" w:type="dxa"/>
            <w:shd w:val="clear" w:color="auto" w:fill="auto"/>
            <w:vAlign w:val="center"/>
          </w:tcPr>
          <w:p w:rsidR="00A5282D" w:rsidRPr="00A5282D" w:rsidRDefault="00A5282D" w:rsidP="00A5282D">
            <w:pPr>
              <w:autoSpaceDE w:val="0"/>
              <w:autoSpaceDN w:val="0"/>
              <w:adjustRightInd w:val="0"/>
              <w:spacing w:after="0" w:line="240" w:lineRule="auto"/>
              <w:jc w:val="center"/>
              <w:rPr>
                <w:rFonts w:ascii="Times New Roman" w:eastAsia="TimesNewRomanPSMT" w:hAnsi="Times New Roman" w:cs="Times New Roman"/>
                <w:lang w:eastAsia="ru-RU"/>
              </w:rPr>
            </w:pPr>
            <w:r w:rsidRPr="00A5282D">
              <w:rPr>
                <w:rFonts w:ascii="Times New Roman" w:eastAsia="TimesNewRomanPSMT" w:hAnsi="Times New Roman" w:cs="Times New Roman"/>
                <w:lang w:eastAsia="ru-RU"/>
              </w:rPr>
              <w:t>143</w:t>
            </w:r>
          </w:p>
        </w:tc>
      </w:tr>
    </w:tbl>
    <w:p w:rsidR="00A5282D" w:rsidRPr="00A5282D" w:rsidRDefault="00A5282D" w:rsidP="00A5282D">
      <w:pPr>
        <w:autoSpaceDE w:val="0"/>
        <w:autoSpaceDN w:val="0"/>
        <w:adjustRightInd w:val="0"/>
        <w:spacing w:after="0" w:line="240" w:lineRule="auto"/>
        <w:rPr>
          <w:rFonts w:ascii="TimesNewRomanPSMT" w:eastAsia="TimesNewRomanPSMT" w:hAnsi="Times New Roman" w:cs="TimesNewRomanPSMT"/>
          <w:sz w:val="24"/>
          <w:szCs w:val="24"/>
          <w:lang w:eastAsia="ru-RU"/>
        </w:rPr>
      </w:pP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В резервуарах запаса воды принимается хранение неприкосновенного запаса воды на пожаротушение и на хозяйственно-питьевые нужды.</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Территория Голоустненского муниципального образования относится к сейсмическому району с расчетной сейсмической активностью 8 баллов по шкале MSK-64, сейсмической опасности</w:t>
      </w:r>
      <w:proofErr w:type="gramStart"/>
      <w:r w:rsidR="00A5282D" w:rsidRPr="00A5282D">
        <w:rPr>
          <w:rFonts w:ascii="Times New Roman" w:eastAsia="TimesNewRomanPSMT" w:hAnsi="Times New Roman" w:cs="Times New Roman"/>
          <w:sz w:val="28"/>
          <w:szCs w:val="28"/>
          <w:lang w:eastAsia="ru-RU"/>
        </w:rPr>
        <w:t xml:space="preserve"> А</w:t>
      </w:r>
      <w:proofErr w:type="gramEnd"/>
      <w:r w:rsidR="00A5282D" w:rsidRPr="00A5282D">
        <w:rPr>
          <w:rFonts w:ascii="Times New Roman" w:eastAsia="TimesNewRomanPSMT" w:hAnsi="Times New Roman" w:cs="Times New Roman"/>
          <w:sz w:val="28"/>
          <w:szCs w:val="28"/>
          <w:lang w:eastAsia="ru-RU"/>
        </w:rPr>
        <w:t xml:space="preserve"> (10 %), согласно СП 14.13330.2011 «Строительство в сейсмических районах». В районах с сейсмичностью 8 баллов в резервуарах запаса воды предусматривается хранение воды на пожаротушение в два раза больше расчетного и аварийный объем воды, обеспечивающий хозяйственно-питьевые нужды в размере 70% от расчетного расхода на 8 часов, требования СП 31.13330.2012 п. 16.3.</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 xml:space="preserve">На первую очередь в с. Малое Голоустное, и п. </w:t>
      </w:r>
      <w:proofErr w:type="gramStart"/>
      <w:r w:rsidR="00A5282D" w:rsidRPr="00A5282D">
        <w:rPr>
          <w:rFonts w:ascii="Times New Roman" w:eastAsia="TimesNewRomanPSMT" w:hAnsi="Times New Roman" w:cs="Times New Roman"/>
          <w:sz w:val="28"/>
          <w:szCs w:val="28"/>
          <w:lang w:eastAsia="ru-RU"/>
        </w:rPr>
        <w:t>Нижний</w:t>
      </w:r>
      <w:proofErr w:type="gramEnd"/>
      <w:r w:rsidR="00A5282D" w:rsidRPr="00A5282D">
        <w:rPr>
          <w:rFonts w:ascii="Times New Roman" w:eastAsia="TimesNewRomanPSMT" w:hAnsi="Times New Roman" w:cs="Times New Roman"/>
          <w:sz w:val="28"/>
          <w:szCs w:val="28"/>
          <w:lang w:eastAsia="ru-RU"/>
        </w:rPr>
        <w:t xml:space="preserve"> Кочергат, в местах определённых для водозаборов подземных вод и бурения скважин, выполнить гидрогеологические изыскания на воду с утверждением эксплуатационных запасов, состава подземных вод на пригодность для питьевого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с</w:t>
      </w:r>
      <w:r>
        <w:rPr>
          <w:rFonts w:ascii="Times New Roman" w:eastAsia="TimesNewRomanPSMT" w:hAnsi="Times New Roman" w:cs="Times New Roman"/>
          <w:b/>
          <w:sz w:val="28"/>
          <w:szCs w:val="28"/>
          <w:lang w:eastAsia="ru-RU"/>
        </w:rPr>
        <w:t>еле</w:t>
      </w:r>
      <w:r w:rsidR="00A5282D" w:rsidRPr="00A5282D">
        <w:rPr>
          <w:rFonts w:ascii="Times New Roman" w:eastAsia="TimesNewRomanPSMT" w:hAnsi="Times New Roman" w:cs="Times New Roman"/>
          <w:b/>
          <w:sz w:val="28"/>
          <w:szCs w:val="28"/>
          <w:lang w:eastAsia="ru-RU"/>
        </w:rPr>
        <w:t xml:space="preserve"> Малое Голоустное</w:t>
      </w:r>
      <w:r w:rsidR="00A5282D" w:rsidRPr="00A5282D">
        <w:rPr>
          <w:rFonts w:ascii="Times New Roman" w:eastAsia="TimesNewRomanPSMT" w:hAnsi="Times New Roman" w:cs="Times New Roman"/>
          <w:sz w:val="28"/>
          <w:szCs w:val="28"/>
          <w:lang w:eastAsia="ru-RU"/>
        </w:rPr>
        <w:t xml:space="preserve"> на первую очередь предусмотрено строительство водозабора подземных вод и сетей водоснабжения. Водозабор состоит: из трёх скважин; двух резервуаров запаса воды по 150 м³каждый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бурение скважины на воду, строительство водонапорной башни и сетей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п</w:t>
      </w:r>
      <w:r>
        <w:rPr>
          <w:rFonts w:ascii="Times New Roman" w:eastAsia="TimesNewRomanPSMT" w:hAnsi="Times New Roman" w:cs="Times New Roman"/>
          <w:b/>
          <w:sz w:val="28"/>
          <w:szCs w:val="28"/>
          <w:lang w:eastAsia="ru-RU"/>
        </w:rPr>
        <w:t>оселке</w:t>
      </w:r>
      <w:r w:rsidR="00A5282D" w:rsidRPr="00A5282D">
        <w:rPr>
          <w:rFonts w:ascii="Times New Roman" w:eastAsia="TimesNewRomanPSMT" w:hAnsi="Times New Roman" w:cs="Times New Roman"/>
          <w:b/>
          <w:sz w:val="28"/>
          <w:szCs w:val="28"/>
          <w:lang w:eastAsia="ru-RU"/>
        </w:rPr>
        <w:t xml:space="preserve"> </w:t>
      </w:r>
      <w:proofErr w:type="gramStart"/>
      <w:r w:rsidR="00A5282D" w:rsidRPr="00A5282D">
        <w:rPr>
          <w:rFonts w:ascii="Times New Roman" w:eastAsia="TimesNewRomanPSMT" w:hAnsi="Times New Roman" w:cs="Times New Roman"/>
          <w:b/>
          <w:sz w:val="28"/>
          <w:szCs w:val="28"/>
          <w:lang w:eastAsia="ru-RU"/>
        </w:rPr>
        <w:t>Большое</w:t>
      </w:r>
      <w:proofErr w:type="gramEnd"/>
      <w:r w:rsidR="00A5282D" w:rsidRPr="00A5282D">
        <w:rPr>
          <w:rFonts w:ascii="Times New Roman" w:eastAsia="TimesNewRomanPSMT" w:hAnsi="Times New Roman" w:cs="Times New Roman"/>
          <w:b/>
          <w:sz w:val="28"/>
          <w:szCs w:val="28"/>
          <w:lang w:eastAsia="ru-RU"/>
        </w:rPr>
        <w:t xml:space="preserve"> Голоустное</w:t>
      </w:r>
      <w:r w:rsidR="00A5282D" w:rsidRPr="00A5282D">
        <w:rPr>
          <w:rFonts w:ascii="Times New Roman" w:eastAsia="TimesNewRomanPSMT" w:hAnsi="Times New Roman" w:cs="Times New Roman"/>
          <w:sz w:val="28"/>
          <w:szCs w:val="28"/>
          <w:lang w:eastAsia="ru-RU"/>
        </w:rPr>
        <w:t xml:space="preserve"> на первую очередь проекта генерального плана необходимо выполнить технико-экономические обоснования по решению вопроса водоснабжения населения. </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Проектом генерального плана предлагается строительство водозабора подземных вод.</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Водозабор и сети водоснабжения предусматриваются на первую очередь. Водозабор состоит:  из трёх скважин; двух резервуаров запаса воды по 100 м³ каждый и насосной станции. В насосной станции предусмотрен монтаж установки ультрафиолетового обеззараживания и прибор учёта воды, подаваемой в сеть водоснабжения. На расчётный срок предусмотрено строительство сетей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п</w:t>
      </w:r>
      <w:r>
        <w:rPr>
          <w:rFonts w:ascii="Times New Roman" w:eastAsia="TimesNewRomanPSMT" w:hAnsi="Times New Roman" w:cs="Times New Roman"/>
          <w:b/>
          <w:sz w:val="28"/>
          <w:szCs w:val="28"/>
          <w:lang w:eastAsia="ru-RU"/>
        </w:rPr>
        <w:t>оселке</w:t>
      </w:r>
      <w:r w:rsidR="00A5282D" w:rsidRPr="00A5282D">
        <w:rPr>
          <w:rFonts w:ascii="Times New Roman" w:eastAsia="TimesNewRomanPSMT" w:hAnsi="Times New Roman" w:cs="Times New Roman"/>
          <w:b/>
          <w:sz w:val="28"/>
          <w:szCs w:val="28"/>
          <w:lang w:eastAsia="ru-RU"/>
        </w:rPr>
        <w:t xml:space="preserve"> Нижний Кочергат,</w:t>
      </w:r>
      <w:r w:rsidR="00A5282D" w:rsidRPr="00A5282D">
        <w:rPr>
          <w:rFonts w:ascii="Times New Roman" w:eastAsia="TimesNewRomanPSMT" w:hAnsi="Times New Roman" w:cs="Times New Roman"/>
          <w:sz w:val="28"/>
          <w:szCs w:val="28"/>
          <w:lang w:eastAsia="ru-RU"/>
        </w:rPr>
        <w:t xml:space="preserve"> на первую очередь и расчётный срок предусмотрено бурение скважин на воду, строительство водонапорных башен и сетей водоснабжения.</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При строительстве сетей водоснабжения предусмотрено подключение проектируемых и существующих объектов соцкультбыта и жилых домов и установка пожарных гидрантов.</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t xml:space="preserve">     </w:t>
      </w:r>
      <w:r w:rsidR="00A5282D" w:rsidRPr="00A5282D">
        <w:rPr>
          <w:rFonts w:ascii="Times New Roman" w:eastAsia="TimesNewRomanPSMT" w:hAnsi="Times New Roman" w:cs="Times New Roman"/>
          <w:sz w:val="28"/>
          <w:szCs w:val="28"/>
          <w:lang w:eastAsia="ru-RU"/>
        </w:rPr>
        <w:t>Для существующих и проектируемых подземных источников водоснабжения (скважин) установить зоны санитарной охраны и оформить разрешение на недропользование.</w:t>
      </w:r>
    </w:p>
    <w:p w:rsidR="00A5282D" w:rsidRPr="00A5282D" w:rsidRDefault="001A3FB5" w:rsidP="001A3FB5">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NewRomanPSMT" w:hAnsi="Times New Roman" w:cs="Times New Roman"/>
          <w:sz w:val="28"/>
          <w:szCs w:val="28"/>
          <w:lang w:eastAsia="ru-RU"/>
        </w:rPr>
        <w:lastRenderedPageBreak/>
        <w:t xml:space="preserve">     </w:t>
      </w:r>
      <w:r w:rsidR="00A5282D" w:rsidRPr="00A5282D">
        <w:rPr>
          <w:rFonts w:ascii="Times New Roman" w:eastAsia="TimesNewRomanPSMT" w:hAnsi="Times New Roman" w:cs="Times New Roman"/>
          <w:sz w:val="28"/>
          <w:szCs w:val="28"/>
          <w:lang w:eastAsia="ru-RU"/>
        </w:rPr>
        <w:t>Первый пояс зоны санитарной охраны одиночной скважины - это территория в радиусе 50 метров от скважины, которая должна быть озеленена, огорожена и обеспечена охраной, от несанкционированных доступов. Первым поясом зоны санитарной охраны водозаборных сооружений подземных вод - это огороженная территория этих сооружений. На этой территории запрещаются все виды строительства, не имеющего отношения к эксплуатации и реконструкции водозаборных сооружений; оголовки скважин должны быть закрыты на запорное устройство.</w:t>
      </w:r>
    </w:p>
    <w:p w:rsidR="00A5282D" w:rsidRPr="00A5282D" w:rsidRDefault="001A3FB5" w:rsidP="001A3FB5">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Вышеуказанная схема будет реализована в период с 2015г. по 2032г. Проект разбивается на два этапа, на каждом из которых планируется реализация намеченных целей. Перечень мероприятий с разбивкой по годам </w:t>
      </w:r>
      <w:proofErr w:type="gramStart"/>
      <w:r w:rsidR="00A5282D" w:rsidRPr="00A5282D">
        <w:rPr>
          <w:rFonts w:ascii="Times New Roman" w:eastAsia="Times New Roman" w:hAnsi="Times New Roman" w:cs="Times New Roman"/>
          <w:sz w:val="28"/>
          <w:szCs w:val="28"/>
          <w:lang w:eastAsia="ru-RU"/>
        </w:rPr>
        <w:t>приведены</w:t>
      </w:r>
      <w:proofErr w:type="gramEnd"/>
      <w:r w:rsidR="00A5282D" w:rsidRPr="00A5282D">
        <w:rPr>
          <w:rFonts w:ascii="Times New Roman" w:eastAsia="Times New Roman" w:hAnsi="Times New Roman" w:cs="Times New Roman"/>
          <w:sz w:val="28"/>
          <w:szCs w:val="28"/>
          <w:lang w:eastAsia="ru-RU"/>
        </w:rPr>
        <w:t xml:space="preserve"> в таблице ниже.</w:t>
      </w:r>
    </w:p>
    <w:p w:rsidR="00A5282D" w:rsidRPr="00A5282D" w:rsidRDefault="00A5282D" w:rsidP="00A5282D">
      <w:pPr>
        <w:spacing w:after="0" w:line="240" w:lineRule="auto"/>
        <w:ind w:firstLine="709"/>
        <w:jc w:val="both"/>
        <w:rPr>
          <w:rFonts w:ascii="Times New Roman" w:eastAsia="Times New Roman" w:hAnsi="Times New Roman" w:cs="Times New Roman"/>
          <w:sz w:val="28"/>
          <w:szCs w:val="28"/>
          <w:lang w:eastAsia="ru-RU"/>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1"/>
        <w:gridCol w:w="4183"/>
        <w:gridCol w:w="2126"/>
        <w:gridCol w:w="1843"/>
        <w:gridCol w:w="1560"/>
      </w:tblGrid>
      <w:tr w:rsidR="00A5282D" w:rsidRPr="00A5282D" w:rsidTr="00A5282D">
        <w:trPr>
          <w:tblHeader/>
        </w:trPr>
        <w:tc>
          <w:tcPr>
            <w:tcW w:w="461" w:type="dxa"/>
            <w:shd w:val="clear" w:color="auto" w:fill="BFBFBF"/>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w:t>
            </w:r>
          </w:p>
        </w:tc>
        <w:tc>
          <w:tcPr>
            <w:tcW w:w="418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Наименование мероприятия</w:t>
            </w:r>
          </w:p>
        </w:tc>
        <w:tc>
          <w:tcPr>
            <w:tcW w:w="212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Источник</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финансирования</w:t>
            </w:r>
          </w:p>
        </w:tc>
        <w:tc>
          <w:tcPr>
            <w:tcW w:w="184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Планируемый</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срок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мероприятия</w:t>
            </w:r>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highlight w:val="lightGray"/>
                <w:shd w:val="clear" w:color="auto" w:fill="FFFFFF"/>
              </w:rPr>
            </w:pPr>
            <w:r w:rsidRPr="00A5282D">
              <w:rPr>
                <w:rFonts w:ascii="Times New Roman" w:eastAsia="Times New Roman" w:hAnsi="Times New Roman" w:cs="Times New Roman"/>
                <w:b/>
                <w:color w:val="000000"/>
                <w:spacing w:val="3"/>
                <w:highlight w:val="lightGray"/>
                <w:shd w:val="clear" w:color="auto" w:fill="FFFFFF"/>
              </w:rPr>
              <w:t>проекта</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hd w:val="clear" w:color="auto" w:fill="FFFFFF"/>
              </w:rPr>
            </w:pPr>
            <w:r w:rsidRPr="00A5282D">
              <w:rPr>
                <w:rFonts w:ascii="Times New Roman" w:eastAsia="Times New Roman" w:hAnsi="Times New Roman" w:cs="Times New Roman"/>
                <w:b/>
                <w:i/>
                <w:color w:val="000000"/>
                <w:spacing w:val="3"/>
                <w:shd w:val="clear" w:color="auto" w:fill="FFFFFF"/>
              </w:rPr>
              <w:t>с. Малое Голоустное</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80-150 мм, протяженность 5,5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540м³/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color w:val="000000"/>
                <w:lang w:eastAsia="ru-RU"/>
              </w:rPr>
              <w:t xml:space="preserve"> состоит из: </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водозаборные скважины 16 м³/час, 2 шт. и 1шт в резерве;</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резервуары чистой воды, V=150 м³, 2 шт.;</w:t>
            </w:r>
          </w:p>
          <w:p w:rsidR="00A5282D" w:rsidRPr="00A5282D" w:rsidRDefault="00A5282D" w:rsidP="00A5282D">
            <w:pPr>
              <w:numPr>
                <w:ilvl w:val="0"/>
                <w:numId w:val="22"/>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насосная станция, 36м³/час</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100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3,9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156м³/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color w:val="000000"/>
                <w:lang w:eastAsia="ru-RU"/>
              </w:rPr>
              <w:t xml:space="preserve"> состоит из: </w:t>
            </w:r>
          </w:p>
          <w:p w:rsidR="00A5282D" w:rsidRPr="00A5282D" w:rsidRDefault="00A5282D" w:rsidP="00A5282D">
            <w:pPr>
              <w:numPr>
                <w:ilvl w:val="0"/>
                <w:numId w:val="23"/>
              </w:numPr>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водозаборные скважины 6,5м³/час, 1 шт. и 1 шт. в резерве;</w:t>
            </w:r>
          </w:p>
          <w:p w:rsidR="00A5282D" w:rsidRPr="00A5282D" w:rsidRDefault="00A5282D" w:rsidP="00A5282D">
            <w:pPr>
              <w:numPr>
                <w:ilvl w:val="0"/>
                <w:numId w:val="23"/>
              </w:numPr>
              <w:autoSpaceDE w:val="0"/>
              <w:autoSpaceDN w:val="0"/>
              <w:adjustRightInd w:val="0"/>
              <w:spacing w:after="0" w:line="240" w:lineRule="auto"/>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водонапорная башня; </w:t>
            </w:r>
          </w:p>
          <w:p w:rsidR="00A5282D" w:rsidRPr="00A5282D" w:rsidRDefault="00A5282D" w:rsidP="00A5282D">
            <w:pPr>
              <w:autoSpaceDE w:val="0"/>
              <w:autoSpaceDN w:val="0"/>
              <w:adjustRightInd w:val="0"/>
              <w:spacing w:after="0" w:line="240" w:lineRule="auto"/>
              <w:ind w:left="36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3)   накопительная ёмкость 15 м³</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hd w:val="clear" w:color="auto" w:fill="FFFFFF"/>
              </w:rPr>
            </w:pPr>
            <w:r w:rsidRPr="00A5282D">
              <w:rPr>
                <w:rFonts w:ascii="Times New Roman" w:eastAsia="Times New Roman" w:hAnsi="Times New Roman" w:cs="Times New Roman"/>
                <w:b/>
                <w:i/>
                <w:color w:val="000000"/>
                <w:spacing w:val="3"/>
                <w:shd w:val="clear" w:color="auto" w:fill="FFFFFF"/>
              </w:rPr>
              <w:t>п. Большое Голоустное</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b/>
                <w:color w:val="000000"/>
                <w:lang w:eastAsia="ru-RU"/>
              </w:rPr>
            </w:pPr>
            <w:r w:rsidRPr="00A5282D">
              <w:rPr>
                <w:rFonts w:ascii="Times New Roman" w:eastAsia="Times New Roman" w:hAnsi="Times New Roman" w:cs="Times New Roman"/>
                <w:b/>
                <w:color w:val="000000"/>
                <w:spacing w:val="3"/>
                <w:shd w:val="clear" w:color="auto" w:fill="FFFFFF"/>
              </w:rPr>
              <w:t xml:space="preserve">Строительство </w:t>
            </w:r>
            <w:r w:rsidRPr="00A5282D">
              <w:rPr>
                <w:rFonts w:ascii="Times New Roman" w:eastAsia="Times New Roman" w:hAnsi="Times New Roman" w:cs="Times New Roman"/>
                <w:b/>
                <w:color w:val="000000"/>
                <w:lang w:eastAsia="ru-RU"/>
              </w:rPr>
              <w:t>водозаборного сооружения подземных вод, 200м³/</w:t>
            </w:r>
            <w:proofErr w:type="spellStart"/>
            <w:r w:rsidRPr="00A5282D">
              <w:rPr>
                <w:rFonts w:ascii="Times New Roman" w:eastAsia="Times New Roman" w:hAnsi="Times New Roman" w:cs="Times New Roman"/>
                <w:b/>
                <w:color w:val="000000"/>
                <w:lang w:eastAsia="ru-RU"/>
              </w:rPr>
              <w:t>сут</w:t>
            </w:r>
            <w:proofErr w:type="spellEnd"/>
            <w:r w:rsidRPr="00A5282D">
              <w:rPr>
                <w:rFonts w:ascii="Times New Roman" w:eastAsia="Times New Roman" w:hAnsi="Times New Roman" w:cs="Times New Roman"/>
                <w:b/>
                <w:color w:val="000000"/>
                <w:lang w:eastAsia="ru-RU"/>
              </w:rPr>
              <w:t xml:space="preserve"> состоят из: </w:t>
            </w:r>
          </w:p>
          <w:p w:rsidR="00A5282D" w:rsidRPr="00A5282D" w:rsidRDefault="00A5282D" w:rsidP="00A5282D">
            <w:pPr>
              <w:numPr>
                <w:ilvl w:val="0"/>
                <w:numId w:val="24"/>
              </w:numPr>
              <w:spacing w:after="0" w:line="240" w:lineRule="auto"/>
              <w:ind w:left="390" w:hanging="3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водозаборные скважины 8м³/час, 2 шт. и 1шт. в резерве; </w:t>
            </w:r>
          </w:p>
          <w:p w:rsidR="00A5282D" w:rsidRPr="00A5282D" w:rsidRDefault="00A5282D" w:rsidP="00A5282D">
            <w:pPr>
              <w:numPr>
                <w:ilvl w:val="0"/>
                <w:numId w:val="24"/>
              </w:numPr>
              <w:spacing w:after="0" w:line="240" w:lineRule="auto"/>
              <w:ind w:left="390" w:hanging="30"/>
              <w:rPr>
                <w:rFonts w:ascii="Times New Roman" w:eastAsia="Times New Roman" w:hAnsi="Times New Roman" w:cs="Times New Roman"/>
                <w:color w:val="000000"/>
                <w:lang w:eastAsia="ru-RU"/>
              </w:rPr>
            </w:pPr>
            <w:r w:rsidRPr="00A5282D">
              <w:rPr>
                <w:rFonts w:ascii="Times New Roman" w:eastAsia="Times New Roman" w:hAnsi="Times New Roman" w:cs="Times New Roman"/>
                <w:color w:val="000000"/>
                <w:lang w:eastAsia="ru-RU"/>
              </w:rPr>
              <w:t xml:space="preserve">резервуары чистой воды, V=100 м³, 2 шт.; </w:t>
            </w:r>
          </w:p>
          <w:p w:rsidR="00A5282D" w:rsidRPr="00A5282D" w:rsidRDefault="00A5282D" w:rsidP="00A5282D">
            <w:pPr>
              <w:numPr>
                <w:ilvl w:val="0"/>
                <w:numId w:val="24"/>
              </w:numPr>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lang w:eastAsia="ru-RU"/>
              </w:rPr>
              <w:t>насосная станция, 18 м³/час</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80-125</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8,2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100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xml:space="preserve">, </w:t>
            </w:r>
            <w:r w:rsidRPr="00A5282D">
              <w:rPr>
                <w:rFonts w:ascii="Times New Roman" w:eastAsia="Times New Roman" w:hAnsi="Times New Roman" w:cs="Times New Roman"/>
                <w:spacing w:val="3"/>
                <w:shd w:val="clear" w:color="auto" w:fill="FFFFFF"/>
              </w:rPr>
              <w:lastRenderedPageBreak/>
              <w:t>протяженность 2,5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lastRenderedPageBreak/>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5"/>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lang w:eastAsia="ru-RU"/>
              </w:rPr>
            </w:pPr>
            <w:r w:rsidRPr="00A5282D">
              <w:rPr>
                <w:rFonts w:ascii="Times New Roman" w:eastAsia="Times New Roman" w:hAnsi="Times New Roman" w:cs="Times New Roman"/>
                <w:b/>
                <w:i/>
                <w:color w:val="000000"/>
                <w:spacing w:val="3"/>
                <w:shd w:val="clear" w:color="auto" w:fill="FFFFFF"/>
              </w:rPr>
              <w:lastRenderedPageBreak/>
              <w:t>п. Нижний Кочергат</w:t>
            </w:r>
            <w:r w:rsidRPr="00A5282D">
              <w:rPr>
                <w:rFonts w:ascii="Times New Roman" w:eastAsia="Times New Roman" w:hAnsi="Times New Roman" w:cs="Times New Roman"/>
                <w:b/>
                <w:bCs/>
                <w:i/>
                <w:iCs/>
                <w:lang w:eastAsia="ru-RU"/>
              </w:rPr>
              <w:t xml:space="preserve"> </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w:t>
            </w:r>
          </w:p>
        </w:tc>
        <w:tc>
          <w:tcPr>
            <w:tcW w:w="4183"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lang w:eastAsia="ru-RU"/>
              </w:rPr>
            </w:pPr>
            <w:r w:rsidRPr="00A5282D">
              <w:rPr>
                <w:rFonts w:ascii="Times New Roman" w:eastAsia="Times New Roman" w:hAnsi="Times New Roman" w:cs="Times New Roman"/>
                <w:spacing w:val="3"/>
                <w:shd w:val="clear" w:color="auto" w:fill="FFFFFF"/>
              </w:rPr>
              <w:t xml:space="preserve">Строительство </w:t>
            </w:r>
            <w:r w:rsidRPr="00A5282D">
              <w:rPr>
                <w:rFonts w:ascii="Times New Roman" w:eastAsia="Times New Roman" w:hAnsi="Times New Roman" w:cs="Times New Roman"/>
                <w:lang w:eastAsia="ru-RU"/>
              </w:rPr>
              <w:t>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lang w:eastAsia="ru-RU"/>
              </w:rPr>
            </w:pPr>
            <w:r w:rsidRPr="00A5282D">
              <w:rPr>
                <w:rFonts w:ascii="Times New Roman" w:eastAsia="Times New Roman" w:hAnsi="Times New Roman" w:cs="Times New Roman"/>
                <w:lang w:eastAsia="ru-RU"/>
              </w:rPr>
              <w:t>водонапорная башня;</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lang w:eastAsia="ru-RU"/>
              </w:rPr>
              <w:t>накопительная ёмкость 15 м³</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7,3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1 очередь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строительства</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461"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3</w:t>
            </w:r>
          </w:p>
        </w:tc>
        <w:tc>
          <w:tcPr>
            <w:tcW w:w="418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Строительство 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водонапорная башня;</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накопительная ёмкость 15 м³</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46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4</w:t>
            </w:r>
          </w:p>
        </w:tc>
        <w:tc>
          <w:tcPr>
            <w:tcW w:w="4183"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hd w:val="clear" w:color="auto" w:fill="FFFFFF"/>
              </w:rPr>
              <w:t>Ду</w:t>
            </w:r>
            <w:proofErr w:type="spellEnd"/>
            <w:r w:rsidRPr="00A5282D">
              <w:rPr>
                <w:rFonts w:ascii="Times New Roman" w:eastAsia="Times New Roman" w:hAnsi="Times New Roman" w:cs="Times New Roman"/>
                <w:color w:val="000000"/>
                <w:spacing w:val="3"/>
                <w:shd w:val="clear" w:color="auto" w:fill="FFFFFF"/>
              </w:rPr>
              <w:t xml:space="preserve"> </w:t>
            </w:r>
            <w:r w:rsidRPr="00A5282D">
              <w:rPr>
                <w:rFonts w:ascii="Times New Roman" w:eastAsia="Times New Roman" w:hAnsi="Times New Roman" w:cs="Times New Roman"/>
                <w:spacing w:val="3"/>
                <w:shd w:val="clear" w:color="auto" w:fill="FFFFFF"/>
              </w:rPr>
              <w:t>80</w:t>
            </w:r>
            <w:r w:rsidRPr="00A5282D">
              <w:rPr>
                <w:rFonts w:ascii="Times New Roman" w:eastAsia="Times New Roman" w:hAnsi="Times New Roman" w:cs="Times New Roman"/>
                <w:color w:val="000000"/>
                <w:spacing w:val="3"/>
                <w:shd w:val="clear" w:color="auto" w:fill="FFFFFF"/>
              </w:rPr>
              <w:t xml:space="preserve"> мм</w:t>
            </w:r>
            <w:r w:rsidRPr="00A5282D">
              <w:rPr>
                <w:rFonts w:ascii="Times New Roman" w:eastAsia="Times New Roman" w:hAnsi="Times New Roman" w:cs="Times New Roman"/>
                <w:spacing w:val="3"/>
                <w:shd w:val="clear" w:color="auto" w:fill="FFFFFF"/>
              </w:rPr>
              <w:t>, протяженность 2,2 км</w:t>
            </w:r>
          </w:p>
        </w:tc>
        <w:tc>
          <w:tcPr>
            <w:tcW w:w="2126"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сведения</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отсутствуют</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расчетный срок</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bl>
    <w:p w:rsidR="00A5282D" w:rsidRPr="00A5282D" w:rsidRDefault="00A5282D" w:rsidP="00A5282D">
      <w:pPr>
        <w:spacing w:after="0" w:line="240" w:lineRule="auto"/>
        <w:jc w:val="both"/>
        <w:rPr>
          <w:rFonts w:ascii="Times New Roman" w:eastAsia="Times New Roman" w:hAnsi="Times New Roman" w:cs="Times New Roman"/>
          <w:b/>
          <w:sz w:val="28"/>
          <w:szCs w:val="28"/>
          <w:lang w:eastAsia="ru-RU"/>
        </w:rPr>
      </w:pPr>
    </w:p>
    <w:p w:rsidR="00A5282D" w:rsidRPr="00A5282D" w:rsidRDefault="000F710D" w:rsidP="00A5282D">
      <w:pPr>
        <w:spacing w:after="0" w:line="240" w:lineRule="auto"/>
        <w:ind w:firstLine="70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1</w:t>
      </w:r>
      <w:r w:rsidR="00A5282D" w:rsidRPr="00A5282D">
        <w:rPr>
          <w:rFonts w:ascii="Times New Roman" w:eastAsia="Times New Roman" w:hAnsi="Times New Roman" w:cs="Times New Roman"/>
          <w:b/>
          <w:sz w:val="28"/>
          <w:szCs w:val="28"/>
          <w:lang w:eastAsia="ru-RU"/>
        </w:rPr>
        <w:t>.6. Экологические аспекты мероприятий по строительству, реконструкции и модернизации объектов водоснабжения.</w:t>
      </w:r>
    </w:p>
    <w:p w:rsidR="00A5282D" w:rsidRPr="00A5282D" w:rsidRDefault="001A3FB5" w:rsidP="001A3FB5">
      <w:pPr>
        <w:keepNext/>
        <w:spacing w:after="0" w:line="240" w:lineRule="auto"/>
        <w:jc w:val="both"/>
        <w:outlineLvl w:val="1"/>
        <w:rPr>
          <w:rFonts w:ascii="Times New Roman" w:eastAsia="Times New Roman" w:hAnsi="Times New Roman" w:cs="Times New Roman"/>
          <w:bCs/>
          <w:iCs/>
          <w:sz w:val="28"/>
          <w:szCs w:val="28"/>
          <w:lang w:eastAsia="ru-RU"/>
        </w:rPr>
      </w:pPr>
      <w:r>
        <w:rPr>
          <w:rFonts w:ascii="Times New Roman" w:eastAsia="Times New Roman" w:hAnsi="Times New Roman" w:cs="Times New Roman"/>
          <w:bCs/>
          <w:iCs/>
          <w:sz w:val="28"/>
          <w:szCs w:val="28"/>
          <w:lang w:eastAsia="ru-RU"/>
        </w:rPr>
        <w:t xml:space="preserve">     </w:t>
      </w:r>
      <w:r w:rsidR="00A5282D" w:rsidRPr="00A5282D">
        <w:rPr>
          <w:rFonts w:ascii="Times New Roman" w:eastAsia="Times New Roman" w:hAnsi="Times New Roman" w:cs="Times New Roman"/>
          <w:bCs/>
          <w:iCs/>
          <w:sz w:val="28"/>
          <w:szCs w:val="28"/>
          <w:lang w:eastAsia="ru-RU"/>
        </w:rPr>
        <w:t>На территории  водозаборных сооружений требуется установить зоны санитарной охраны, в соответствии с СанПиН 2.1.4.1110-02 «</w:t>
      </w:r>
      <w:r w:rsidR="00A5282D" w:rsidRPr="00A5282D">
        <w:rPr>
          <w:rFonts w:ascii="Times New Roman" w:eastAsia="Times New Roman" w:hAnsi="Times New Roman" w:cs="Times New Roman"/>
          <w:bCs/>
          <w:sz w:val="28"/>
          <w:szCs w:val="28"/>
          <w:lang w:eastAsia="ru-RU"/>
        </w:rPr>
        <w:t xml:space="preserve">Зоны санитарной охраны источников водоснабжения и водопроводов питьевого назначения», а так же </w:t>
      </w:r>
      <w:r w:rsidR="00A5282D" w:rsidRPr="00A5282D">
        <w:rPr>
          <w:rFonts w:ascii="Times New Roman" w:eastAsia="Times New Roman" w:hAnsi="Times New Roman" w:cs="Times New Roman"/>
          <w:bCs/>
          <w:iCs/>
          <w:sz w:val="28"/>
          <w:szCs w:val="28"/>
          <w:lang w:eastAsia="ru-RU"/>
        </w:rPr>
        <w:t xml:space="preserve">резервуары чистой воды. Очистку воды  осуществлять одноступенчатым фильтрованием. Химические реагенты для очистки воды </w:t>
      </w:r>
      <w:proofErr w:type="gramStart"/>
      <w:r w:rsidR="00A5282D" w:rsidRPr="00A5282D">
        <w:rPr>
          <w:rFonts w:ascii="Times New Roman" w:eastAsia="Times New Roman" w:hAnsi="Times New Roman" w:cs="Times New Roman"/>
          <w:bCs/>
          <w:iCs/>
          <w:sz w:val="28"/>
          <w:szCs w:val="28"/>
          <w:lang w:eastAsia="ru-RU"/>
        </w:rPr>
        <w:t>применятся</w:t>
      </w:r>
      <w:proofErr w:type="gramEnd"/>
      <w:r w:rsidR="00A5282D" w:rsidRPr="00A5282D">
        <w:rPr>
          <w:rFonts w:ascii="Times New Roman" w:eastAsia="Times New Roman" w:hAnsi="Times New Roman" w:cs="Times New Roman"/>
          <w:bCs/>
          <w:iCs/>
          <w:sz w:val="28"/>
          <w:szCs w:val="28"/>
          <w:lang w:eastAsia="ru-RU"/>
        </w:rPr>
        <w:t xml:space="preserve"> не будут.</w:t>
      </w:r>
    </w:p>
    <w:p w:rsidR="00A5282D" w:rsidRPr="00A5282D" w:rsidRDefault="001A3FB5" w:rsidP="001A3FB5">
      <w:pPr>
        <w:widowControl w:val="0"/>
        <w:spacing w:after="0" w:line="240" w:lineRule="auto"/>
        <w:jc w:val="both"/>
        <w:rPr>
          <w:rFonts w:ascii="Times New Roman" w:eastAsia="Times New Roman" w:hAnsi="Times New Roman" w:cs="Times New Roman"/>
          <w:spacing w:val="3"/>
          <w:sz w:val="28"/>
          <w:szCs w:val="28"/>
          <w:shd w:val="clear" w:color="auto" w:fill="FFFFFF"/>
        </w:rPr>
      </w:pPr>
      <w:bookmarkStart w:id="18" w:name="_Toc360700204"/>
      <w:bookmarkStart w:id="19" w:name="_Toc360699818"/>
      <w:bookmarkStart w:id="20" w:name="_Toc360699432"/>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w:t>
      </w:r>
      <w:bookmarkStart w:id="21" w:name="_Toc360700205"/>
      <w:bookmarkStart w:id="22" w:name="_Toc360699819"/>
      <w:bookmarkStart w:id="23" w:name="_Toc360699433"/>
      <w:bookmarkEnd w:id="18"/>
      <w:bookmarkEnd w:id="19"/>
      <w:bookmarkEnd w:id="20"/>
      <w:r w:rsidR="00A5282D" w:rsidRPr="00A5282D">
        <w:rPr>
          <w:rFonts w:ascii="Times New Roman" w:eastAsia="Times New Roman" w:hAnsi="Times New Roman" w:cs="Times New Roman"/>
          <w:spacing w:val="3"/>
          <w:sz w:val="28"/>
          <w:szCs w:val="28"/>
          <w:shd w:val="clear" w:color="auto" w:fill="FFFFFF"/>
        </w:rPr>
        <w:t>Негативное воздействие на состояние поверхностных и подземных вод будет наблюдаться только в период строительства, носит временный характер и не окажет существенного влияния на состояние окружающей среды.</w:t>
      </w:r>
      <w:bookmarkEnd w:id="21"/>
      <w:bookmarkEnd w:id="22"/>
      <w:bookmarkEnd w:id="23"/>
    </w:p>
    <w:p w:rsidR="00A5282D" w:rsidRPr="00A5282D" w:rsidRDefault="00A5282D" w:rsidP="00A5282D">
      <w:pPr>
        <w:spacing w:after="0" w:line="240" w:lineRule="auto"/>
        <w:rPr>
          <w:rFonts w:ascii="Times New Roman" w:eastAsia="Times New Roman" w:hAnsi="Times New Roman" w:cs="Times New Roman"/>
          <w:sz w:val="24"/>
          <w:szCs w:val="24"/>
          <w:lang w:eastAsia="ru-RU"/>
        </w:rPr>
      </w:pPr>
    </w:p>
    <w:p w:rsidR="00A5282D" w:rsidRPr="00A5282D" w:rsidRDefault="000F710D" w:rsidP="00A5282D">
      <w:pPr>
        <w:keepNext/>
        <w:spacing w:after="60" w:line="240" w:lineRule="auto"/>
        <w:ind w:firstLine="709"/>
        <w:jc w:val="center"/>
        <w:outlineLvl w:val="1"/>
        <w:rPr>
          <w:rFonts w:ascii="Times New Roman" w:eastAsia="Times New Roman" w:hAnsi="Times New Roman" w:cs="Times New Roman"/>
          <w:b/>
          <w:bCs/>
          <w:iCs/>
          <w:sz w:val="28"/>
          <w:szCs w:val="28"/>
          <w:lang w:eastAsia="ru-RU"/>
        </w:rPr>
      </w:pPr>
      <w:r>
        <w:rPr>
          <w:rFonts w:ascii="Times New Roman" w:eastAsia="Times New Roman" w:hAnsi="Times New Roman" w:cs="Times New Roman"/>
          <w:b/>
          <w:bCs/>
          <w:iCs/>
          <w:sz w:val="28"/>
          <w:szCs w:val="28"/>
          <w:lang w:eastAsia="ru-RU"/>
        </w:rPr>
        <w:t>1</w:t>
      </w:r>
      <w:r w:rsidR="00A5282D" w:rsidRPr="00A5282D">
        <w:rPr>
          <w:rFonts w:ascii="Times New Roman" w:eastAsia="Times New Roman" w:hAnsi="Times New Roman" w:cs="Times New Roman"/>
          <w:b/>
          <w:bCs/>
          <w:iCs/>
          <w:sz w:val="28"/>
          <w:szCs w:val="28"/>
          <w:lang w:eastAsia="ru-RU"/>
        </w:rPr>
        <w:t>.7. Оценка капитальных вложений в новое строительство, реконструкцию и модернизацию объектов централизованных систем водоснабжения</w:t>
      </w:r>
    </w:p>
    <w:p w:rsidR="00A5282D" w:rsidRPr="00A5282D" w:rsidRDefault="003F6292" w:rsidP="003F6292">
      <w:pPr>
        <w:widowControl w:val="0"/>
        <w:spacing w:after="0" w:line="240" w:lineRule="auto"/>
        <w:jc w:val="both"/>
        <w:rPr>
          <w:rFonts w:ascii="Times New Roman" w:eastAsia="Times New Roman" w:hAnsi="Times New Roman" w:cs="Times New Roman"/>
          <w:color w:val="000000"/>
          <w:spacing w:val="3"/>
          <w:sz w:val="28"/>
          <w:szCs w:val="28"/>
          <w:lang w:eastAsia="ru-RU"/>
        </w:rPr>
      </w:pPr>
      <w:r>
        <w:rPr>
          <w:rFonts w:ascii="Times New Roman" w:eastAsia="Times New Roman" w:hAnsi="Times New Roman" w:cs="Times New Roman"/>
          <w:bCs/>
          <w:iCs/>
          <w:spacing w:val="3"/>
          <w:sz w:val="28"/>
          <w:szCs w:val="28"/>
          <w:lang w:eastAsia="ru-RU"/>
        </w:rPr>
        <w:t xml:space="preserve">     </w:t>
      </w:r>
      <w:r w:rsidR="00A5282D" w:rsidRPr="00A5282D">
        <w:rPr>
          <w:rFonts w:ascii="Times New Roman" w:eastAsia="Times New Roman" w:hAnsi="Times New Roman" w:cs="Times New Roman"/>
          <w:bCs/>
          <w:iCs/>
          <w:spacing w:val="3"/>
          <w:sz w:val="28"/>
          <w:szCs w:val="28"/>
          <w:lang w:eastAsia="ru-RU"/>
        </w:rPr>
        <w:t>Предложения по величине необходимых инвестиций в строительство и реконструкцию источников водоснабжения представлены в таблице №5</w:t>
      </w:r>
    </w:p>
    <w:p w:rsidR="00A5282D" w:rsidRPr="003F6292"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sidRPr="003F6292">
        <w:rPr>
          <w:rFonts w:ascii="Times New Roman" w:eastAsia="Times New Roman" w:hAnsi="Times New Roman" w:cs="Times New Roman"/>
          <w:spacing w:val="3"/>
          <w:sz w:val="28"/>
          <w:szCs w:val="28"/>
          <w:shd w:val="clear" w:color="auto" w:fill="FFFFFF"/>
        </w:rPr>
        <w:t xml:space="preserve">     </w:t>
      </w:r>
      <w:r w:rsidR="00A5282D" w:rsidRPr="003F6292">
        <w:rPr>
          <w:rFonts w:ascii="Times New Roman" w:eastAsia="Times New Roman" w:hAnsi="Times New Roman" w:cs="Times New Roman"/>
          <w:spacing w:val="3"/>
          <w:sz w:val="28"/>
          <w:szCs w:val="28"/>
          <w:shd w:val="clear" w:color="auto" w:fill="FFFFFF"/>
        </w:rPr>
        <w:t>Предварительный расчет стоимости выполнения работ.</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В современных рыночных условиях, в которых работает инвестиционно-строительный комплекс, произошли коренные изменения в подходах к нормированию тех или иных видов затрат, изменилась экономическая основа в строительной сфере.</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В настоящее время существует множество методов и подходов к определению стоимости строительства, изменчивость цен и их разнообразие не позволяют на данном этапе работы точно определить </w:t>
      </w:r>
      <w:r w:rsidR="00A5282D" w:rsidRPr="00A5282D">
        <w:rPr>
          <w:rFonts w:ascii="Times New Roman" w:eastAsia="Times New Roman" w:hAnsi="Times New Roman" w:cs="Times New Roman"/>
          <w:spacing w:val="3"/>
          <w:sz w:val="28"/>
          <w:szCs w:val="28"/>
          <w:shd w:val="clear" w:color="auto" w:fill="FFFFFF"/>
        </w:rPr>
        <w:lastRenderedPageBreak/>
        <w:t>необходимые затраты в полном объеме.</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В связи с этим, на дальнейших стадиях проектирования требуется детальное уточнение параметров строительства на основании изучения местных условий и конкретных специфических функций строящегося объекта.</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Определение стоимости на разных этапах проектирования должно осуществляться различными методиками. На предпроектной стадии при обосновании инвестиций определяется предварительная (расчетная) стоимость строительства. На этой стадии проекта еще нет, поэтому стоимость определяется по предельно укрупненным показателям. При отсутствии таких показателей могут использоваться данные о стоимости объектов-аналогов. 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Стоимость устанавливается на каждой стадии проектирования, в связи, с чем обеспечивается поэтапная ее детализация и уточнение. Таким образом, базовые цены устанавливаются с целью последующего формирования договорных цен на разработку проектной документации и строительства.</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Расчетная стоимость мероприятий определена в соответствии с государственными укрупненными нормативами цены строительства, утвержденными приказом Министерства строительства и жилищно-коммунального хозяйства Российской Федерации от 28 августа 2014 г. № 506/</w:t>
      </w:r>
      <w:proofErr w:type="spellStart"/>
      <w:proofErr w:type="gramStart"/>
      <w:r w:rsidR="00A5282D" w:rsidRPr="00A5282D">
        <w:rPr>
          <w:rFonts w:ascii="Times New Roman" w:eastAsia="Times New Roman" w:hAnsi="Times New Roman" w:cs="Times New Roman"/>
          <w:spacing w:val="3"/>
          <w:sz w:val="28"/>
          <w:szCs w:val="28"/>
          <w:shd w:val="clear" w:color="auto" w:fill="FFFFFF"/>
        </w:rPr>
        <w:t>пр</w:t>
      </w:r>
      <w:proofErr w:type="spellEnd"/>
      <w:proofErr w:type="gramEnd"/>
      <w:r w:rsidR="00A5282D" w:rsidRPr="00A5282D">
        <w:rPr>
          <w:rFonts w:ascii="Times New Roman" w:eastAsia="Times New Roman" w:hAnsi="Times New Roman" w:cs="Times New Roman"/>
          <w:spacing w:val="3"/>
          <w:sz w:val="28"/>
          <w:szCs w:val="28"/>
          <w:shd w:val="clear" w:color="auto" w:fill="FFFFFF"/>
        </w:rPr>
        <w:t>, с учетом индексов-дефляторов до 2022 и 2030г.г. в соответствии с указаниями Минэкономразвития РФ (письмо № 21790-АК/Д03 от 05.10.2011г. "Об индексах цен и индексах-дефляторах для прогнозирования цен").</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Результаты расчетов приведены в таблице ниже.</w:t>
      </w: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Таблица № 5</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1843"/>
        <w:gridCol w:w="1701"/>
      </w:tblGrid>
      <w:tr w:rsidR="00A5282D" w:rsidRPr="00A5282D" w:rsidTr="00A5282D">
        <w:tc>
          <w:tcPr>
            <w:tcW w:w="6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п/п</w:t>
            </w:r>
          </w:p>
        </w:tc>
        <w:tc>
          <w:tcPr>
            <w:tcW w:w="5954"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Наименование работ</w:t>
            </w:r>
          </w:p>
        </w:tc>
        <w:tc>
          <w:tcPr>
            <w:tcW w:w="1843"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Стоимость,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тыс. руб.</w:t>
            </w:r>
          </w:p>
        </w:tc>
        <w:tc>
          <w:tcPr>
            <w:tcW w:w="1701"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xml:space="preserve">проекта </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с. Малое Голоустное</w:t>
            </w:r>
          </w:p>
        </w:tc>
      </w:tr>
      <w:tr w:rsidR="00A5282D" w:rsidRPr="00A5282D" w:rsidTr="00A5282D">
        <w:trPr>
          <w:trHeight w:val="60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w:t>
            </w:r>
          </w:p>
        </w:tc>
        <w:tc>
          <w:tcPr>
            <w:tcW w:w="5954"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80-150 мм, протяженность 5,5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28 042,95</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128"/>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540м³/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color w:val="000000"/>
                <w:sz w:val="24"/>
                <w:szCs w:val="24"/>
                <w:lang w:eastAsia="ru-RU"/>
              </w:rPr>
              <w:t xml:space="preserve"> состоит из: </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водозаборные скважины 16 м³/час, 2 шт. и 1шт в резерве;</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резервуары чистой воды, V=150 м³, 2 шт.;</w:t>
            </w:r>
          </w:p>
          <w:p w:rsidR="00A5282D" w:rsidRPr="00A5282D" w:rsidRDefault="00A5282D" w:rsidP="00A5282D">
            <w:pPr>
              <w:numPr>
                <w:ilvl w:val="0"/>
                <w:numId w:val="25"/>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насосная станция, 36м³/час</w:t>
            </w:r>
          </w:p>
        </w:tc>
        <w:tc>
          <w:tcPr>
            <w:tcW w:w="1843" w:type="dxa"/>
            <w:shd w:val="clear" w:color="auto" w:fill="auto"/>
            <w:vAlign w:val="center"/>
          </w:tcPr>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10 306,22</w:t>
            </w:r>
          </w:p>
          <w:p w:rsidR="00A5282D" w:rsidRPr="00A5282D" w:rsidRDefault="00A5282D" w:rsidP="00A5282D">
            <w:pPr>
              <w:widowControl w:val="0"/>
              <w:tabs>
                <w:tab w:val="left" w:pos="1616"/>
              </w:tabs>
              <w:spacing w:after="0" w:line="240" w:lineRule="auto"/>
              <w:jc w:val="both"/>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2 171,25</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1 742,36</w:t>
            </w:r>
          </w:p>
          <w:p w:rsidR="00A5282D" w:rsidRPr="00A5282D" w:rsidRDefault="00A5282D" w:rsidP="00A5282D">
            <w:pPr>
              <w:widowControl w:val="0"/>
              <w:tabs>
                <w:tab w:val="left" w:pos="1616"/>
              </w:tabs>
              <w:spacing w:after="0" w:line="240" w:lineRule="auto"/>
              <w:ind w:left="360"/>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6 392,61</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100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3,9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22 983,27</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8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156м³/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color w:val="000000"/>
                <w:sz w:val="24"/>
                <w:szCs w:val="24"/>
                <w:lang w:eastAsia="ru-RU"/>
              </w:rPr>
              <w:t xml:space="preserve"> состоит из: </w:t>
            </w:r>
          </w:p>
          <w:p w:rsidR="00A5282D" w:rsidRPr="00A5282D" w:rsidRDefault="00A5282D" w:rsidP="00A5282D">
            <w:pPr>
              <w:numPr>
                <w:ilvl w:val="0"/>
                <w:numId w:val="26"/>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водозаборные скважины 6,5м³/час, 1 шт. и 1 шт. в резерве;</w:t>
            </w:r>
          </w:p>
          <w:p w:rsidR="00A5282D" w:rsidRPr="00A5282D" w:rsidRDefault="00A5282D" w:rsidP="00A5282D">
            <w:pPr>
              <w:numPr>
                <w:ilvl w:val="0"/>
                <w:numId w:val="26"/>
              </w:num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lastRenderedPageBreak/>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lastRenderedPageBreak/>
              <w:t>4 804,90</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1 801,84</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lastRenderedPageBreak/>
              <w:t>3003,06</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highlight w:val="yellow"/>
                <w:shd w:val="clear" w:color="auto" w:fill="FFFFFF"/>
              </w:rPr>
            </w:pP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lastRenderedPageBreak/>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lastRenderedPageBreak/>
              <w:t>п. Большое Голоустное</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b/>
                <w:color w:val="000000"/>
                <w:sz w:val="24"/>
                <w:szCs w:val="24"/>
                <w:lang w:eastAsia="ru-RU"/>
              </w:rPr>
            </w:pPr>
            <w:r w:rsidRPr="00A5282D">
              <w:rPr>
                <w:rFonts w:ascii="Times New Roman" w:eastAsia="Times New Roman" w:hAnsi="Times New Roman" w:cs="Times New Roman"/>
                <w:b/>
                <w:color w:val="000000"/>
                <w:spacing w:val="3"/>
                <w:sz w:val="24"/>
                <w:szCs w:val="24"/>
                <w:shd w:val="clear" w:color="auto" w:fill="FFFFFF"/>
              </w:rPr>
              <w:t xml:space="preserve">Строительство </w:t>
            </w:r>
            <w:r w:rsidRPr="00A5282D">
              <w:rPr>
                <w:rFonts w:ascii="Times New Roman" w:eastAsia="Times New Roman" w:hAnsi="Times New Roman" w:cs="Times New Roman"/>
                <w:b/>
                <w:color w:val="000000"/>
                <w:sz w:val="24"/>
                <w:szCs w:val="24"/>
                <w:lang w:eastAsia="ru-RU"/>
              </w:rPr>
              <w:t>водозаборного сооружения подземных вод, 200м³/</w:t>
            </w:r>
            <w:proofErr w:type="spellStart"/>
            <w:r w:rsidRPr="00A5282D">
              <w:rPr>
                <w:rFonts w:ascii="Times New Roman" w:eastAsia="Times New Roman" w:hAnsi="Times New Roman" w:cs="Times New Roman"/>
                <w:b/>
                <w:color w:val="000000"/>
                <w:sz w:val="24"/>
                <w:szCs w:val="24"/>
                <w:lang w:eastAsia="ru-RU"/>
              </w:rPr>
              <w:t>сут</w:t>
            </w:r>
            <w:proofErr w:type="spellEnd"/>
            <w:r w:rsidRPr="00A5282D">
              <w:rPr>
                <w:rFonts w:ascii="Times New Roman" w:eastAsia="Times New Roman" w:hAnsi="Times New Roman" w:cs="Times New Roman"/>
                <w:b/>
                <w:color w:val="000000"/>
                <w:sz w:val="24"/>
                <w:szCs w:val="24"/>
                <w:lang w:eastAsia="ru-RU"/>
              </w:rPr>
              <w:t xml:space="preserve"> состоят из: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 xml:space="preserve">водозаборные скважины 8м³/час, 2 шт. и 1шт. в резерве;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 xml:space="preserve">резервуары чистой воды, V=100 м³, 2 шт.; </w:t>
            </w:r>
          </w:p>
          <w:p w:rsidR="00A5282D" w:rsidRPr="00A5282D" w:rsidRDefault="00A5282D" w:rsidP="00A5282D">
            <w:pPr>
              <w:numPr>
                <w:ilvl w:val="0"/>
                <w:numId w:val="27"/>
              </w:numPr>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насосная станция, 18 м³/час</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6 707,84</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в т.ч.:</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2 171,25</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1 340,28</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3 196,31</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80-125</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8,2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44 387,98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7</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100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2,5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14 732,87</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Нижний Кочергат</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8</w:t>
            </w:r>
          </w:p>
        </w:tc>
        <w:tc>
          <w:tcPr>
            <w:tcW w:w="595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pacing w:val="3"/>
                <w:sz w:val="24"/>
                <w:szCs w:val="24"/>
                <w:shd w:val="clear" w:color="auto" w:fill="FFFFFF"/>
              </w:rPr>
              <w:t xml:space="preserve">Строительство </w:t>
            </w:r>
            <w:r w:rsidRPr="00A5282D">
              <w:rPr>
                <w:rFonts w:ascii="Times New Roman" w:eastAsia="Times New Roman" w:hAnsi="Times New Roman" w:cs="Times New Roman"/>
                <w:sz w:val="24"/>
                <w:szCs w:val="24"/>
                <w:lang w:eastAsia="ru-RU"/>
              </w:rPr>
              <w:t>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sz w:val="24"/>
                <w:szCs w:val="24"/>
                <w:lang w:eastAsia="ru-RU"/>
              </w:rPr>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3 136,26</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9</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7,3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32 838,38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10</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Строительство водозаборной скважины 6,5 м³/час;</w:t>
            </w:r>
          </w:p>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sz w:val="24"/>
                <w:szCs w:val="24"/>
                <w:lang w:eastAsia="ru-RU"/>
              </w:rPr>
              <w:t>водонапорная башня с накопительной ёмкостью 15 м³</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3 903,98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11</w:t>
            </w:r>
          </w:p>
        </w:tc>
        <w:tc>
          <w:tcPr>
            <w:tcW w:w="5954"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магистральных сетей водоснабжения </w:t>
            </w:r>
            <w:proofErr w:type="spellStart"/>
            <w:r w:rsidRPr="00A5282D">
              <w:rPr>
                <w:rFonts w:ascii="Times New Roman" w:eastAsia="Times New Roman" w:hAnsi="Times New Roman" w:cs="Times New Roman"/>
                <w:color w:val="000000"/>
                <w:spacing w:val="3"/>
                <w:sz w:val="24"/>
                <w:szCs w:val="24"/>
                <w:shd w:val="clear" w:color="auto" w:fill="FFFFFF"/>
              </w:rPr>
              <w:t>Ду</w:t>
            </w:r>
            <w:proofErr w:type="spellEnd"/>
            <w:r w:rsidRPr="00A5282D">
              <w:rPr>
                <w:rFonts w:ascii="Times New Roman" w:eastAsia="Times New Roman" w:hAnsi="Times New Roman" w:cs="Times New Roman"/>
                <w:color w:val="000000"/>
                <w:spacing w:val="3"/>
                <w:sz w:val="24"/>
                <w:szCs w:val="24"/>
                <w:shd w:val="clear" w:color="auto" w:fill="FFFFFF"/>
              </w:rPr>
              <w:t xml:space="preserve"> </w:t>
            </w:r>
            <w:r w:rsidRPr="00A5282D">
              <w:rPr>
                <w:rFonts w:ascii="Times New Roman" w:eastAsia="Times New Roman" w:hAnsi="Times New Roman" w:cs="Times New Roman"/>
                <w:spacing w:val="3"/>
                <w:sz w:val="24"/>
                <w:szCs w:val="24"/>
                <w:shd w:val="clear" w:color="auto" w:fill="FFFFFF"/>
              </w:rPr>
              <w:t>80</w:t>
            </w:r>
            <w:r w:rsidRPr="00A5282D">
              <w:rPr>
                <w:rFonts w:ascii="Times New Roman" w:eastAsia="Times New Roman" w:hAnsi="Times New Roman" w:cs="Times New Roman"/>
                <w:color w:val="000000"/>
                <w:spacing w:val="3"/>
                <w:sz w:val="24"/>
                <w:szCs w:val="24"/>
                <w:shd w:val="clear" w:color="auto" w:fill="FFFFFF"/>
              </w:rPr>
              <w:t xml:space="preserve"> мм</w:t>
            </w:r>
            <w:r w:rsidRPr="00A5282D">
              <w:rPr>
                <w:rFonts w:ascii="Times New Roman" w:eastAsia="Times New Roman" w:hAnsi="Times New Roman" w:cs="Times New Roman"/>
                <w:spacing w:val="3"/>
                <w:sz w:val="24"/>
                <w:szCs w:val="24"/>
                <w:shd w:val="clear" w:color="auto" w:fill="FFFFFF"/>
              </w:rPr>
              <w:t>, протяженность 2,2 км</w:t>
            </w:r>
          </w:p>
        </w:tc>
        <w:tc>
          <w:tcPr>
            <w:tcW w:w="1843"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12 319,08</w:t>
            </w:r>
          </w:p>
        </w:tc>
        <w:tc>
          <w:tcPr>
            <w:tcW w:w="1701"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6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r w:rsidRPr="00A5282D">
              <w:rPr>
                <w:rFonts w:ascii="Times New Roman" w:eastAsia="Times New Roman" w:hAnsi="Times New Roman" w:cs="Times New Roman"/>
                <w:b/>
                <w:color w:val="000000"/>
                <w:spacing w:val="3"/>
                <w:sz w:val="24"/>
                <w:szCs w:val="24"/>
                <w:shd w:val="clear" w:color="auto" w:fill="FFFFFF"/>
              </w:rPr>
              <w:t>161 180,46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p>
        </w:tc>
      </w:tr>
    </w:tbl>
    <w:p w:rsidR="00A5282D" w:rsidRPr="00A5282D" w:rsidRDefault="00A5282D" w:rsidP="00A5282D">
      <w:pPr>
        <w:widowControl w:val="0"/>
        <w:spacing w:after="0" w:line="240" w:lineRule="auto"/>
        <w:ind w:firstLine="709"/>
        <w:jc w:val="both"/>
        <w:rPr>
          <w:rFonts w:ascii="Times New Roman" w:eastAsia="Times New Roman" w:hAnsi="Times New Roman" w:cs="Times New Roman"/>
          <w:b/>
          <w:color w:val="FF0000"/>
          <w:spacing w:val="3"/>
          <w:sz w:val="28"/>
          <w:szCs w:val="28"/>
          <w:shd w:val="clear" w:color="auto" w:fill="FFFFFF"/>
        </w:rPr>
      </w:pPr>
    </w:p>
    <w:p w:rsidR="00A5282D" w:rsidRPr="00A5282D" w:rsidRDefault="00A5282D" w:rsidP="003F6292">
      <w:pPr>
        <w:widowControl w:val="0"/>
        <w:spacing w:after="0" w:line="240" w:lineRule="auto"/>
        <w:jc w:val="both"/>
        <w:rPr>
          <w:rFonts w:ascii="Times New Roman" w:eastAsia="Times New Roman" w:hAnsi="Times New Roman" w:cs="Times New Roman"/>
          <w:b/>
          <w:color w:val="FF0000"/>
          <w:spacing w:val="3"/>
          <w:sz w:val="28"/>
          <w:szCs w:val="28"/>
          <w:shd w:val="clear" w:color="auto" w:fill="FFFFFF"/>
        </w:rPr>
      </w:pPr>
    </w:p>
    <w:p w:rsidR="00A5282D" w:rsidRPr="00A5282D" w:rsidRDefault="000F710D" w:rsidP="00A5282D">
      <w:pPr>
        <w:widowControl w:val="0"/>
        <w:spacing w:after="0" w:line="240" w:lineRule="auto"/>
        <w:ind w:firstLine="709"/>
        <w:jc w:val="center"/>
        <w:rPr>
          <w:rFonts w:ascii="Times New Roman" w:eastAsia="Times New Roman" w:hAnsi="Times New Roman" w:cs="Times New Roman"/>
          <w:b/>
          <w:spacing w:val="3"/>
          <w:sz w:val="28"/>
          <w:szCs w:val="28"/>
          <w:shd w:val="clear" w:color="auto" w:fill="FFFFFF"/>
        </w:rPr>
      </w:pPr>
      <w:r>
        <w:rPr>
          <w:rFonts w:ascii="Times New Roman" w:eastAsia="Times New Roman" w:hAnsi="Times New Roman" w:cs="Times New Roman"/>
          <w:b/>
          <w:spacing w:val="3"/>
          <w:sz w:val="28"/>
          <w:szCs w:val="28"/>
          <w:shd w:val="clear" w:color="auto" w:fill="FFFFFF"/>
        </w:rPr>
        <w:t>1</w:t>
      </w:r>
      <w:r w:rsidR="00A5282D" w:rsidRPr="00A5282D">
        <w:rPr>
          <w:rFonts w:ascii="Times New Roman" w:eastAsia="Times New Roman" w:hAnsi="Times New Roman" w:cs="Times New Roman"/>
          <w:b/>
          <w:spacing w:val="3"/>
          <w:sz w:val="28"/>
          <w:szCs w:val="28"/>
          <w:shd w:val="clear" w:color="auto" w:fill="FFFFFF"/>
        </w:rPr>
        <w:t>.8. Целевые показатели развития централизованных систем водоснабжения.</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К целевым показателям деятельности организаций, осуществляющих холодное водоснабжение, относятся:</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1. Показатели качества питьевой воды.</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Обеспечение качества питьевой воды должно проводиться в соответствии с Федеральным законом от 07.12.2011 </w:t>
      </w:r>
      <w:r>
        <w:rPr>
          <w:rFonts w:ascii="Times New Roman" w:eastAsia="Times New Roman" w:hAnsi="Times New Roman" w:cs="Times New Roman"/>
          <w:spacing w:val="3"/>
          <w:sz w:val="28"/>
          <w:szCs w:val="28"/>
          <w:shd w:val="clear" w:color="auto" w:fill="FFFFFF"/>
        </w:rPr>
        <w:t>№</w:t>
      </w:r>
      <w:r w:rsidR="00A5282D" w:rsidRPr="00A5282D">
        <w:rPr>
          <w:rFonts w:ascii="Times New Roman" w:eastAsia="Times New Roman" w:hAnsi="Times New Roman" w:cs="Times New Roman"/>
          <w:spacing w:val="3"/>
          <w:sz w:val="28"/>
          <w:szCs w:val="28"/>
          <w:shd w:val="clear" w:color="auto" w:fill="FFFFFF"/>
        </w:rPr>
        <w:t xml:space="preserve"> 416-ФЗ (ред. от 23.07.2013) "О водоснабжении и водоотведении", глава 4.</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Увеличение в процентном соотношении доли воды, обрабатываемой по НДТ (наилучшим доступным технологиям).</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2. Показатели надежности и бесперебойности водоснабжения. </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Использование надежного и проверенного насосного оборудования от хорошо зарекомендовавших себя фирм-производителей.</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Снижение количества перебоев в снабжении потребителей услугами водоснабжения (часов на потребителя), своевременная установка резервных насосов.</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3. Показатели качества обслуживания абонентов.</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Улучшение качества питьевой воды, установка станций обезжелезивания (метод обратного осмоса, добавление коагулянтов) и умягчения. Обеспечение населения централизованным водоснабжением.</w:t>
      </w:r>
    </w:p>
    <w:p w:rsidR="00A5282D" w:rsidRPr="00A5282D" w:rsidRDefault="00A5282D" w:rsidP="00A5282D">
      <w:pPr>
        <w:spacing w:after="0" w:line="240" w:lineRule="auto"/>
        <w:rPr>
          <w:rFonts w:ascii="Times New Roman" w:eastAsia="Times New Roman" w:hAnsi="Times New Roman" w:cs="Times New Roman"/>
          <w:sz w:val="24"/>
          <w:szCs w:val="24"/>
          <w:lang w:eastAsia="ru-RU"/>
        </w:rPr>
      </w:pPr>
    </w:p>
    <w:p w:rsidR="00A5282D" w:rsidRPr="00A5282D" w:rsidRDefault="000F710D" w:rsidP="000F710D">
      <w:pPr>
        <w:keepNext/>
        <w:spacing w:after="0" w:line="240" w:lineRule="auto"/>
        <w:ind w:left="852"/>
        <w:jc w:val="center"/>
        <w:outlineLvl w:val="1"/>
        <w:rPr>
          <w:rFonts w:ascii="Times New Roman" w:eastAsia="Times New Roman" w:hAnsi="Times New Roman" w:cs="Times New Roman"/>
          <w:b/>
          <w:bCs/>
          <w:iCs/>
          <w:sz w:val="28"/>
          <w:szCs w:val="28"/>
          <w:lang w:eastAsia="ru-RU"/>
        </w:rPr>
      </w:pPr>
      <w:bookmarkStart w:id="24" w:name="_Toc220749676"/>
      <w:bookmarkStart w:id="25" w:name="_Toc220824612"/>
      <w:r>
        <w:rPr>
          <w:rFonts w:ascii="Times New Roman" w:eastAsia="Times New Roman" w:hAnsi="Times New Roman" w:cs="Times New Roman"/>
          <w:b/>
          <w:bCs/>
          <w:iCs/>
          <w:sz w:val="28"/>
          <w:szCs w:val="28"/>
          <w:lang w:eastAsia="ru-RU"/>
        </w:rPr>
        <w:lastRenderedPageBreak/>
        <w:t xml:space="preserve">1.9 </w:t>
      </w:r>
      <w:r w:rsidR="00A5282D" w:rsidRPr="00A5282D">
        <w:rPr>
          <w:rFonts w:ascii="Times New Roman" w:eastAsia="Times New Roman" w:hAnsi="Times New Roman" w:cs="Times New Roman"/>
          <w:b/>
          <w:bCs/>
          <w:iCs/>
          <w:sz w:val="28"/>
          <w:szCs w:val="28"/>
          <w:lang w:eastAsia="ru-RU"/>
        </w:rPr>
        <w:t>Определение эффекта от реализации мероприятий по развитию и модернизации системы водоснабжения, обоснование и расчет показателей результативности</w:t>
      </w:r>
      <w:bookmarkEnd w:id="24"/>
      <w:bookmarkEnd w:id="25"/>
    </w:p>
    <w:p w:rsidR="00A5282D" w:rsidRPr="00A5282D" w:rsidRDefault="00A5282D" w:rsidP="003F6292">
      <w:pPr>
        <w:spacing w:after="0" w:line="240" w:lineRule="auto"/>
        <w:rPr>
          <w:rFonts w:ascii="Times New Roman" w:eastAsia="Times New Roman" w:hAnsi="Times New Roman" w:cs="Times New Roman"/>
          <w:sz w:val="24"/>
          <w:szCs w:val="24"/>
          <w:lang w:eastAsia="ru-RU"/>
        </w:rPr>
      </w:pP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26" w:name="_Toc220749677"/>
      <w:bookmarkStart w:id="27" w:name="_Toc220824613"/>
      <w:r>
        <w:rPr>
          <w:rFonts w:ascii="Times New Roman" w:eastAsia="Times New Roman" w:hAnsi="Times New Roman" w:cs="Times New Roman"/>
          <w:b/>
          <w:bCs/>
          <w:sz w:val="28"/>
          <w:szCs w:val="28"/>
          <w:lang w:eastAsia="ru-RU"/>
        </w:rPr>
        <w:t>1.9.1.</w:t>
      </w:r>
      <w:r w:rsidR="00A5282D" w:rsidRPr="00A5282D">
        <w:rPr>
          <w:rFonts w:ascii="Times New Roman" w:eastAsia="Times New Roman" w:hAnsi="Times New Roman" w:cs="Times New Roman"/>
          <w:b/>
          <w:bCs/>
          <w:sz w:val="28"/>
          <w:szCs w:val="28"/>
          <w:lang w:eastAsia="ru-RU"/>
        </w:rPr>
        <w:t>Описание и обоснование показателей результативности реализации мероприятий по развитию и модернизации системы водоснабжения</w:t>
      </w:r>
      <w:bookmarkEnd w:id="26"/>
      <w:bookmarkEnd w:id="27"/>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Реализация мероприятий по развитию и модернизации системы водоснабжения Голоустненского МО позволит к 2032 году достигнуть следующих результатов: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обеспечить население муниципального образования централизованным водоснабжением до 85 %;</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сбалансированность системы коммунальной инфраструктуры, т.е. повышение уровня загрузки оборудования в системах водоснабжения, повышение эффективности использования имеющегося водного запаса, максимальное обеспечение системы водоснабжения приборами учёта.</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28" w:name="_Toc220749678"/>
      <w:bookmarkStart w:id="29" w:name="_Toc220824614"/>
      <w:r>
        <w:rPr>
          <w:rFonts w:ascii="Times New Roman" w:eastAsia="Times New Roman" w:hAnsi="Times New Roman" w:cs="Times New Roman"/>
          <w:b/>
          <w:bCs/>
          <w:sz w:val="28"/>
          <w:szCs w:val="28"/>
          <w:lang w:eastAsia="ru-RU"/>
        </w:rPr>
        <w:t>1.9.2.</w:t>
      </w:r>
      <w:r w:rsidR="00A5282D" w:rsidRPr="00A5282D">
        <w:rPr>
          <w:rFonts w:ascii="Times New Roman" w:eastAsia="Times New Roman" w:hAnsi="Times New Roman" w:cs="Times New Roman"/>
          <w:b/>
          <w:bCs/>
          <w:sz w:val="28"/>
          <w:szCs w:val="28"/>
          <w:lang w:eastAsia="ru-RU"/>
        </w:rPr>
        <w:t>Определение социального эффекта от реализации мероприятий по развитию и модернизации системы водоснабжения</w:t>
      </w:r>
      <w:bookmarkEnd w:id="28"/>
      <w:bookmarkEnd w:id="29"/>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Социальным эффектом от реализации мероприятий по развитию и модернизации системы водоснабжения являются: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централизованным водоснабжением до 85% жителей поселения;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качественное улучшение показателей питьевой воды;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бесперебойного водоснабжения.</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совокупности социальным эффектом станет улучшение условий жизни населения муниципального образования. </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30" w:name="_Toc220749679"/>
      <w:bookmarkStart w:id="31" w:name="_Toc220824615"/>
      <w:r>
        <w:rPr>
          <w:rFonts w:ascii="Times New Roman" w:eastAsia="Times New Roman" w:hAnsi="Times New Roman" w:cs="Times New Roman"/>
          <w:b/>
          <w:bCs/>
          <w:sz w:val="28"/>
          <w:szCs w:val="28"/>
          <w:lang w:eastAsia="ru-RU"/>
        </w:rPr>
        <w:t>1.9.3.</w:t>
      </w:r>
      <w:r w:rsidR="00A5282D" w:rsidRPr="00A5282D">
        <w:rPr>
          <w:rFonts w:ascii="Times New Roman" w:eastAsia="Times New Roman" w:hAnsi="Times New Roman" w:cs="Times New Roman"/>
          <w:b/>
          <w:bCs/>
          <w:sz w:val="28"/>
          <w:szCs w:val="28"/>
          <w:lang w:eastAsia="ru-RU"/>
        </w:rPr>
        <w:t>Определение экономического эффекта от реализации мероприятий по развитию и модернизации системы водоснабжения</w:t>
      </w:r>
      <w:bookmarkEnd w:id="30"/>
      <w:bookmarkEnd w:id="31"/>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 показателям экономического эффекта от реализации мероприятий по развитию и модернизации системы водоснабжения относятся: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снижение удельных расходов на энергию и другие эксплу</w:t>
      </w:r>
      <w:r>
        <w:rPr>
          <w:rFonts w:ascii="Times New Roman" w:eastAsia="Times New Roman" w:hAnsi="Times New Roman" w:cs="Times New Roman"/>
          <w:bCs/>
          <w:sz w:val="28"/>
          <w:szCs w:val="28"/>
          <w:lang w:eastAsia="ru-RU"/>
        </w:rPr>
        <w:t>а</w:t>
      </w:r>
      <w:r w:rsidR="00A5282D" w:rsidRPr="00A5282D">
        <w:rPr>
          <w:rFonts w:ascii="Times New Roman" w:eastAsia="Times New Roman" w:hAnsi="Times New Roman" w:cs="Times New Roman"/>
          <w:bCs/>
          <w:sz w:val="28"/>
          <w:szCs w:val="28"/>
          <w:lang w:eastAsia="ru-RU"/>
        </w:rPr>
        <w:t>тационные расходы;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рост количества потребителей и объема предоставляемых услуг.</w:t>
      </w:r>
    </w:p>
    <w:p w:rsidR="00A5282D" w:rsidRPr="00A5282D" w:rsidRDefault="000F710D" w:rsidP="003F6292">
      <w:pPr>
        <w:keepNext/>
        <w:spacing w:after="0" w:line="240" w:lineRule="auto"/>
        <w:outlineLvl w:val="2"/>
        <w:rPr>
          <w:rFonts w:ascii="Times New Roman" w:eastAsia="Times New Roman" w:hAnsi="Times New Roman" w:cs="Times New Roman"/>
          <w:b/>
          <w:bCs/>
          <w:sz w:val="28"/>
          <w:szCs w:val="28"/>
          <w:lang w:eastAsia="ru-RU"/>
        </w:rPr>
      </w:pPr>
      <w:bookmarkStart w:id="32" w:name="_Toc220749680"/>
      <w:bookmarkStart w:id="33" w:name="_Toc220824616"/>
      <w:r>
        <w:rPr>
          <w:rFonts w:ascii="Times New Roman" w:eastAsia="Times New Roman" w:hAnsi="Times New Roman" w:cs="Times New Roman"/>
          <w:b/>
          <w:bCs/>
          <w:sz w:val="28"/>
          <w:szCs w:val="28"/>
          <w:lang w:eastAsia="ru-RU"/>
        </w:rPr>
        <w:t>1.9.4.</w:t>
      </w:r>
      <w:r w:rsidR="00A5282D" w:rsidRPr="00A5282D">
        <w:rPr>
          <w:rFonts w:ascii="Times New Roman" w:eastAsia="Times New Roman" w:hAnsi="Times New Roman" w:cs="Times New Roman"/>
          <w:b/>
          <w:bCs/>
          <w:sz w:val="28"/>
          <w:szCs w:val="28"/>
          <w:lang w:eastAsia="ru-RU"/>
        </w:rPr>
        <w:t>Описание ожидаемых результатов от реализации мероприятий по развитию и модернизации системы водоснабжения</w:t>
      </w:r>
      <w:bookmarkEnd w:id="32"/>
      <w:bookmarkEnd w:id="33"/>
    </w:p>
    <w:p w:rsidR="00A5282D" w:rsidRPr="00A5282D" w:rsidRDefault="003F6292" w:rsidP="003F6292">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Реализация технологических и организационных мероприятий, направленных на развитие и модернизацию объектов водоснабжения, позволит достигнуть следующих результатов: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повышение надежности и эффективности работы;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экономия электрической энергии на отдельных скважинах до 20 %;</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доведение отбора воды из скважин до утвержденных запасов;</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уменьшение межремонтного интервала оборудования</w:t>
      </w:r>
      <w:r w:rsidR="00A5282D" w:rsidRPr="003F6292">
        <w:rPr>
          <w:rFonts w:ascii="Times New Roman" w:eastAsia="Times New Roman" w:hAnsi="Times New Roman" w:cs="Times New Roman"/>
          <w:bCs/>
          <w:sz w:val="28"/>
          <w:szCs w:val="28"/>
          <w:lang w:eastAsia="ru-RU"/>
        </w:rPr>
        <w:t>;</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качества питьевой воды с учетом требования действующего законодательства;</w:t>
      </w:r>
    </w:p>
    <w:p w:rsidR="00A5282D" w:rsidRPr="00A5282D" w:rsidRDefault="00A5282D" w:rsidP="003F6292">
      <w:pPr>
        <w:widowControl w:val="0"/>
        <w:tabs>
          <w:tab w:val="num" w:pos="1440"/>
        </w:tabs>
        <w:spacing w:after="0" w:line="240" w:lineRule="auto"/>
        <w:ind w:left="72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Сети водоснабжения</w:t>
      </w:r>
      <w:r w:rsidRPr="003F6292">
        <w:rPr>
          <w:rFonts w:ascii="Times New Roman" w:eastAsia="Times New Roman" w:hAnsi="Times New Roman" w:cs="Times New Roman"/>
          <w:b/>
          <w:bCs/>
          <w:sz w:val="28"/>
          <w:szCs w:val="28"/>
          <w:lang w:eastAsia="ru-RU"/>
        </w:rPr>
        <w:t>:</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lastRenderedPageBreak/>
        <w:t xml:space="preserve">- </w:t>
      </w:r>
      <w:r w:rsidR="00A5282D" w:rsidRPr="00A5282D">
        <w:rPr>
          <w:rFonts w:ascii="Times New Roman" w:eastAsia="Times New Roman" w:hAnsi="Times New Roman" w:cs="Times New Roman"/>
          <w:bCs/>
          <w:sz w:val="28"/>
          <w:szCs w:val="28"/>
          <w:lang w:eastAsia="ru-RU"/>
        </w:rPr>
        <w:t>строительство трубопроводов водоснабжения с достаточной пропускной способностью для обеспечения надежного водоснабжения и пожаротушения существующей и перспективной застройки;</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возможность анализа объемов подаваемой и потребляемой воды, возможность определения потерь и разработки мероприятий по рациональному использованию воды;</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стабильного давления в сетях водоснабжения в период максимального водоразбора, снятие перегрузок с магистральных водоводов и насосного оборудования;</w:t>
      </w:r>
    </w:p>
    <w:p w:rsidR="00A5282D" w:rsidRPr="00A5282D" w:rsidRDefault="003F6292" w:rsidP="003F6292">
      <w:pPr>
        <w:tabs>
          <w:tab w:val="num" w:pos="900"/>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обеспечение централизованным водоснабжением объектов социального обслуживания и жилую застройку как существующую, так и перспективную.</w:t>
      </w: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P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A5282D" w:rsidRDefault="00A5282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0F710D" w:rsidRDefault="000F710D"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9D0EE9" w:rsidRDefault="009D0EE9" w:rsidP="00A5282D">
      <w:pPr>
        <w:tabs>
          <w:tab w:val="num" w:pos="900"/>
          <w:tab w:val="num" w:pos="2211"/>
        </w:tabs>
        <w:spacing w:after="0" w:line="240" w:lineRule="auto"/>
        <w:jc w:val="both"/>
        <w:rPr>
          <w:rFonts w:ascii="Times New Roman" w:eastAsia="Times New Roman" w:hAnsi="Times New Roman" w:cs="Times New Roman"/>
          <w:bCs/>
          <w:sz w:val="28"/>
          <w:szCs w:val="28"/>
          <w:lang w:eastAsia="ru-RU"/>
        </w:rPr>
      </w:pPr>
    </w:p>
    <w:p w:rsidR="00CA617B" w:rsidRDefault="00CA617B" w:rsidP="00CA617B">
      <w:pPr>
        <w:spacing w:before="100" w:beforeAutospacing="1" w:after="260" w:line="240" w:lineRule="auto"/>
        <w:rPr>
          <w:rFonts w:ascii="Times New Roman" w:eastAsia="Times New Roman" w:hAnsi="Times New Roman" w:cs="Times New Roman"/>
          <w:bCs/>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3F6292" w:rsidRDefault="003F6292" w:rsidP="00CA617B">
      <w:pPr>
        <w:spacing w:after="0" w:line="240" w:lineRule="auto"/>
        <w:jc w:val="right"/>
        <w:rPr>
          <w:rFonts w:ascii="Times New Roman" w:eastAsia="Times New Roman" w:hAnsi="Times New Roman" w:cs="Times New Roman"/>
          <w:sz w:val="28"/>
          <w:szCs w:val="28"/>
          <w:lang w:eastAsia="ru-RU"/>
        </w:rPr>
      </w:pP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Приложение № 2</w:t>
      </w:r>
    </w:p>
    <w:p w:rsidR="00CA617B"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к </w:t>
      </w:r>
      <w:r w:rsidR="009D0EE9" w:rsidRPr="009D0EE9">
        <w:rPr>
          <w:rFonts w:ascii="Times New Roman" w:eastAsia="Times New Roman" w:hAnsi="Times New Roman" w:cs="Times New Roman"/>
          <w:sz w:val="28"/>
          <w:szCs w:val="28"/>
          <w:lang w:eastAsia="ru-RU"/>
        </w:rPr>
        <w:t>Постановлени</w:t>
      </w:r>
      <w:r>
        <w:rPr>
          <w:rFonts w:ascii="Times New Roman" w:eastAsia="Times New Roman" w:hAnsi="Times New Roman" w:cs="Times New Roman"/>
          <w:sz w:val="28"/>
          <w:szCs w:val="28"/>
          <w:lang w:eastAsia="ru-RU"/>
        </w:rPr>
        <w:t>ю</w:t>
      </w:r>
      <w:r w:rsidR="009D0EE9" w:rsidRPr="009D0EE9">
        <w:rPr>
          <w:rFonts w:ascii="Times New Roman" w:eastAsia="Times New Roman" w:hAnsi="Times New Roman" w:cs="Times New Roman"/>
          <w:sz w:val="28"/>
          <w:szCs w:val="28"/>
          <w:lang w:eastAsia="ru-RU"/>
        </w:rPr>
        <w:t xml:space="preserve"> Главы</w:t>
      </w:r>
    </w:p>
    <w:p w:rsidR="009D0EE9" w:rsidRPr="009D0EE9" w:rsidRDefault="009D0EE9" w:rsidP="00CA617B">
      <w:pPr>
        <w:spacing w:after="0" w:line="240" w:lineRule="auto"/>
        <w:jc w:val="right"/>
        <w:rPr>
          <w:rFonts w:ascii="Times New Roman" w:eastAsia="Times New Roman" w:hAnsi="Times New Roman" w:cs="Times New Roman"/>
          <w:sz w:val="28"/>
          <w:szCs w:val="28"/>
          <w:lang w:eastAsia="ru-RU"/>
        </w:rPr>
      </w:pPr>
      <w:r w:rsidRPr="009D0EE9">
        <w:rPr>
          <w:rFonts w:ascii="Times New Roman" w:eastAsia="Times New Roman" w:hAnsi="Times New Roman" w:cs="Times New Roman"/>
          <w:sz w:val="28"/>
          <w:szCs w:val="28"/>
          <w:lang w:eastAsia="ru-RU"/>
        </w:rPr>
        <w:t xml:space="preserve"> Голоустненского МО</w:t>
      </w:r>
    </w:p>
    <w:p w:rsidR="009D0EE9" w:rsidRPr="009D0EE9" w:rsidRDefault="00CA617B" w:rsidP="00CA617B">
      <w:pPr>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9D0EE9" w:rsidRPr="009D0EE9">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D13C8C">
        <w:rPr>
          <w:rFonts w:ascii="Times New Roman" w:eastAsia="Times New Roman" w:hAnsi="Times New Roman" w:cs="Times New Roman"/>
          <w:sz w:val="28"/>
          <w:szCs w:val="28"/>
          <w:lang w:eastAsia="ru-RU"/>
        </w:rPr>
        <w:t>30.06.</w:t>
      </w:r>
      <w:r w:rsidR="009D0EE9" w:rsidRPr="009D0EE9">
        <w:rPr>
          <w:rFonts w:ascii="Times New Roman" w:eastAsia="Times New Roman" w:hAnsi="Times New Roman" w:cs="Times New Roman"/>
          <w:sz w:val="28"/>
          <w:szCs w:val="28"/>
          <w:lang w:eastAsia="ru-RU"/>
        </w:rPr>
        <w:t>20</w:t>
      </w:r>
      <w:r>
        <w:rPr>
          <w:rFonts w:ascii="Times New Roman" w:eastAsia="Times New Roman" w:hAnsi="Times New Roman" w:cs="Times New Roman"/>
          <w:sz w:val="28"/>
          <w:szCs w:val="28"/>
          <w:lang w:eastAsia="ru-RU"/>
        </w:rPr>
        <w:t>15</w:t>
      </w:r>
      <w:r w:rsidR="009D0EE9" w:rsidRPr="009D0EE9">
        <w:rPr>
          <w:rFonts w:ascii="Times New Roman" w:eastAsia="Times New Roman" w:hAnsi="Times New Roman" w:cs="Times New Roman"/>
          <w:sz w:val="28"/>
          <w:szCs w:val="28"/>
          <w:lang w:eastAsia="ru-RU"/>
        </w:rPr>
        <w:t>г</w:t>
      </w:r>
      <w:r>
        <w:rPr>
          <w:rFonts w:ascii="Times New Roman" w:eastAsia="Times New Roman" w:hAnsi="Times New Roman" w:cs="Times New Roman"/>
          <w:sz w:val="28"/>
          <w:szCs w:val="28"/>
          <w:lang w:eastAsia="ru-RU"/>
        </w:rPr>
        <w:t>.</w:t>
      </w:r>
      <w:r w:rsidR="009D0EE9" w:rsidRPr="009D0EE9">
        <w:rPr>
          <w:rFonts w:ascii="Times New Roman" w:eastAsia="Times New Roman" w:hAnsi="Times New Roman" w:cs="Times New Roman"/>
          <w:sz w:val="28"/>
          <w:szCs w:val="28"/>
          <w:lang w:eastAsia="ru-RU"/>
        </w:rPr>
        <w:t xml:space="preserve"> № </w:t>
      </w:r>
      <w:r w:rsidR="00D13C8C">
        <w:rPr>
          <w:rFonts w:ascii="Times New Roman" w:eastAsia="Times New Roman" w:hAnsi="Times New Roman" w:cs="Times New Roman"/>
          <w:sz w:val="28"/>
          <w:szCs w:val="28"/>
          <w:lang w:eastAsia="ru-RU"/>
        </w:rPr>
        <w:t>84</w:t>
      </w:r>
      <w:bookmarkStart w:id="34" w:name="_GoBack"/>
      <w:bookmarkEnd w:id="34"/>
    </w:p>
    <w:p w:rsidR="009D0EE9" w:rsidRDefault="009D0EE9" w:rsidP="000F710D">
      <w:pPr>
        <w:keepNext/>
        <w:spacing w:after="0" w:line="240" w:lineRule="auto"/>
        <w:jc w:val="center"/>
        <w:outlineLvl w:val="0"/>
        <w:rPr>
          <w:rFonts w:ascii="Times New Roman" w:eastAsia="Times New Roman" w:hAnsi="Times New Roman" w:cs="Times New Roman"/>
          <w:sz w:val="28"/>
          <w:szCs w:val="28"/>
          <w:lang w:eastAsia="ru-RU"/>
        </w:rPr>
      </w:pPr>
      <w:bookmarkStart w:id="35" w:name="_Toc220749681"/>
      <w:bookmarkStart w:id="36" w:name="_Toc220824617"/>
    </w:p>
    <w:p w:rsidR="00A5282D" w:rsidRPr="00A5282D" w:rsidRDefault="000F710D" w:rsidP="000F710D">
      <w:pPr>
        <w:keepNext/>
        <w:spacing w:after="0" w:line="240" w:lineRule="auto"/>
        <w:jc w:val="center"/>
        <w:outlineLvl w:val="0"/>
        <w:rPr>
          <w:rFonts w:ascii="Times New Roman" w:eastAsia="Times New Roman" w:hAnsi="Times New Roman" w:cs="Times New Roman"/>
          <w:b/>
          <w:bCs/>
          <w:kern w:val="32"/>
          <w:sz w:val="28"/>
          <w:szCs w:val="28"/>
          <w:lang w:eastAsia="ru-RU"/>
        </w:rPr>
      </w:pPr>
      <w:r>
        <w:rPr>
          <w:rFonts w:ascii="Times New Roman" w:eastAsia="Times New Roman" w:hAnsi="Times New Roman" w:cs="Times New Roman"/>
          <w:b/>
          <w:bCs/>
          <w:kern w:val="32"/>
          <w:sz w:val="28"/>
          <w:szCs w:val="28"/>
          <w:lang w:eastAsia="ru-RU"/>
        </w:rPr>
        <w:t>2.</w:t>
      </w:r>
      <w:r w:rsidR="003F6292">
        <w:rPr>
          <w:rFonts w:ascii="Times New Roman" w:eastAsia="Times New Roman" w:hAnsi="Times New Roman" w:cs="Times New Roman"/>
          <w:b/>
          <w:bCs/>
          <w:kern w:val="32"/>
          <w:sz w:val="28"/>
          <w:szCs w:val="28"/>
          <w:lang w:eastAsia="ru-RU"/>
        </w:rPr>
        <w:t xml:space="preserve"> </w:t>
      </w:r>
      <w:r w:rsidR="00A5282D" w:rsidRPr="00A5282D">
        <w:rPr>
          <w:rFonts w:ascii="Times New Roman" w:eastAsia="Times New Roman" w:hAnsi="Times New Roman" w:cs="Times New Roman"/>
          <w:b/>
          <w:bCs/>
          <w:kern w:val="32"/>
          <w:sz w:val="28"/>
          <w:szCs w:val="28"/>
          <w:lang w:eastAsia="ru-RU"/>
        </w:rPr>
        <w:t>КОМПЛЕКСНОЕ РАЗВИТИЕ СИСТЕМЫ ВОДООТВЕДЕНИ</w:t>
      </w:r>
      <w:bookmarkEnd w:id="35"/>
      <w:bookmarkEnd w:id="36"/>
      <w:r w:rsidR="00A5282D" w:rsidRPr="00A5282D">
        <w:rPr>
          <w:rFonts w:ascii="Times New Roman" w:eastAsia="Times New Roman" w:hAnsi="Times New Roman" w:cs="Times New Roman"/>
          <w:b/>
          <w:bCs/>
          <w:kern w:val="32"/>
          <w:sz w:val="28"/>
          <w:szCs w:val="28"/>
          <w:lang w:eastAsia="ru-RU"/>
        </w:rPr>
        <w:t>Я ГОЛОУСТНЕНСКОГО МУНИЦИПАЛЬНОГО ОБРАЗОВАНИЯ</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Централизованное водоотведение в Голоустненском МО отсутствует. Жители пользуются выгребными ямами или надворными уборными.</w:t>
      </w:r>
    </w:p>
    <w:p w:rsidR="00A5282D" w:rsidRPr="00A5282D" w:rsidRDefault="003F6292" w:rsidP="003F6292">
      <w:pPr>
        <w:spacing w:after="0" w:line="240" w:lineRule="auto"/>
        <w:jc w:val="both"/>
        <w:rPr>
          <w:rFonts w:ascii="Times New Roman" w:eastAsia="Times New Roman" w:hAnsi="Times New Roman" w:cs="Times New Roman"/>
          <w:sz w:val="28"/>
          <w:szCs w:val="28"/>
          <w:highlight w:val="yellow"/>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На территории поселения отсутствуют собственные канализационные очистные сооружения, как хозяйственно-бытовых и промышленных, так и ливневых стоков.</w:t>
      </w:r>
    </w:p>
    <w:p w:rsidR="00A5282D" w:rsidRPr="00A5282D" w:rsidRDefault="00A5282D" w:rsidP="00A5282D">
      <w:pPr>
        <w:spacing w:after="0" w:line="240" w:lineRule="auto"/>
        <w:ind w:left="360"/>
        <w:jc w:val="both"/>
        <w:rPr>
          <w:rFonts w:ascii="Times New Roman" w:eastAsia="Times New Roman" w:hAnsi="Times New Roman" w:cs="Times New Roman"/>
          <w:sz w:val="28"/>
          <w:szCs w:val="28"/>
          <w:highlight w:val="yellow"/>
          <w:lang w:eastAsia="ru-RU"/>
        </w:rPr>
      </w:pP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 xml:space="preserve">Предложения по строительству, реконструкции и модернизации </w:t>
      </w: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объектов систем водоотведения</w:t>
      </w:r>
    </w:p>
    <w:p w:rsidR="00A5282D" w:rsidRPr="00A5282D" w:rsidRDefault="003F6292" w:rsidP="003F6292">
      <w:pPr>
        <w:autoSpaceDE w:val="0"/>
        <w:autoSpaceDN w:val="0"/>
        <w:adjustRightInd w:val="0"/>
        <w:spacing w:after="0" w:line="240" w:lineRule="auto"/>
        <w:jc w:val="both"/>
        <w:rPr>
          <w:rFonts w:ascii="Times New Roman" w:eastAsia="TimesNewRomanPSMT"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Генеральным планом Голоустненского МО </w:t>
      </w:r>
      <w:bookmarkStart w:id="37" w:name="_Toc220824639"/>
      <w:r w:rsidR="00A5282D" w:rsidRPr="00A5282D">
        <w:rPr>
          <w:rFonts w:ascii="Times New Roman" w:eastAsia="Times New Roman" w:hAnsi="Times New Roman" w:cs="Times New Roman"/>
          <w:b/>
          <w:sz w:val="28"/>
          <w:szCs w:val="28"/>
          <w:lang w:eastAsia="ru-RU"/>
        </w:rPr>
        <w:t xml:space="preserve">в </w:t>
      </w:r>
      <w:r w:rsidR="00A5282D" w:rsidRPr="00A5282D">
        <w:rPr>
          <w:rFonts w:ascii="Times New Roman" w:eastAsia="TimesNewRomanPSMT" w:hAnsi="Times New Roman" w:cs="Times New Roman"/>
          <w:b/>
          <w:sz w:val="28"/>
          <w:szCs w:val="28"/>
          <w:lang w:eastAsia="ru-RU"/>
        </w:rPr>
        <w:t>с</w:t>
      </w:r>
      <w:r>
        <w:rPr>
          <w:rFonts w:ascii="Times New Roman" w:eastAsia="TimesNewRomanPSMT" w:hAnsi="Times New Roman" w:cs="Times New Roman"/>
          <w:b/>
          <w:sz w:val="28"/>
          <w:szCs w:val="28"/>
          <w:lang w:eastAsia="ru-RU"/>
        </w:rPr>
        <w:t>еле</w:t>
      </w:r>
      <w:r w:rsidR="00A5282D" w:rsidRPr="00A5282D">
        <w:rPr>
          <w:rFonts w:ascii="Times New Roman" w:eastAsia="TimesNewRomanPSMT" w:hAnsi="Times New Roman" w:cs="Times New Roman"/>
          <w:b/>
          <w:sz w:val="28"/>
          <w:szCs w:val="28"/>
          <w:lang w:eastAsia="ru-RU"/>
        </w:rPr>
        <w:t xml:space="preserve"> Малое Голоустное</w:t>
      </w:r>
      <w:r w:rsidR="00A5282D" w:rsidRPr="00A5282D">
        <w:rPr>
          <w:rFonts w:ascii="Times New Roman" w:eastAsia="TimesNewRomanPSMT" w:hAnsi="Times New Roman" w:cs="Times New Roman"/>
          <w:sz w:val="28"/>
          <w:szCs w:val="28"/>
          <w:lang w:eastAsia="ru-RU"/>
        </w:rPr>
        <w:t xml:space="preserve"> на первую очередь предусмотрено строительство канализационных очистных сооружений и сетей хозяйственно-бытовой канализации. Очистные сооружения блочно-модульного исполнения производительность 500м³/</w:t>
      </w:r>
      <w:proofErr w:type="spellStart"/>
      <w:r w:rsidR="00A5282D" w:rsidRPr="00A5282D">
        <w:rPr>
          <w:rFonts w:ascii="Times New Roman" w:eastAsia="TimesNewRomanPSMT" w:hAnsi="Times New Roman" w:cs="Times New Roman"/>
          <w:sz w:val="28"/>
          <w:szCs w:val="28"/>
          <w:lang w:eastAsia="ru-RU"/>
        </w:rPr>
        <w:t>сут</w:t>
      </w:r>
      <w:proofErr w:type="spellEnd"/>
      <w:r w:rsidR="00A5282D" w:rsidRPr="00A5282D">
        <w:rPr>
          <w:rFonts w:ascii="Times New Roman" w:eastAsia="TimesNewRomanPSMT" w:hAnsi="Times New Roman" w:cs="Times New Roman"/>
          <w:sz w:val="28"/>
          <w:szCs w:val="28"/>
          <w:lang w:eastAsia="ru-RU"/>
        </w:rPr>
        <w:t>, с механической, биологической очисткой, обеззараживанием сточных вод и осадка. Сброс очищенных сточных вод в р. Экорлик. На расчётный срок предусмотрено строительство сетей хозяйственно-бытовой канализации.</w:t>
      </w:r>
    </w:p>
    <w:p w:rsidR="00A5282D" w:rsidRPr="00A5282D" w:rsidRDefault="003F6292" w:rsidP="003F6292">
      <w:pPr>
        <w:keepNext/>
        <w:spacing w:after="0" w:line="240" w:lineRule="auto"/>
        <w:jc w:val="both"/>
        <w:outlineLvl w:val="1"/>
        <w:rPr>
          <w:rFonts w:ascii="Times New Roman" w:eastAsia="Times New Roman" w:hAnsi="Times New Roman" w:cs="Times New Roman"/>
          <w:bCs/>
          <w:sz w:val="28"/>
          <w:szCs w:val="28"/>
          <w:lang w:eastAsia="ru-RU"/>
        </w:rPr>
      </w:pPr>
      <w:r>
        <w:rPr>
          <w:rFonts w:ascii="Times New Roman" w:eastAsia="TimesNewRomanPSMT" w:hAnsi="Times New Roman" w:cs="Times New Roman"/>
          <w:b/>
          <w:bCs/>
          <w:iCs/>
          <w:sz w:val="28"/>
          <w:szCs w:val="28"/>
          <w:lang w:eastAsia="ru-RU"/>
        </w:rPr>
        <w:t xml:space="preserve">     </w:t>
      </w:r>
      <w:r w:rsidR="00A5282D" w:rsidRPr="00A5282D">
        <w:rPr>
          <w:rFonts w:ascii="Times New Roman" w:eastAsia="TimesNewRomanPSMT" w:hAnsi="Times New Roman" w:cs="Times New Roman"/>
          <w:b/>
          <w:bCs/>
          <w:iCs/>
          <w:sz w:val="28"/>
          <w:szCs w:val="28"/>
          <w:lang w:eastAsia="ru-RU"/>
        </w:rPr>
        <w:t>В п</w:t>
      </w:r>
      <w:r>
        <w:rPr>
          <w:rFonts w:ascii="Times New Roman" w:eastAsia="TimesNewRomanPSMT" w:hAnsi="Times New Roman" w:cs="Times New Roman"/>
          <w:b/>
          <w:bCs/>
          <w:iCs/>
          <w:sz w:val="28"/>
          <w:szCs w:val="28"/>
          <w:lang w:eastAsia="ru-RU"/>
        </w:rPr>
        <w:t>оселке</w:t>
      </w:r>
      <w:r w:rsidR="00A5282D" w:rsidRPr="00A5282D">
        <w:rPr>
          <w:rFonts w:ascii="Times New Roman" w:eastAsia="TimesNewRomanPSMT" w:hAnsi="Times New Roman" w:cs="Times New Roman"/>
          <w:b/>
          <w:bCs/>
          <w:iCs/>
          <w:sz w:val="28"/>
          <w:szCs w:val="28"/>
          <w:lang w:eastAsia="ru-RU"/>
        </w:rPr>
        <w:t xml:space="preserve"> Большое Голоустное</w:t>
      </w:r>
      <w:r w:rsidR="00A5282D" w:rsidRPr="00A5282D">
        <w:rPr>
          <w:rFonts w:ascii="Times New Roman" w:eastAsia="TimesNewRomanPSMT" w:hAnsi="Times New Roman" w:cs="Times New Roman"/>
          <w:bCs/>
          <w:iCs/>
          <w:sz w:val="28"/>
          <w:szCs w:val="28"/>
          <w:lang w:eastAsia="ru-RU"/>
        </w:rPr>
        <w:t xml:space="preserve"> на первую очередь предусмотрено строительство канализационных очистных сооружений (данное мероприятие вошло в </w:t>
      </w:r>
      <w:r w:rsidR="00A5282D" w:rsidRPr="00A5282D">
        <w:rPr>
          <w:rFonts w:ascii="Times New Roman" w:eastAsia="Times New Roman" w:hAnsi="Times New Roman" w:cs="Times New Roman"/>
          <w:bCs/>
          <w:sz w:val="28"/>
          <w:szCs w:val="28"/>
          <w:lang w:eastAsia="ru-RU"/>
        </w:rPr>
        <w:t>ФЦП «Охрана озера Байкал и социально-экономическое развитие Байкальской природной территории на 2012 - 2020 годы»</w:t>
      </w:r>
      <w:r w:rsidR="00A5282D" w:rsidRPr="00A5282D">
        <w:rPr>
          <w:rFonts w:ascii="Times New Roman" w:eastAsia="TimesNewRomanPSMT" w:hAnsi="Times New Roman" w:cs="Times New Roman"/>
          <w:bCs/>
          <w:iCs/>
          <w:sz w:val="28"/>
          <w:szCs w:val="28"/>
          <w:lang w:eastAsia="ru-RU"/>
        </w:rPr>
        <w:t>). Очистные сооружения блочно-модульного исполнения производительность 300м³/</w:t>
      </w:r>
      <w:proofErr w:type="spellStart"/>
      <w:r w:rsidR="00A5282D" w:rsidRPr="00A5282D">
        <w:rPr>
          <w:rFonts w:ascii="Times New Roman" w:eastAsia="TimesNewRomanPSMT" w:hAnsi="Times New Roman" w:cs="Times New Roman"/>
          <w:bCs/>
          <w:iCs/>
          <w:sz w:val="28"/>
          <w:szCs w:val="28"/>
          <w:lang w:eastAsia="ru-RU"/>
        </w:rPr>
        <w:t>сут</w:t>
      </w:r>
      <w:proofErr w:type="spellEnd"/>
      <w:r w:rsidR="00A5282D" w:rsidRPr="00A5282D">
        <w:rPr>
          <w:rFonts w:ascii="Times New Roman" w:eastAsia="TimesNewRomanPSMT" w:hAnsi="Times New Roman" w:cs="Times New Roman"/>
          <w:bCs/>
          <w:iCs/>
          <w:sz w:val="28"/>
          <w:szCs w:val="28"/>
          <w:lang w:eastAsia="ru-RU"/>
        </w:rPr>
        <w:t>, с механической, биологической очисткой, обеззараживанием сточных вод и осадка. КОС обеспечат нормативное качество очистки сточных вод, соответствующее требованиям СанПиН 2.1.5.980-00 «Гигиенические требования к охране поверхностных вод». Сброс очищенных сточных вод в р</w:t>
      </w:r>
      <w:r>
        <w:rPr>
          <w:rFonts w:ascii="Times New Roman" w:eastAsia="TimesNewRomanPSMT" w:hAnsi="Times New Roman" w:cs="Times New Roman"/>
          <w:bCs/>
          <w:iCs/>
          <w:sz w:val="28"/>
          <w:szCs w:val="28"/>
          <w:lang w:eastAsia="ru-RU"/>
        </w:rPr>
        <w:t>еки</w:t>
      </w:r>
      <w:r w:rsidR="00A5282D" w:rsidRPr="00A5282D">
        <w:rPr>
          <w:rFonts w:ascii="Times New Roman" w:eastAsia="TimesNewRomanPSMT" w:hAnsi="Times New Roman" w:cs="Times New Roman"/>
          <w:bCs/>
          <w:iCs/>
          <w:sz w:val="28"/>
          <w:szCs w:val="28"/>
          <w:lang w:eastAsia="ru-RU"/>
        </w:rPr>
        <w:t xml:space="preserve"> Голоустная. На расчетный срок предусмотрено строительство канализационной насосной станции и сетей хозяйственно-бытовой канализации. КНС заглублённого типа с погружными насосами. Сети канализации из двухслойных профилированных полиэтиленовых труб.</w:t>
      </w:r>
    </w:p>
    <w:p w:rsidR="00A5282D" w:rsidRPr="00A5282D" w:rsidRDefault="003F6292" w:rsidP="003F6292">
      <w:pPr>
        <w:autoSpaceDE w:val="0"/>
        <w:autoSpaceDN w:val="0"/>
        <w:adjustRightInd w:val="0"/>
        <w:spacing w:after="0" w:line="240" w:lineRule="auto"/>
        <w:jc w:val="both"/>
        <w:rPr>
          <w:rFonts w:ascii="Times New Roman" w:eastAsia="Times New Roman" w:hAnsi="Times New Roman" w:cs="Times New Roman"/>
          <w:i/>
          <w:sz w:val="28"/>
          <w:szCs w:val="28"/>
          <w:highlight w:val="yellow"/>
          <w:lang w:eastAsia="ru-RU"/>
        </w:rPr>
      </w:pPr>
      <w:r>
        <w:rPr>
          <w:rFonts w:ascii="Times New Roman" w:eastAsia="TimesNewRomanPSMT" w:hAnsi="Times New Roman" w:cs="Times New Roman"/>
          <w:b/>
          <w:sz w:val="28"/>
          <w:szCs w:val="28"/>
          <w:lang w:eastAsia="ru-RU"/>
        </w:rPr>
        <w:t xml:space="preserve">     </w:t>
      </w:r>
      <w:r w:rsidR="00A5282D" w:rsidRPr="00A5282D">
        <w:rPr>
          <w:rFonts w:ascii="Times New Roman" w:eastAsia="TimesNewRomanPSMT" w:hAnsi="Times New Roman" w:cs="Times New Roman"/>
          <w:b/>
          <w:sz w:val="28"/>
          <w:szCs w:val="28"/>
          <w:lang w:eastAsia="ru-RU"/>
        </w:rPr>
        <w:t>В п</w:t>
      </w:r>
      <w:r>
        <w:rPr>
          <w:rFonts w:ascii="Times New Roman" w:eastAsia="TimesNewRomanPSMT" w:hAnsi="Times New Roman" w:cs="Times New Roman"/>
          <w:b/>
          <w:sz w:val="28"/>
          <w:szCs w:val="28"/>
          <w:lang w:eastAsia="ru-RU"/>
        </w:rPr>
        <w:t>оселке</w:t>
      </w:r>
      <w:r w:rsidR="00A5282D" w:rsidRPr="00A5282D">
        <w:rPr>
          <w:rFonts w:ascii="Times New Roman" w:eastAsia="TimesNewRomanPSMT" w:hAnsi="Times New Roman" w:cs="Times New Roman"/>
          <w:b/>
          <w:sz w:val="28"/>
          <w:szCs w:val="28"/>
          <w:lang w:eastAsia="ru-RU"/>
        </w:rPr>
        <w:t xml:space="preserve"> </w:t>
      </w:r>
      <w:proofErr w:type="gramStart"/>
      <w:r w:rsidR="00A5282D" w:rsidRPr="00A5282D">
        <w:rPr>
          <w:rFonts w:ascii="Times New Roman" w:eastAsia="TimesNewRomanPSMT" w:hAnsi="Times New Roman" w:cs="Times New Roman"/>
          <w:b/>
          <w:sz w:val="28"/>
          <w:szCs w:val="28"/>
          <w:lang w:eastAsia="ru-RU"/>
        </w:rPr>
        <w:t>Нижний</w:t>
      </w:r>
      <w:proofErr w:type="gramEnd"/>
      <w:r w:rsidR="00A5282D" w:rsidRPr="00A5282D">
        <w:rPr>
          <w:rFonts w:ascii="Times New Roman" w:eastAsia="TimesNewRomanPSMT" w:hAnsi="Times New Roman" w:cs="Times New Roman"/>
          <w:b/>
          <w:sz w:val="28"/>
          <w:szCs w:val="28"/>
          <w:lang w:eastAsia="ru-RU"/>
        </w:rPr>
        <w:t xml:space="preserve"> Кочергат,</w:t>
      </w:r>
      <w:r w:rsidR="00A5282D" w:rsidRPr="00A5282D">
        <w:rPr>
          <w:rFonts w:ascii="Times New Roman" w:eastAsia="TimesNewRomanPSMT" w:hAnsi="Times New Roman" w:cs="Times New Roman"/>
          <w:sz w:val="28"/>
          <w:szCs w:val="28"/>
          <w:lang w:eastAsia="ru-RU"/>
        </w:rPr>
        <w:t xml:space="preserve"> отведение хозяйственно-бытовых стоков от объектов соцкультбыта и жилых домов предусмотрено в непроницаемые выгреба, с последующей откачкой и вывозом на КОС в п</w:t>
      </w:r>
      <w:r>
        <w:rPr>
          <w:rFonts w:ascii="Times New Roman" w:eastAsia="TimesNewRomanPSMT" w:hAnsi="Times New Roman" w:cs="Times New Roman"/>
          <w:sz w:val="28"/>
          <w:szCs w:val="28"/>
          <w:lang w:eastAsia="ru-RU"/>
        </w:rPr>
        <w:t>оселке</w:t>
      </w:r>
      <w:r w:rsidR="00A5282D" w:rsidRPr="00A5282D">
        <w:rPr>
          <w:rFonts w:ascii="Times New Roman" w:eastAsia="TimesNewRomanPSMT" w:hAnsi="Times New Roman" w:cs="Times New Roman"/>
          <w:sz w:val="28"/>
          <w:szCs w:val="28"/>
          <w:lang w:eastAsia="ru-RU"/>
        </w:rPr>
        <w:t xml:space="preserve"> Большое Голоустное.</w:t>
      </w:r>
    </w:p>
    <w:p w:rsidR="00A5282D" w:rsidRPr="00A5282D" w:rsidRDefault="00A5282D" w:rsidP="00A5282D">
      <w:pPr>
        <w:keepNext/>
        <w:spacing w:after="0" w:line="240" w:lineRule="auto"/>
        <w:ind w:left="1440"/>
        <w:jc w:val="center"/>
        <w:outlineLvl w:val="3"/>
        <w:rPr>
          <w:rFonts w:ascii="Times New Roman" w:eastAsia="Times New Roman" w:hAnsi="Times New Roman" w:cs="Times New Roman"/>
          <w:b/>
          <w:bCs/>
          <w:sz w:val="28"/>
          <w:szCs w:val="28"/>
          <w:highlight w:val="yellow"/>
          <w:lang w:eastAsia="ru-RU"/>
        </w:rPr>
      </w:pPr>
      <w:bookmarkStart w:id="38" w:name="_Toc220824641"/>
      <w:bookmarkEnd w:id="37"/>
    </w:p>
    <w:p w:rsidR="00A5282D" w:rsidRPr="00A5282D" w:rsidRDefault="00A5282D" w:rsidP="00A5282D">
      <w:pPr>
        <w:spacing w:after="0" w:line="240" w:lineRule="auto"/>
        <w:ind w:firstLine="284"/>
        <w:jc w:val="center"/>
        <w:rPr>
          <w:rFonts w:ascii="Times New Roman" w:eastAsia="Times New Roman" w:hAnsi="Times New Roman" w:cs="Times New Roman"/>
          <w:b/>
          <w:sz w:val="28"/>
          <w:szCs w:val="28"/>
          <w:lang w:eastAsia="ru-RU"/>
        </w:rPr>
      </w:pPr>
      <w:r w:rsidRPr="00A5282D">
        <w:rPr>
          <w:rFonts w:ascii="Times New Roman" w:eastAsia="Times New Roman" w:hAnsi="Times New Roman" w:cs="Times New Roman"/>
          <w:b/>
          <w:sz w:val="28"/>
          <w:szCs w:val="28"/>
          <w:lang w:eastAsia="ru-RU"/>
        </w:rPr>
        <w:t>Ливневая канализация</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 xml:space="preserve">Учитывая, что при интенсивных дождях или снеготаянии возникают значительные расходы, которые могут переполнить коллекторы хозяйственно-фекальной канализации, проектируется отдельная сеть ливневой канализации, не связанной с хозяйственно-фекальной, и очистные </w:t>
      </w:r>
      <w:r w:rsidR="00A5282D" w:rsidRPr="00A5282D">
        <w:rPr>
          <w:rFonts w:ascii="Times New Roman" w:eastAsia="Times New Roman" w:hAnsi="Times New Roman" w:cs="Times New Roman"/>
          <w:sz w:val="28"/>
          <w:szCs w:val="28"/>
          <w:lang w:eastAsia="ru-RU"/>
        </w:rPr>
        <w:lastRenderedPageBreak/>
        <w:t>сооружения ливневой канализации.</w:t>
      </w:r>
      <w:proofErr w:type="gramEnd"/>
      <w:r w:rsidR="00A5282D" w:rsidRPr="00A5282D">
        <w:rPr>
          <w:rFonts w:ascii="Times New Roman" w:eastAsia="Times New Roman" w:hAnsi="Times New Roman" w:cs="Times New Roman"/>
          <w:sz w:val="28"/>
          <w:szCs w:val="28"/>
          <w:lang w:eastAsia="ru-RU"/>
        </w:rPr>
        <w:t xml:space="preserve"> Также предусматривается строительство регулирующих резервуаров.</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При интенсивных и длительных по времени дождях часть ливневых вод при переполнении резервуаров транспортируется в водоемы без очистки (СНиП 2.04.03-85 предусматривает возможность сброса 30% ливневых стоков без очистки). Предлагается строительство очистных сооружений ливневой канализации в п</w:t>
      </w:r>
      <w:r>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Большое Голоустное. Кроме этого в п</w:t>
      </w:r>
      <w:r>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Большое</w:t>
      </w:r>
      <w:proofErr w:type="gramEnd"/>
      <w:r w:rsidR="00A5282D" w:rsidRPr="00A5282D">
        <w:rPr>
          <w:rFonts w:ascii="Times New Roman" w:eastAsia="Times New Roman" w:hAnsi="Times New Roman" w:cs="Times New Roman"/>
          <w:sz w:val="28"/>
          <w:szCs w:val="28"/>
          <w:lang w:eastAsia="ru-RU"/>
        </w:rPr>
        <w:t xml:space="preserve"> Голоустное проектируется система закрытой ливневой канализации, в первую очередь береговой, которая перехватывает поверхностные стоки на пути к реке (общая протяженность 1,6 км.). </w:t>
      </w:r>
    </w:p>
    <w:p w:rsidR="00A5282D" w:rsidRPr="00A5282D" w:rsidRDefault="00A5282D" w:rsidP="00A5282D">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5282D">
        <w:rPr>
          <w:rFonts w:ascii="Times New Roman" w:eastAsia="TimesNewRomanPSMT" w:hAnsi="Times New Roman" w:cs="Times New Roman"/>
          <w:sz w:val="28"/>
          <w:szCs w:val="28"/>
          <w:lang w:eastAsia="ru-RU"/>
        </w:rPr>
        <w:t>В с</w:t>
      </w:r>
      <w:r w:rsidR="003F6292">
        <w:rPr>
          <w:rFonts w:ascii="Times New Roman" w:eastAsia="TimesNewRomanPSMT" w:hAnsi="Times New Roman" w:cs="Times New Roman"/>
          <w:sz w:val="28"/>
          <w:szCs w:val="28"/>
          <w:lang w:eastAsia="ru-RU"/>
        </w:rPr>
        <w:t>еле</w:t>
      </w:r>
      <w:r w:rsidRPr="00A5282D">
        <w:rPr>
          <w:rFonts w:ascii="Times New Roman" w:eastAsia="TimesNewRomanPSMT" w:hAnsi="Times New Roman" w:cs="Times New Roman"/>
          <w:sz w:val="28"/>
          <w:szCs w:val="28"/>
          <w:lang w:eastAsia="ru-RU"/>
        </w:rPr>
        <w:t xml:space="preserve"> Малое Голоустное и п</w:t>
      </w:r>
      <w:r w:rsidR="003F6292">
        <w:rPr>
          <w:rFonts w:ascii="Times New Roman" w:eastAsia="TimesNewRomanPSMT" w:hAnsi="Times New Roman" w:cs="Times New Roman"/>
          <w:sz w:val="28"/>
          <w:szCs w:val="28"/>
          <w:lang w:eastAsia="ru-RU"/>
        </w:rPr>
        <w:t>оселке</w:t>
      </w:r>
      <w:r w:rsidRPr="00A5282D">
        <w:rPr>
          <w:rFonts w:ascii="Times New Roman" w:eastAsia="TimesNewRomanPSMT" w:hAnsi="Times New Roman" w:cs="Times New Roman"/>
          <w:sz w:val="28"/>
          <w:szCs w:val="28"/>
          <w:lang w:eastAsia="ru-RU"/>
        </w:rPr>
        <w:t xml:space="preserve"> Нижний Кочергат предусматривается открытый отвод дождевого стока по лоткам и кюветам с рассредоточенными выпусками на рельеф местности, на основании п. 13.3 СП 42.13330.2011 «Градостроительство. Планировка и застройка городских и сельских поселений» в сельских поселениях допускается применение открытых водоотводящих устройств (канав, кюветов, лотков).</w:t>
      </w:r>
    </w:p>
    <w:p w:rsidR="00A5282D" w:rsidRPr="00A5282D" w:rsidRDefault="00A5282D" w:rsidP="00A5282D">
      <w:pPr>
        <w:spacing w:after="0" w:line="240" w:lineRule="auto"/>
        <w:rPr>
          <w:rFonts w:ascii="Times New Roman" w:eastAsia="Times New Roman" w:hAnsi="Times New Roman" w:cs="Times New Roman"/>
          <w:sz w:val="24"/>
          <w:szCs w:val="24"/>
          <w:highlight w:val="yellow"/>
          <w:lang w:eastAsia="ru-RU"/>
        </w:rPr>
      </w:pPr>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sz w:val="28"/>
          <w:szCs w:val="28"/>
          <w:lang w:eastAsia="ru-RU"/>
        </w:rPr>
        <w:t xml:space="preserve">Характеристика целевых показателей </w:t>
      </w:r>
      <w:bookmarkEnd w:id="38"/>
      <w:r w:rsidRPr="00A5282D">
        <w:rPr>
          <w:rFonts w:ascii="Times New Roman" w:eastAsia="Times New Roman" w:hAnsi="Times New Roman" w:cs="Times New Roman"/>
          <w:b/>
          <w:bCs/>
          <w:sz w:val="28"/>
          <w:szCs w:val="28"/>
          <w:lang w:eastAsia="ru-RU"/>
        </w:rPr>
        <w:t>строительства системы водоотведения</w:t>
      </w:r>
    </w:p>
    <w:p w:rsidR="00A5282D" w:rsidRPr="00A5282D" w:rsidRDefault="003F6292" w:rsidP="003F629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 xml:space="preserve">Система водоотведения предусмотрена по каждой из трех технологических стадий: </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сбор сточных вод;</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транспортировка сточных вод;</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очистка сточных вод.</w:t>
      </w:r>
    </w:p>
    <w:p w:rsidR="00A5282D" w:rsidRPr="00A5282D" w:rsidRDefault="003F6292" w:rsidP="003F6292">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Характеристика целевых показателей строительства системы водоотведения представлены в таблице №</w:t>
      </w:r>
      <w:r>
        <w:rPr>
          <w:rFonts w:ascii="Times New Roman" w:eastAsia="Times New Roman" w:hAnsi="Times New Roman" w:cs="Times New Roman"/>
          <w:bCs/>
          <w:sz w:val="28"/>
          <w:szCs w:val="28"/>
          <w:lang w:eastAsia="ru-RU"/>
        </w:rPr>
        <w:t xml:space="preserve"> </w:t>
      </w:r>
      <w:r w:rsidR="00A5282D" w:rsidRPr="00A5282D">
        <w:rPr>
          <w:rFonts w:ascii="Times New Roman" w:eastAsia="Times New Roman" w:hAnsi="Times New Roman" w:cs="Times New Roman"/>
          <w:bCs/>
          <w:sz w:val="28"/>
          <w:szCs w:val="28"/>
          <w:lang w:eastAsia="ru-RU"/>
        </w:rPr>
        <w:t>6.</w:t>
      </w:r>
    </w:p>
    <w:p w:rsidR="00A5282D" w:rsidRPr="00A5282D" w:rsidRDefault="00A5282D" w:rsidP="00A5282D">
      <w:pPr>
        <w:spacing w:after="0" w:line="240" w:lineRule="auto"/>
        <w:jc w:val="right"/>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Таблица №6</w:t>
      </w:r>
    </w:p>
    <w:p w:rsidR="00A5282D" w:rsidRPr="00A5282D" w:rsidRDefault="00A5282D" w:rsidP="00A5282D">
      <w:pPr>
        <w:spacing w:after="0" w:line="240" w:lineRule="auto"/>
        <w:jc w:val="center"/>
        <w:outlineLvl w:val="0"/>
        <w:rPr>
          <w:rFonts w:ascii="Times New Roman" w:eastAsia="Times New Roman" w:hAnsi="Times New Roman" w:cs="Times New Roman"/>
          <w:bCs/>
          <w:sz w:val="28"/>
          <w:szCs w:val="28"/>
          <w:lang w:eastAsia="ru-RU"/>
        </w:rPr>
      </w:pPr>
      <w:bookmarkStart w:id="39" w:name="_Toc219437502"/>
      <w:bookmarkStart w:id="40" w:name="_Toc220824642"/>
      <w:r w:rsidRPr="00A5282D">
        <w:rPr>
          <w:rFonts w:ascii="Times New Roman" w:eastAsia="Times New Roman" w:hAnsi="Times New Roman" w:cs="Times New Roman"/>
          <w:bCs/>
          <w:sz w:val="28"/>
          <w:szCs w:val="28"/>
          <w:lang w:eastAsia="ru-RU"/>
        </w:rPr>
        <w:t>Целевые показатели и модернизации системы водоотведения</w:t>
      </w:r>
      <w:bookmarkEnd w:id="39"/>
      <w:bookmarkEnd w:id="40"/>
    </w:p>
    <w:tbl>
      <w:tblPr>
        <w:tblW w:w="10100" w:type="dxa"/>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60"/>
        <w:gridCol w:w="3614"/>
        <w:gridCol w:w="4126"/>
      </w:tblGrid>
      <w:tr w:rsidR="00A5282D" w:rsidRPr="00A5282D" w:rsidTr="00A5282D">
        <w:trPr>
          <w:trHeight w:val="255"/>
          <w:tblHeader/>
        </w:trPr>
        <w:tc>
          <w:tcPr>
            <w:tcW w:w="2360"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Технологический этап</w:t>
            </w:r>
          </w:p>
        </w:tc>
        <w:tc>
          <w:tcPr>
            <w:tcW w:w="3614"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Мероприятия</w:t>
            </w:r>
          </w:p>
        </w:tc>
        <w:tc>
          <w:tcPr>
            <w:tcW w:w="4126" w:type="dxa"/>
            <w:shd w:val="clear" w:color="auto" w:fill="BFBFBF"/>
            <w:vAlign w:val="center"/>
          </w:tcPr>
          <w:p w:rsidR="00A5282D" w:rsidRPr="00A5282D" w:rsidRDefault="00A5282D" w:rsidP="00A5282D">
            <w:pPr>
              <w:spacing w:after="0" w:line="240" w:lineRule="auto"/>
              <w:jc w:val="center"/>
              <w:rPr>
                <w:rFonts w:ascii="Times New Roman" w:eastAsia="Times New Roman" w:hAnsi="Times New Roman" w:cs="Times New Roman"/>
                <w:bCs/>
                <w:sz w:val="24"/>
                <w:szCs w:val="24"/>
                <w:highlight w:val="lightGray"/>
                <w:lang w:eastAsia="ru-RU"/>
              </w:rPr>
            </w:pPr>
            <w:r w:rsidRPr="00A5282D">
              <w:rPr>
                <w:rFonts w:ascii="Times New Roman" w:eastAsia="Times New Roman" w:hAnsi="Times New Roman" w:cs="Times New Roman"/>
                <w:bCs/>
                <w:sz w:val="24"/>
                <w:szCs w:val="24"/>
                <w:highlight w:val="lightGray"/>
                <w:lang w:eastAsia="ru-RU"/>
              </w:rPr>
              <w:t>Целевые показатели</w:t>
            </w:r>
          </w:p>
        </w:tc>
      </w:tr>
      <w:tr w:rsidR="00A5282D" w:rsidRPr="00A5282D" w:rsidTr="00A5282D">
        <w:trPr>
          <w:trHeight w:val="765"/>
        </w:trPr>
        <w:tc>
          <w:tcPr>
            <w:tcW w:w="2360" w:type="dxa"/>
            <w:shd w:val="clear" w:color="auto" w:fill="auto"/>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bCs/>
                <w:sz w:val="24"/>
                <w:szCs w:val="24"/>
                <w:lang w:eastAsia="ru-RU"/>
              </w:rPr>
              <w:t>Сбор сточных вод</w:t>
            </w:r>
          </w:p>
        </w:tc>
        <w:tc>
          <w:tcPr>
            <w:tcW w:w="3614" w:type="dxa"/>
            <w:shd w:val="clear" w:color="auto" w:fill="auto"/>
            <w:vAlign w:val="center"/>
          </w:tcPr>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 Строительство магистральных сетей хозяйственно-бытовой канализации;</w:t>
            </w:r>
          </w:p>
          <w:p w:rsidR="00A5282D" w:rsidRPr="00A5282D" w:rsidRDefault="00A5282D" w:rsidP="00A5282D">
            <w:pPr>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 Строительство очистных сооружений.</w:t>
            </w:r>
          </w:p>
        </w:tc>
        <w:tc>
          <w:tcPr>
            <w:tcW w:w="4126" w:type="dxa"/>
            <w:shd w:val="clear" w:color="auto" w:fill="auto"/>
          </w:tcPr>
          <w:p w:rsidR="00A5282D" w:rsidRPr="00A5282D" w:rsidRDefault="00A5282D" w:rsidP="00A5282D">
            <w:pPr>
              <w:numPr>
                <w:ilvl w:val="0"/>
                <w:numId w:val="4"/>
              </w:numPr>
              <w:tabs>
                <w:tab w:val="num" w:pos="323"/>
                <w:tab w:val="left" w:pos="376"/>
              </w:tabs>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Доступность услуг водоотведения для населения;</w:t>
            </w:r>
          </w:p>
          <w:p w:rsidR="00A5282D" w:rsidRPr="00A5282D" w:rsidRDefault="00A5282D" w:rsidP="00A5282D">
            <w:pPr>
              <w:numPr>
                <w:ilvl w:val="0"/>
                <w:numId w:val="4"/>
              </w:numPr>
              <w:tabs>
                <w:tab w:val="num" w:pos="323"/>
                <w:tab w:val="left" w:pos="376"/>
              </w:tabs>
              <w:spacing w:after="0" w:line="240" w:lineRule="auto"/>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Экологическая составляющая.</w:t>
            </w:r>
          </w:p>
        </w:tc>
      </w:tr>
    </w:tbl>
    <w:p w:rsidR="00A5282D" w:rsidRPr="00A5282D" w:rsidRDefault="00A5282D" w:rsidP="00A5282D">
      <w:pPr>
        <w:spacing w:after="0" w:line="240" w:lineRule="auto"/>
        <w:ind w:firstLine="550"/>
        <w:jc w:val="center"/>
        <w:rPr>
          <w:rFonts w:ascii="Times New Roman" w:eastAsia="Times New Roman" w:hAnsi="Times New Roman" w:cs="Times New Roman"/>
          <w:b/>
          <w:sz w:val="28"/>
          <w:szCs w:val="28"/>
          <w:lang w:eastAsia="ru-RU"/>
        </w:rPr>
      </w:pPr>
      <w:bookmarkStart w:id="41" w:name="_Toc220824644"/>
    </w:p>
    <w:p w:rsidR="00A5282D" w:rsidRPr="00A5282D" w:rsidRDefault="00A5282D" w:rsidP="00A5282D">
      <w:pPr>
        <w:spacing w:after="0" w:line="240" w:lineRule="auto"/>
        <w:ind w:firstLine="550"/>
        <w:jc w:val="center"/>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sz w:val="28"/>
          <w:szCs w:val="28"/>
          <w:lang w:eastAsia="ru-RU"/>
        </w:rPr>
        <w:t>Описание объема и состава затрат на строительство</w:t>
      </w:r>
      <w:r w:rsidRPr="00A5282D">
        <w:rPr>
          <w:rFonts w:ascii="Times New Roman" w:eastAsia="Times New Roman" w:hAnsi="Times New Roman" w:cs="Times New Roman"/>
          <w:b/>
          <w:bCs/>
          <w:sz w:val="28"/>
          <w:szCs w:val="28"/>
          <w:lang w:eastAsia="ru-RU"/>
        </w:rPr>
        <w:t xml:space="preserve"> системы водоотведения</w:t>
      </w:r>
    </w:p>
    <w:bookmarkEnd w:id="41"/>
    <w:p w:rsidR="00A5282D" w:rsidRPr="00A5282D" w:rsidRDefault="003F6292" w:rsidP="003F6292">
      <w:pPr>
        <w:spacing w:after="0" w:line="240" w:lineRule="auto"/>
        <w:jc w:val="both"/>
        <w:rPr>
          <w:rFonts w:ascii="Times New Roman" w:eastAsia="Times New Roman" w:hAnsi="Times New Roman" w:cs="Times New Roman"/>
          <w:sz w:val="28"/>
          <w:szCs w:val="28"/>
          <w:highlight w:val="red"/>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соответствии с разработанными технологическими и организационными мероприятиями произведен ориентировочный расчет капитальных затрат на мероприятия по строительству системы водоотведения Голоустненского муниципального образования, который на период реализации программы составят  </w:t>
      </w:r>
      <w:r w:rsidR="00A5282D" w:rsidRPr="00A5282D">
        <w:rPr>
          <w:rFonts w:ascii="Times New Roman" w:eastAsia="Times New Roman" w:hAnsi="Times New Roman" w:cs="Times New Roman"/>
          <w:b/>
          <w:bCs/>
          <w:sz w:val="28"/>
          <w:szCs w:val="28"/>
          <w:lang w:eastAsia="ru-RU"/>
        </w:rPr>
        <w:t xml:space="preserve">222 864,53 </w:t>
      </w:r>
      <w:r w:rsidR="00A5282D" w:rsidRPr="00A5282D">
        <w:rPr>
          <w:rFonts w:ascii="Times New Roman" w:eastAsia="Times New Roman" w:hAnsi="Times New Roman" w:cs="Times New Roman"/>
          <w:sz w:val="28"/>
          <w:szCs w:val="28"/>
          <w:lang w:eastAsia="ru-RU"/>
        </w:rPr>
        <w:t>тыс. руб.</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Ориентировочная стоимость строительства канализационно-очистных сооружений определена по проектам объектов-аналогов. Стоимость строительства </w:t>
      </w:r>
      <w:r w:rsidR="00A5282D" w:rsidRPr="00A5282D">
        <w:rPr>
          <w:rFonts w:ascii="Times New Roman" w:eastAsia="Times New Roman" w:hAnsi="Times New Roman" w:cs="Times New Roman"/>
          <w:sz w:val="28"/>
          <w:szCs w:val="28"/>
          <w:lang w:eastAsia="ru-RU"/>
        </w:rPr>
        <w:t>сетей хозяйственно-бытовой канализации</w:t>
      </w:r>
      <w:r w:rsidR="00A5282D" w:rsidRPr="00A5282D">
        <w:rPr>
          <w:rFonts w:ascii="Times New Roman" w:eastAsia="Times New Roman" w:hAnsi="Times New Roman" w:cs="Times New Roman"/>
          <w:spacing w:val="3"/>
          <w:sz w:val="28"/>
          <w:szCs w:val="28"/>
          <w:shd w:val="clear" w:color="auto" w:fill="FFFFFF"/>
        </w:rPr>
        <w:t xml:space="preserve"> определена по </w:t>
      </w:r>
      <w:r w:rsidR="00A5282D" w:rsidRPr="00A5282D">
        <w:rPr>
          <w:rFonts w:ascii="Times New Roman" w:eastAsia="Times New Roman" w:hAnsi="Times New Roman" w:cs="Times New Roman"/>
          <w:spacing w:val="3"/>
          <w:sz w:val="28"/>
          <w:szCs w:val="28"/>
          <w:shd w:val="clear" w:color="auto" w:fill="FFFFFF"/>
        </w:rPr>
        <w:lastRenderedPageBreak/>
        <w:t xml:space="preserve">укрупненным нормативам цены строительства для применения в 2014 году, утвержденным приказом Министерства строительства и жилищно-коммунального хозяйства Российской Федерации от 28 августа 2014г. №506/пр. </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Расчетная стоимость мероприятий приводится по этапам реализации, с учетом индексов-дефляторов до 2022 и 2030г.г. в соответствии с указаниями Минэкономразвития РФ, письмо № 21790-АК/Д03 от 05.10.2011г. "Об индексах цен и индексах-дефляторах для прогнозирования цен".</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 xml:space="preserve">При разработке рабочей документации на объекты капитального строительства необходимо уточнение стоимости путем составления проектно-сметной документации. </w:t>
      </w:r>
    </w:p>
    <w:p w:rsidR="00A5282D" w:rsidRPr="00A5282D" w:rsidRDefault="003F6292" w:rsidP="003F6292">
      <w:pPr>
        <w:widowControl w:val="0"/>
        <w:spacing w:after="0" w:line="240" w:lineRule="auto"/>
        <w:jc w:val="both"/>
        <w:rPr>
          <w:rFonts w:ascii="Times New Roman" w:eastAsia="Times New Roman" w:hAnsi="Times New Roman" w:cs="Times New Roman"/>
          <w:spacing w:val="3"/>
          <w:sz w:val="28"/>
          <w:szCs w:val="28"/>
          <w:shd w:val="clear" w:color="auto" w:fill="FFFFFF"/>
        </w:rPr>
      </w:pP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Результаты расчетов (сводная ведомость стоимости работ) приведены в таблице №</w:t>
      </w:r>
      <w:r>
        <w:rPr>
          <w:rFonts w:ascii="Times New Roman" w:eastAsia="Times New Roman" w:hAnsi="Times New Roman" w:cs="Times New Roman"/>
          <w:spacing w:val="3"/>
          <w:sz w:val="28"/>
          <w:szCs w:val="28"/>
          <w:shd w:val="clear" w:color="auto" w:fill="FFFFFF"/>
        </w:rPr>
        <w:t xml:space="preserve"> </w:t>
      </w:r>
      <w:r w:rsidR="00A5282D" w:rsidRPr="00A5282D">
        <w:rPr>
          <w:rFonts w:ascii="Times New Roman" w:eastAsia="Times New Roman" w:hAnsi="Times New Roman" w:cs="Times New Roman"/>
          <w:spacing w:val="3"/>
          <w:sz w:val="28"/>
          <w:szCs w:val="28"/>
          <w:shd w:val="clear" w:color="auto" w:fill="FFFFFF"/>
        </w:rPr>
        <w:t>7.</w:t>
      </w:r>
    </w:p>
    <w:p w:rsidR="00A5282D" w:rsidRPr="00A5282D" w:rsidRDefault="00A5282D" w:rsidP="00A5282D">
      <w:pPr>
        <w:widowControl w:val="0"/>
        <w:spacing w:after="0" w:line="240" w:lineRule="auto"/>
        <w:jc w:val="right"/>
        <w:rPr>
          <w:rFonts w:ascii="Times New Roman" w:eastAsia="Times New Roman" w:hAnsi="Times New Roman" w:cs="Times New Roman"/>
          <w:spacing w:val="3"/>
          <w:sz w:val="24"/>
          <w:szCs w:val="24"/>
          <w:shd w:val="clear" w:color="auto" w:fill="FFFFFF"/>
        </w:rPr>
      </w:pPr>
      <w:r w:rsidRPr="00A5282D">
        <w:rPr>
          <w:rFonts w:ascii="Times New Roman" w:eastAsia="Times New Roman" w:hAnsi="Times New Roman" w:cs="Times New Roman"/>
          <w:spacing w:val="3"/>
          <w:sz w:val="24"/>
          <w:szCs w:val="24"/>
          <w:shd w:val="clear" w:color="auto" w:fill="FFFFFF"/>
        </w:rPr>
        <w:t>Таблица №7</w:t>
      </w:r>
    </w:p>
    <w:p w:rsidR="00A5282D" w:rsidRPr="00A5282D" w:rsidRDefault="00A5282D" w:rsidP="00A5282D">
      <w:pPr>
        <w:widowControl w:val="0"/>
        <w:spacing w:after="0" w:line="240" w:lineRule="auto"/>
        <w:jc w:val="center"/>
        <w:rPr>
          <w:rFonts w:ascii="Times New Roman" w:eastAsia="Times New Roman" w:hAnsi="Times New Roman" w:cs="Times New Roman"/>
          <w:b/>
          <w:i/>
          <w:spacing w:val="3"/>
          <w:sz w:val="28"/>
          <w:szCs w:val="28"/>
          <w:shd w:val="clear" w:color="auto" w:fill="FFFFFF"/>
          <w:lang w:eastAsia="ru-RU"/>
        </w:rPr>
      </w:pPr>
      <w:r w:rsidRPr="00A5282D">
        <w:rPr>
          <w:rFonts w:ascii="Times New Roman" w:eastAsia="Times New Roman" w:hAnsi="Times New Roman" w:cs="Times New Roman"/>
          <w:b/>
          <w:i/>
          <w:spacing w:val="3"/>
          <w:sz w:val="28"/>
          <w:szCs w:val="28"/>
          <w:shd w:val="clear" w:color="auto" w:fill="FFFFFF"/>
        </w:rPr>
        <w:t>Ориентировочная стоимость выполнения работ</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096"/>
        <w:gridCol w:w="1842"/>
        <w:gridCol w:w="1560"/>
      </w:tblGrid>
      <w:tr w:rsidR="00A5282D" w:rsidRPr="00A5282D" w:rsidTr="00A5282D">
        <w:tc>
          <w:tcPr>
            <w:tcW w:w="675"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 п/п</w:t>
            </w:r>
          </w:p>
        </w:tc>
        <w:tc>
          <w:tcPr>
            <w:tcW w:w="6096"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Наименование работ</w:t>
            </w:r>
          </w:p>
        </w:tc>
        <w:tc>
          <w:tcPr>
            <w:tcW w:w="1842"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Стоимость,</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тыс. руб.</w:t>
            </w:r>
          </w:p>
        </w:tc>
        <w:tc>
          <w:tcPr>
            <w:tcW w:w="1560" w:type="dxa"/>
            <w:shd w:val="clear" w:color="auto" w:fill="BFBFBF"/>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Год реализации</w:t>
            </w:r>
          </w:p>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lightGray"/>
                <w:shd w:val="clear" w:color="auto" w:fill="FFFFFF"/>
              </w:rPr>
            </w:pPr>
            <w:r w:rsidRPr="00A5282D">
              <w:rPr>
                <w:rFonts w:ascii="Times New Roman" w:eastAsia="Times New Roman" w:hAnsi="Times New Roman" w:cs="Times New Roman"/>
                <w:b/>
                <w:color w:val="000000"/>
                <w:spacing w:val="3"/>
                <w:sz w:val="24"/>
                <w:szCs w:val="24"/>
                <w:highlight w:val="lightGray"/>
                <w:shd w:val="clear" w:color="auto" w:fill="FFFFFF"/>
              </w:rPr>
              <w:t>проекта</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shd w:val="clear" w:color="auto" w:fill="FFFFFF"/>
              </w:rPr>
            </w:pPr>
            <w:r w:rsidRPr="00A5282D">
              <w:rPr>
                <w:rFonts w:ascii="Times New Roman" w:eastAsia="Times New Roman" w:hAnsi="Times New Roman" w:cs="Times New Roman"/>
                <w:b/>
                <w:i/>
                <w:color w:val="000000"/>
                <w:spacing w:val="3"/>
                <w:sz w:val="24"/>
                <w:szCs w:val="24"/>
                <w:shd w:val="clear" w:color="auto" w:fill="FFFFFF"/>
              </w:rPr>
              <w:t>с. Малое Голоустное</w:t>
            </w:r>
          </w:p>
        </w:tc>
      </w:tr>
      <w:tr w:rsidR="00A5282D" w:rsidRPr="00A5282D" w:rsidTr="00A5282D">
        <w:trPr>
          <w:trHeight w:val="60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1</w:t>
            </w:r>
          </w:p>
        </w:tc>
        <w:tc>
          <w:tcPr>
            <w:tcW w:w="6096" w:type="dxa"/>
            <w:shd w:val="clear" w:color="auto" w:fill="auto"/>
            <w:vAlign w:val="center"/>
          </w:tcPr>
          <w:p w:rsidR="00A5282D" w:rsidRPr="00A5282D" w:rsidRDefault="00A5282D" w:rsidP="00A5282D">
            <w:pPr>
              <w:autoSpaceDE w:val="0"/>
              <w:autoSpaceDN w:val="0"/>
              <w:adjustRightInd w:val="0"/>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Строительство канализационных очистных сооружений, производительностью 500 м³/</w:t>
            </w:r>
            <w:proofErr w:type="spellStart"/>
            <w:r w:rsidRPr="00A5282D">
              <w:rPr>
                <w:rFonts w:ascii="Times New Roman" w:eastAsia="Times New Roman" w:hAnsi="Times New Roman" w:cs="Times New Roman"/>
                <w:color w:val="000000"/>
                <w:sz w:val="24"/>
                <w:szCs w:val="24"/>
                <w:lang w:eastAsia="ru-RU"/>
              </w:rPr>
              <w:t>сут</w:t>
            </w:r>
            <w:proofErr w:type="spellEnd"/>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44 005,43</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Строительство </w:t>
            </w:r>
            <w:r w:rsidRPr="00A5282D">
              <w:rPr>
                <w:rFonts w:ascii="Times New Roman" w:eastAsia="Times New Roman" w:hAnsi="Times New Roman" w:cs="Times New Roman"/>
                <w:color w:val="000000"/>
                <w:sz w:val="24"/>
                <w:szCs w:val="24"/>
                <w:lang w:eastAsia="ru-RU"/>
              </w:rPr>
              <w:t>сетей хозяйственно-бытовой канализации d 150-200 мм, протяженность 3,6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23 969,86</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rPr>
          <w:trHeight w:val="415"/>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 xml:space="preserve">Устройство </w:t>
            </w:r>
            <w:r w:rsidRPr="00A5282D">
              <w:rPr>
                <w:rFonts w:ascii="Times New Roman" w:eastAsia="Times New Roman" w:hAnsi="Times New Roman" w:cs="Times New Roman"/>
                <w:color w:val="000000"/>
                <w:sz w:val="24"/>
                <w:szCs w:val="24"/>
                <w:lang w:eastAsia="ru-RU"/>
              </w:rPr>
              <w:t>нагорных канав, протяженностью 2,4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26 426,96</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highlight w:val="yellow"/>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Большое Голоустное</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3</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Строительство канализационных очистных сооружений, производительностью 300 м³/</w:t>
            </w:r>
            <w:proofErr w:type="spellStart"/>
            <w:r w:rsidRPr="00A5282D">
              <w:rPr>
                <w:rFonts w:ascii="Times New Roman" w:eastAsia="Times New Roman" w:hAnsi="Times New Roman" w:cs="Times New Roman"/>
                <w:color w:val="000000"/>
                <w:sz w:val="24"/>
                <w:szCs w:val="24"/>
                <w:lang w:eastAsia="ru-RU"/>
              </w:rPr>
              <w:t>сут</w:t>
            </w:r>
            <w:proofErr w:type="spellEnd"/>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highlight w:val="yellow"/>
                <w:shd w:val="clear" w:color="auto" w:fill="FFFFFF"/>
              </w:rPr>
            </w:pPr>
            <w:r w:rsidRPr="00A5282D">
              <w:rPr>
                <w:rFonts w:ascii="Times New Roman" w:eastAsia="Times New Roman" w:hAnsi="Times New Roman" w:cs="Times New Roman"/>
                <w:color w:val="000000"/>
                <w:spacing w:val="3"/>
                <w:sz w:val="24"/>
                <w:szCs w:val="24"/>
                <w:shd w:val="clear" w:color="auto" w:fill="FFFFFF"/>
              </w:rPr>
              <w:t>21 210,99</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2017</w:t>
            </w:r>
          </w:p>
        </w:tc>
      </w:tr>
      <w:tr w:rsidR="00A5282D" w:rsidRPr="00A5282D" w:rsidTr="00A5282D">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w:t>
            </w:r>
          </w:p>
        </w:tc>
        <w:tc>
          <w:tcPr>
            <w:tcW w:w="6096"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z w:val="24"/>
                <w:szCs w:val="24"/>
                <w:lang w:eastAsia="ru-RU"/>
              </w:rPr>
            </w:pPr>
            <w:r w:rsidRPr="00A5282D">
              <w:rPr>
                <w:rFonts w:ascii="Times New Roman" w:eastAsia="Times New Roman" w:hAnsi="Times New Roman" w:cs="Times New Roman"/>
                <w:color w:val="000000"/>
                <w:sz w:val="24"/>
                <w:szCs w:val="24"/>
                <w:lang w:eastAsia="ru-RU"/>
              </w:rPr>
              <w:t>Строительство канализационной насосной станции 10м³/час</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2 102,14</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Строительство с</w:t>
            </w:r>
            <w:r w:rsidRPr="00A5282D">
              <w:rPr>
                <w:rFonts w:ascii="Times New Roman" w:eastAsia="Times New Roman" w:hAnsi="Times New Roman" w:cs="Times New Roman"/>
                <w:color w:val="000000"/>
                <w:sz w:val="24"/>
                <w:szCs w:val="24"/>
                <w:lang w:eastAsia="ru-RU"/>
              </w:rPr>
              <w:t>етей хозяйственно-бытовой канализации d 150-200 мм, протяженность 10,6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70 577,91</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Устройство открытого канала вдоль проектируемой дороги, протяженностью 0,5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4 422,92</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z w:val="24"/>
                <w:szCs w:val="24"/>
                <w:lang w:eastAsia="ru-RU"/>
              </w:rPr>
              <w:t xml:space="preserve">Устройство </w:t>
            </w:r>
            <w:r w:rsidRPr="00A5282D">
              <w:rPr>
                <w:rFonts w:ascii="Times New Roman" w:eastAsia="Times New Roman" w:hAnsi="Times New Roman" w:cs="Times New Roman"/>
                <w:color w:val="000000"/>
                <w:spacing w:val="-2"/>
                <w:sz w:val="24"/>
                <w:szCs w:val="24"/>
                <w:lang w:eastAsia="ru-RU"/>
              </w:rPr>
              <w:t>закрытой системы ливневой канализации для перехвата поверхностных стоков, протяженностью 1,6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5 253,45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2022</w:t>
            </w:r>
          </w:p>
        </w:tc>
      </w:tr>
      <w:tr w:rsidR="00A5282D" w:rsidRPr="00A5282D" w:rsidTr="00A5282D">
        <w:trPr>
          <w:trHeight w:val="271"/>
        </w:trPr>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8</w:t>
            </w:r>
          </w:p>
        </w:tc>
        <w:tc>
          <w:tcPr>
            <w:tcW w:w="6096" w:type="dxa"/>
            <w:shd w:val="clear" w:color="auto" w:fill="auto"/>
            <w:vAlign w:val="center"/>
          </w:tcPr>
          <w:p w:rsidR="00A5282D" w:rsidRPr="00A5282D" w:rsidRDefault="00A5282D" w:rsidP="00A5282D">
            <w:pPr>
              <w:numPr>
                <w:ilvl w:val="0"/>
                <w:numId w:val="17"/>
              </w:numPr>
              <w:spacing w:after="0" w:line="240" w:lineRule="auto"/>
              <w:ind w:hanging="284"/>
              <w:jc w:val="both"/>
              <w:rPr>
                <w:rFonts w:ascii="Times New Roman" w:eastAsia="Times New Roman" w:hAnsi="Times New Roman" w:cs="Times New Roman"/>
                <w:sz w:val="24"/>
                <w:szCs w:val="24"/>
                <w:lang w:eastAsia="ru-RU"/>
              </w:rPr>
            </w:pPr>
            <w:r w:rsidRPr="00A5282D">
              <w:rPr>
                <w:rFonts w:ascii="Times New Roman" w:eastAsia="Times New Roman" w:hAnsi="Times New Roman" w:cs="Times New Roman"/>
                <w:sz w:val="24"/>
                <w:szCs w:val="24"/>
                <w:lang w:eastAsia="ru-RU"/>
              </w:rPr>
              <w:t>Строительство ливневых очистных сооружений (фильтра)</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670,15</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2022</w:t>
            </w:r>
          </w:p>
        </w:tc>
      </w:tr>
      <w:tr w:rsidR="00A5282D" w:rsidRPr="00A5282D" w:rsidTr="00A5282D">
        <w:tc>
          <w:tcPr>
            <w:tcW w:w="10173" w:type="dxa"/>
            <w:gridSpan w:val="4"/>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i/>
                <w:color w:val="000000"/>
                <w:spacing w:val="3"/>
                <w:sz w:val="24"/>
                <w:szCs w:val="24"/>
                <w:highlight w:val="yellow"/>
                <w:shd w:val="clear" w:color="auto" w:fill="FFFFFF"/>
              </w:rPr>
            </w:pPr>
            <w:r w:rsidRPr="00A5282D">
              <w:rPr>
                <w:rFonts w:ascii="Times New Roman" w:eastAsia="Times New Roman" w:hAnsi="Times New Roman" w:cs="Times New Roman"/>
                <w:b/>
                <w:i/>
                <w:color w:val="000000"/>
                <w:spacing w:val="3"/>
                <w:sz w:val="24"/>
                <w:szCs w:val="24"/>
                <w:shd w:val="clear" w:color="auto" w:fill="FFFFFF"/>
              </w:rPr>
              <w:t>п. Нижний Кочергат</w:t>
            </w:r>
          </w:p>
        </w:tc>
      </w:tr>
      <w:tr w:rsidR="00A5282D" w:rsidRPr="00A5282D" w:rsidTr="00A5282D">
        <w:tc>
          <w:tcPr>
            <w:tcW w:w="675"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6</w:t>
            </w:r>
          </w:p>
        </w:tc>
        <w:tc>
          <w:tcPr>
            <w:tcW w:w="6096" w:type="dxa"/>
            <w:shd w:val="clear" w:color="auto" w:fill="auto"/>
            <w:vAlign w:val="center"/>
          </w:tcPr>
          <w:p w:rsidR="00A5282D" w:rsidRPr="00A5282D" w:rsidRDefault="00A5282D" w:rsidP="00A5282D">
            <w:pPr>
              <w:widowControl w:val="0"/>
              <w:tabs>
                <w:tab w:val="left" w:pos="1616"/>
              </w:tabs>
              <w:spacing w:after="0" w:line="240" w:lineRule="auto"/>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Устройство</w:t>
            </w:r>
            <w:r w:rsidRPr="00A5282D">
              <w:rPr>
                <w:rFonts w:ascii="Times New Roman" w:eastAsia="Times New Roman" w:hAnsi="Times New Roman" w:cs="Times New Roman"/>
                <w:spacing w:val="3"/>
                <w:sz w:val="24"/>
                <w:szCs w:val="24"/>
                <w:shd w:val="clear" w:color="auto" w:fill="FFFFFF"/>
              </w:rPr>
              <w:t xml:space="preserve"> </w:t>
            </w:r>
            <w:r w:rsidRPr="00A5282D">
              <w:rPr>
                <w:rFonts w:ascii="Times New Roman" w:eastAsia="Times New Roman" w:hAnsi="Times New Roman" w:cs="Times New Roman"/>
                <w:color w:val="000000"/>
                <w:sz w:val="24"/>
                <w:szCs w:val="24"/>
                <w:lang w:eastAsia="ru-RU"/>
              </w:rPr>
              <w:t>нагорных канав, протяженностью 2,2 км</w:t>
            </w:r>
          </w:p>
        </w:tc>
        <w:tc>
          <w:tcPr>
            <w:tcW w:w="1842"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z w:val="24"/>
                <w:szCs w:val="24"/>
                <w:shd w:val="clear" w:color="auto" w:fill="FFFFFF"/>
              </w:rPr>
            </w:pPr>
            <w:r w:rsidRPr="00A5282D">
              <w:rPr>
                <w:rFonts w:ascii="Times New Roman" w:eastAsia="Times New Roman" w:hAnsi="Times New Roman" w:cs="Times New Roman"/>
                <w:color w:val="000000"/>
                <w:spacing w:val="3"/>
                <w:sz w:val="24"/>
                <w:szCs w:val="24"/>
                <w:shd w:val="clear" w:color="auto" w:fill="FFFFFF"/>
              </w:rPr>
              <w:t>24 224,72</w:t>
            </w:r>
          </w:p>
        </w:tc>
        <w:tc>
          <w:tcPr>
            <w:tcW w:w="1560" w:type="dxa"/>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color w:val="000000"/>
                <w:spacing w:val="3"/>
                <w:shd w:val="clear" w:color="auto" w:fill="FFFFFF"/>
              </w:rPr>
            </w:pPr>
            <w:r w:rsidRPr="00A5282D">
              <w:rPr>
                <w:rFonts w:ascii="Times New Roman" w:eastAsia="Times New Roman" w:hAnsi="Times New Roman" w:cs="Times New Roman"/>
                <w:color w:val="000000"/>
                <w:spacing w:val="3"/>
                <w:shd w:val="clear" w:color="auto" w:fill="FFFFFF"/>
              </w:rPr>
              <w:t>2032</w:t>
            </w:r>
          </w:p>
        </w:tc>
      </w:tr>
      <w:tr w:rsidR="00A5282D" w:rsidRPr="00A5282D" w:rsidTr="00A5282D">
        <w:tc>
          <w:tcPr>
            <w:tcW w:w="677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ВСЕГО</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shd w:val="clear" w:color="auto" w:fill="FFFFFF"/>
              </w:rPr>
            </w:pPr>
            <w:r w:rsidRPr="00A5282D">
              <w:rPr>
                <w:rFonts w:ascii="Times New Roman" w:eastAsia="Times New Roman" w:hAnsi="Times New Roman" w:cs="Times New Roman"/>
                <w:b/>
                <w:color w:val="000000"/>
                <w:spacing w:val="3"/>
                <w:sz w:val="24"/>
                <w:szCs w:val="24"/>
                <w:shd w:val="clear" w:color="auto" w:fill="FFFFFF"/>
              </w:rPr>
              <w:t>222 864,53</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rsidR="00A5282D" w:rsidRPr="00A5282D" w:rsidRDefault="00A5282D" w:rsidP="00A5282D">
            <w:pPr>
              <w:widowControl w:val="0"/>
              <w:tabs>
                <w:tab w:val="left" w:pos="1616"/>
              </w:tabs>
              <w:spacing w:after="0" w:line="240" w:lineRule="auto"/>
              <w:jc w:val="center"/>
              <w:rPr>
                <w:rFonts w:ascii="Times New Roman" w:eastAsia="Times New Roman" w:hAnsi="Times New Roman" w:cs="Times New Roman"/>
                <w:b/>
                <w:color w:val="000000"/>
                <w:spacing w:val="3"/>
                <w:sz w:val="24"/>
                <w:szCs w:val="24"/>
                <w:highlight w:val="yellow"/>
                <w:shd w:val="clear" w:color="auto" w:fill="FFFFFF"/>
              </w:rPr>
            </w:pPr>
          </w:p>
        </w:tc>
      </w:tr>
    </w:tbl>
    <w:p w:rsidR="00A5282D" w:rsidRPr="00A5282D" w:rsidRDefault="00A5282D" w:rsidP="00A5282D">
      <w:pPr>
        <w:spacing w:after="0" w:line="240" w:lineRule="auto"/>
        <w:rPr>
          <w:rFonts w:ascii="Times New Roman" w:eastAsia="Times New Roman" w:hAnsi="Times New Roman" w:cs="Times New Roman"/>
          <w:sz w:val="28"/>
          <w:szCs w:val="28"/>
          <w:highlight w:val="yellow"/>
          <w:lang w:eastAsia="ru-RU"/>
        </w:rPr>
      </w:pPr>
    </w:p>
    <w:p w:rsidR="00A5282D" w:rsidRPr="00A5282D" w:rsidRDefault="00A5282D" w:rsidP="00A5282D">
      <w:pPr>
        <w:keepNext/>
        <w:numPr>
          <w:ilvl w:val="1"/>
          <w:numId w:val="13"/>
        </w:numPr>
        <w:tabs>
          <w:tab w:val="clear" w:pos="360"/>
          <w:tab w:val="num" w:pos="0"/>
        </w:tabs>
        <w:spacing w:after="0" w:line="240" w:lineRule="auto"/>
        <w:jc w:val="center"/>
        <w:outlineLvl w:val="1"/>
        <w:rPr>
          <w:rFonts w:ascii="Times New Roman" w:eastAsia="Times New Roman" w:hAnsi="Times New Roman" w:cs="Times New Roman"/>
          <w:b/>
          <w:bCs/>
          <w:iCs/>
          <w:sz w:val="28"/>
          <w:szCs w:val="28"/>
          <w:lang w:eastAsia="ru-RU"/>
        </w:rPr>
      </w:pPr>
      <w:bookmarkStart w:id="42" w:name="_Toc220749689"/>
      <w:bookmarkStart w:id="43" w:name="_Toc220824651"/>
      <w:r w:rsidRPr="00A5282D">
        <w:rPr>
          <w:rFonts w:ascii="Times New Roman" w:eastAsia="Times New Roman" w:hAnsi="Times New Roman" w:cs="Times New Roman"/>
          <w:b/>
          <w:bCs/>
          <w:iCs/>
          <w:sz w:val="28"/>
          <w:szCs w:val="28"/>
          <w:lang w:eastAsia="ru-RU"/>
        </w:rPr>
        <w:lastRenderedPageBreak/>
        <w:t xml:space="preserve"> Определение эффекта от реализации мероприятий по развитию системы водоотведения, обоснование и расчет показателей результативности</w:t>
      </w:r>
      <w:bookmarkEnd w:id="42"/>
      <w:bookmarkEnd w:id="43"/>
    </w:p>
    <w:p w:rsidR="00A5282D" w:rsidRPr="00A5282D" w:rsidRDefault="00A5282D" w:rsidP="00A5282D">
      <w:pPr>
        <w:keepNext/>
        <w:numPr>
          <w:ilvl w:val="2"/>
          <w:numId w:val="13"/>
        </w:numPr>
        <w:tabs>
          <w:tab w:val="clear" w:pos="360"/>
          <w:tab w:val="num" w:pos="0"/>
        </w:tabs>
        <w:spacing w:after="0" w:line="240" w:lineRule="auto"/>
        <w:jc w:val="center"/>
        <w:outlineLvl w:val="2"/>
        <w:rPr>
          <w:rFonts w:ascii="Times New Roman" w:eastAsia="Times New Roman" w:hAnsi="Times New Roman" w:cs="Times New Roman"/>
          <w:b/>
          <w:bCs/>
          <w:sz w:val="28"/>
          <w:szCs w:val="28"/>
          <w:lang w:eastAsia="ru-RU"/>
        </w:rPr>
      </w:pPr>
      <w:bookmarkStart w:id="44" w:name="_Toc220749690"/>
      <w:bookmarkStart w:id="45" w:name="_Toc220824652"/>
    </w:p>
    <w:p w:rsidR="00A5282D" w:rsidRPr="00A5282D" w:rsidRDefault="00A5282D" w:rsidP="00A5282D">
      <w:pPr>
        <w:keepNext/>
        <w:numPr>
          <w:ilvl w:val="2"/>
          <w:numId w:val="13"/>
        </w:numPr>
        <w:tabs>
          <w:tab w:val="clear" w:pos="360"/>
          <w:tab w:val="num" w:pos="0"/>
        </w:tabs>
        <w:spacing w:after="0" w:line="240" w:lineRule="auto"/>
        <w:jc w:val="center"/>
        <w:outlineLvl w:val="2"/>
        <w:rPr>
          <w:rFonts w:ascii="Times New Roman" w:eastAsia="Times New Roman" w:hAnsi="Times New Roman" w:cs="Times New Roman"/>
          <w:b/>
          <w:bCs/>
          <w:sz w:val="28"/>
          <w:szCs w:val="28"/>
          <w:lang w:eastAsia="ru-RU"/>
        </w:rPr>
      </w:pPr>
      <w:r w:rsidRPr="00A5282D">
        <w:rPr>
          <w:rFonts w:ascii="Times New Roman" w:eastAsia="Times New Roman" w:hAnsi="Times New Roman" w:cs="Times New Roman"/>
          <w:b/>
          <w:bCs/>
          <w:sz w:val="28"/>
          <w:szCs w:val="28"/>
          <w:lang w:eastAsia="ru-RU"/>
        </w:rPr>
        <w:t>Описание и обоснование показателей результативности реализации мероприятий по развитию системы водоотведения</w:t>
      </w:r>
      <w:bookmarkEnd w:id="44"/>
      <w:bookmarkEnd w:id="45"/>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Реализация мероприятий по развитию системы водоотведения Голоустненского МО позволит к 2032 году достигнуть следующих результатов:</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охвата централизованным водоотведением потребителей                   с</w:t>
      </w:r>
      <w:r>
        <w:rPr>
          <w:rFonts w:ascii="Times New Roman" w:eastAsia="Times New Roman" w:hAnsi="Times New Roman" w:cs="Times New Roman"/>
          <w:sz w:val="28"/>
          <w:szCs w:val="28"/>
          <w:lang w:eastAsia="ru-RU"/>
        </w:rPr>
        <w:t>ела</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оселка</w:t>
      </w:r>
      <w:r w:rsidR="00A5282D" w:rsidRPr="00A5282D">
        <w:rPr>
          <w:rFonts w:ascii="Times New Roman" w:eastAsia="Times New Roman" w:hAnsi="Times New Roman" w:cs="Times New Roman"/>
          <w:sz w:val="28"/>
          <w:szCs w:val="28"/>
          <w:lang w:eastAsia="ru-RU"/>
        </w:rPr>
        <w:t xml:space="preserve"> Большое Голоустное до 85 %;</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предотвращение сбросов сточных вод на рельеф местности.</w:t>
      </w:r>
    </w:p>
    <w:p w:rsidR="00A5282D" w:rsidRPr="00A5282D" w:rsidRDefault="00A5282D" w:rsidP="00A5282D">
      <w:pPr>
        <w:spacing w:after="0" w:line="240" w:lineRule="auto"/>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46" w:name="_Toc220749691"/>
      <w:bookmarkStart w:id="47" w:name="_Toc220824654"/>
      <w:r w:rsidRPr="00A5282D">
        <w:rPr>
          <w:rFonts w:ascii="Times New Roman" w:eastAsia="Times New Roman" w:hAnsi="Times New Roman" w:cs="Times New Roman"/>
          <w:b/>
          <w:bCs/>
          <w:sz w:val="28"/>
          <w:szCs w:val="28"/>
          <w:lang w:eastAsia="ru-RU"/>
        </w:rPr>
        <w:t>Определение социального эффекта от реализации мероприятий по развитию системы водоотведения</w:t>
      </w:r>
      <w:bookmarkEnd w:id="46"/>
      <w:bookmarkEnd w:id="47"/>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Социальным эффектом от реализации мероприятий по развитию и модернизации системы водоотведения является обеспечение централизованным водоотведением с</w:t>
      </w:r>
      <w:r>
        <w:rPr>
          <w:rFonts w:ascii="Times New Roman" w:eastAsia="Times New Roman" w:hAnsi="Times New Roman" w:cs="Times New Roman"/>
          <w:sz w:val="28"/>
          <w:szCs w:val="28"/>
          <w:lang w:eastAsia="ru-RU"/>
        </w:rPr>
        <w:t>ела</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оселка</w:t>
      </w:r>
      <w:r w:rsidR="00A5282D" w:rsidRPr="00A5282D">
        <w:rPr>
          <w:rFonts w:ascii="Times New Roman" w:eastAsia="Times New Roman" w:hAnsi="Times New Roman" w:cs="Times New Roman"/>
          <w:sz w:val="28"/>
          <w:szCs w:val="28"/>
          <w:lang w:eastAsia="ru-RU"/>
        </w:rPr>
        <w:t xml:space="preserve"> Большое Голоустное, а так же предусматривается организация децентрализованной схемы канализации п</w:t>
      </w:r>
      <w:r>
        <w:rPr>
          <w:rFonts w:ascii="Times New Roman" w:eastAsia="Times New Roman" w:hAnsi="Times New Roman" w:cs="Times New Roman"/>
          <w:sz w:val="28"/>
          <w:szCs w:val="28"/>
          <w:lang w:eastAsia="ru-RU"/>
        </w:rPr>
        <w:t>оселка</w:t>
      </w:r>
      <w:r w:rsidR="00A5282D" w:rsidRPr="00A5282D">
        <w:rPr>
          <w:rFonts w:ascii="Times New Roman" w:eastAsia="Times New Roman" w:hAnsi="Times New Roman" w:cs="Times New Roman"/>
          <w:sz w:val="28"/>
          <w:szCs w:val="28"/>
          <w:lang w:eastAsia="ru-RU"/>
        </w:rPr>
        <w:t xml:space="preserve"> </w:t>
      </w:r>
      <w:proofErr w:type="gramStart"/>
      <w:r w:rsidR="00A5282D" w:rsidRPr="00A5282D">
        <w:rPr>
          <w:rFonts w:ascii="Times New Roman" w:eastAsia="Times New Roman" w:hAnsi="Times New Roman" w:cs="Times New Roman"/>
          <w:sz w:val="28"/>
          <w:szCs w:val="28"/>
          <w:lang w:eastAsia="ru-RU"/>
        </w:rPr>
        <w:t>Нижний</w:t>
      </w:r>
      <w:proofErr w:type="gramEnd"/>
      <w:r w:rsidR="00A5282D" w:rsidRPr="00A5282D">
        <w:rPr>
          <w:rFonts w:ascii="Times New Roman" w:eastAsia="Times New Roman" w:hAnsi="Times New Roman" w:cs="Times New Roman"/>
          <w:sz w:val="28"/>
          <w:szCs w:val="28"/>
          <w:lang w:eastAsia="ru-RU"/>
        </w:rPr>
        <w:t xml:space="preserve"> Кочергат.</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 xml:space="preserve">В совокупности социальным эффектом станет улучшение условий жизни жителей поселения. </w:t>
      </w:r>
    </w:p>
    <w:p w:rsidR="00A5282D" w:rsidRPr="00A5282D" w:rsidRDefault="00A5282D" w:rsidP="00A5282D">
      <w:pPr>
        <w:spacing w:after="0" w:line="240" w:lineRule="auto"/>
        <w:ind w:firstLine="720"/>
        <w:jc w:val="both"/>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48" w:name="_Toc220749692"/>
      <w:bookmarkStart w:id="49" w:name="_Toc220824655"/>
      <w:r w:rsidRPr="00A5282D">
        <w:rPr>
          <w:rFonts w:ascii="Times New Roman" w:eastAsia="Times New Roman" w:hAnsi="Times New Roman" w:cs="Times New Roman"/>
          <w:b/>
          <w:bCs/>
          <w:sz w:val="28"/>
          <w:szCs w:val="28"/>
          <w:lang w:eastAsia="ru-RU"/>
        </w:rPr>
        <w:t>Определение экономического эффекта от реализации мероприятий по развитию системы водоотведения</w:t>
      </w:r>
      <w:bookmarkEnd w:id="48"/>
      <w:bookmarkEnd w:id="49"/>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К показателям экономического эффекта от реализации мероприятий по развитию системы водоотведения относятся:</w:t>
      </w:r>
    </w:p>
    <w:p w:rsidR="00A5282D" w:rsidRPr="00A5282D" w:rsidRDefault="003F6292" w:rsidP="003F6292">
      <w:pPr>
        <w:tabs>
          <w:tab w:val="num" w:pos="2211"/>
        </w:tabs>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увеличение количества потребителей услуг и введение тарифов на данные услуги;</w:t>
      </w:r>
    </w:p>
    <w:p w:rsidR="00A5282D" w:rsidRPr="00A5282D" w:rsidRDefault="003F6292" w:rsidP="003F629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привлечение предприятий для обслуживания коммунальной инфраструктуры в Голоустненском МО.</w:t>
      </w:r>
    </w:p>
    <w:p w:rsidR="00A5282D" w:rsidRPr="00A5282D" w:rsidRDefault="00A5282D" w:rsidP="00A5282D">
      <w:pPr>
        <w:spacing w:after="0" w:line="240" w:lineRule="auto"/>
        <w:ind w:left="360"/>
        <w:jc w:val="both"/>
        <w:rPr>
          <w:rFonts w:ascii="Times New Roman" w:eastAsia="Times New Roman" w:hAnsi="Times New Roman" w:cs="Times New Roman"/>
          <w:sz w:val="28"/>
          <w:szCs w:val="28"/>
          <w:lang w:eastAsia="ru-RU"/>
        </w:rPr>
      </w:pPr>
    </w:p>
    <w:p w:rsidR="00A5282D" w:rsidRPr="00A5282D" w:rsidRDefault="00A5282D" w:rsidP="00A5282D">
      <w:pPr>
        <w:keepNext/>
        <w:numPr>
          <w:ilvl w:val="2"/>
          <w:numId w:val="13"/>
        </w:numPr>
        <w:spacing w:after="0" w:line="240" w:lineRule="auto"/>
        <w:jc w:val="center"/>
        <w:outlineLvl w:val="2"/>
        <w:rPr>
          <w:rFonts w:ascii="Times New Roman" w:eastAsia="Times New Roman" w:hAnsi="Times New Roman" w:cs="Times New Roman"/>
          <w:b/>
          <w:bCs/>
          <w:sz w:val="28"/>
          <w:szCs w:val="28"/>
          <w:lang w:eastAsia="ru-RU"/>
        </w:rPr>
      </w:pPr>
      <w:bookmarkStart w:id="50" w:name="_Toc220749693"/>
      <w:bookmarkStart w:id="51" w:name="_Toc220824656"/>
      <w:r w:rsidRPr="00A5282D">
        <w:rPr>
          <w:rFonts w:ascii="Times New Roman" w:eastAsia="Times New Roman" w:hAnsi="Times New Roman" w:cs="Times New Roman"/>
          <w:b/>
          <w:bCs/>
          <w:sz w:val="28"/>
          <w:szCs w:val="28"/>
          <w:lang w:eastAsia="ru-RU"/>
        </w:rPr>
        <w:t>Описание ожидаемых результатов от реализации мероприятий по развитию системы водоотведения</w:t>
      </w:r>
      <w:bookmarkEnd w:id="50"/>
      <w:bookmarkEnd w:id="51"/>
    </w:p>
    <w:p w:rsidR="00A5282D" w:rsidRPr="00A5282D" w:rsidRDefault="008D4440" w:rsidP="003F6292">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Реализация технологических и организационных мероприятий, направленных на развитие объектов водоотведения, позволит достигнуть следующих результатов:</w:t>
      </w:r>
      <w:bookmarkStart w:id="52" w:name="_Toc219437512"/>
      <w:bookmarkStart w:id="53" w:name="_Toc220824657"/>
    </w:p>
    <w:p w:rsidR="00A5282D" w:rsidRPr="00A5282D" w:rsidRDefault="00A5282D" w:rsidP="00A5282D">
      <w:pPr>
        <w:widowControl w:val="0"/>
        <w:spacing w:after="0" w:line="240" w:lineRule="auto"/>
        <w:jc w:val="both"/>
        <w:outlineLvl w:val="0"/>
        <w:rPr>
          <w:rFonts w:ascii="Times New Roman" w:eastAsia="Times New Roman" w:hAnsi="Times New Roman" w:cs="Times New Roman"/>
          <w:b/>
          <w:sz w:val="28"/>
          <w:szCs w:val="28"/>
          <w:lang w:eastAsia="ru-RU"/>
        </w:rPr>
      </w:pPr>
      <w:bookmarkStart w:id="54" w:name="_Toc219437513"/>
      <w:bookmarkStart w:id="55" w:name="_Toc220824658"/>
      <w:bookmarkEnd w:id="52"/>
      <w:bookmarkEnd w:id="53"/>
    </w:p>
    <w:p w:rsidR="00A5282D" w:rsidRPr="00A5282D" w:rsidRDefault="00A5282D" w:rsidP="00A5282D">
      <w:pPr>
        <w:widowControl w:val="0"/>
        <w:spacing w:after="0" w:line="240" w:lineRule="auto"/>
        <w:jc w:val="both"/>
        <w:outlineLvl w:val="0"/>
        <w:rPr>
          <w:rFonts w:ascii="Times New Roman" w:eastAsia="Times New Roman" w:hAnsi="Times New Roman" w:cs="Times New Roman"/>
          <w:b/>
          <w:sz w:val="28"/>
          <w:szCs w:val="28"/>
          <w:lang w:eastAsia="ru-RU"/>
        </w:rPr>
      </w:pPr>
      <w:r w:rsidRPr="00A5282D">
        <w:rPr>
          <w:rFonts w:ascii="Times New Roman" w:eastAsia="Times New Roman" w:hAnsi="Times New Roman" w:cs="Times New Roman"/>
          <w:b/>
          <w:sz w:val="28"/>
          <w:szCs w:val="28"/>
          <w:lang w:eastAsia="ru-RU"/>
        </w:rPr>
        <w:t xml:space="preserve">           Сети водоотведения</w:t>
      </w:r>
      <w:r w:rsidRPr="00D13C8C">
        <w:rPr>
          <w:rFonts w:ascii="Times New Roman" w:eastAsia="Times New Roman" w:hAnsi="Times New Roman" w:cs="Times New Roman"/>
          <w:b/>
          <w:sz w:val="28"/>
          <w:szCs w:val="28"/>
          <w:lang w:eastAsia="ru-RU"/>
        </w:rPr>
        <w:t>:</w:t>
      </w:r>
      <w:bookmarkEnd w:id="54"/>
      <w:bookmarkEnd w:id="55"/>
    </w:p>
    <w:p w:rsidR="00A5282D" w:rsidRPr="00A5282D"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обеспечение надежного отвода сточных вод;</w:t>
      </w:r>
    </w:p>
    <w:p w:rsidR="00A5282D" w:rsidRPr="00A5282D"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очищение сточных вод;</w:t>
      </w:r>
    </w:p>
    <w:p w:rsidR="00A5282D" w:rsidRPr="009D0EE9" w:rsidRDefault="008D4440" w:rsidP="008D4440">
      <w:pPr>
        <w:widowControl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A5282D" w:rsidRPr="00A5282D">
        <w:rPr>
          <w:rFonts w:ascii="Times New Roman" w:eastAsia="Times New Roman" w:hAnsi="Times New Roman" w:cs="Times New Roman"/>
          <w:sz w:val="28"/>
          <w:szCs w:val="28"/>
          <w:lang w:eastAsia="ru-RU"/>
        </w:rPr>
        <w:t>обеспечение централизованным отводом сточных вод зон застройки индивидуальными жилыми домами в с</w:t>
      </w:r>
      <w:r>
        <w:rPr>
          <w:rFonts w:ascii="Times New Roman" w:eastAsia="Times New Roman" w:hAnsi="Times New Roman" w:cs="Times New Roman"/>
          <w:sz w:val="28"/>
          <w:szCs w:val="28"/>
          <w:lang w:eastAsia="ru-RU"/>
        </w:rPr>
        <w:t>еле</w:t>
      </w:r>
      <w:r w:rsidR="00A5282D" w:rsidRPr="00A5282D">
        <w:rPr>
          <w:rFonts w:ascii="Times New Roman" w:eastAsia="Times New Roman" w:hAnsi="Times New Roman" w:cs="Times New Roman"/>
          <w:sz w:val="28"/>
          <w:szCs w:val="28"/>
          <w:lang w:eastAsia="ru-RU"/>
        </w:rPr>
        <w:t xml:space="preserve"> Малое Голоустное и п</w:t>
      </w:r>
      <w:r>
        <w:rPr>
          <w:rFonts w:ascii="Times New Roman" w:eastAsia="Times New Roman" w:hAnsi="Times New Roman" w:cs="Times New Roman"/>
          <w:sz w:val="28"/>
          <w:szCs w:val="28"/>
          <w:lang w:eastAsia="ru-RU"/>
        </w:rPr>
        <w:t>оселке</w:t>
      </w:r>
      <w:r w:rsidR="00A5282D" w:rsidRPr="00A5282D">
        <w:rPr>
          <w:rFonts w:ascii="Times New Roman" w:eastAsia="Times New Roman" w:hAnsi="Times New Roman" w:cs="Times New Roman"/>
          <w:sz w:val="28"/>
          <w:szCs w:val="28"/>
          <w:lang w:eastAsia="ru-RU"/>
        </w:rPr>
        <w:t xml:space="preserve"> Большое Голоустное.</w:t>
      </w:r>
    </w:p>
    <w:p w:rsidR="00A5282D" w:rsidRPr="00A5282D" w:rsidRDefault="00A5282D" w:rsidP="00A5282D">
      <w:pPr>
        <w:widowControl w:val="0"/>
        <w:spacing w:after="0" w:line="240" w:lineRule="auto"/>
        <w:jc w:val="both"/>
        <w:rPr>
          <w:rFonts w:ascii="Times New Roman" w:eastAsia="Times New Roman" w:hAnsi="Times New Roman" w:cs="Times New Roman"/>
          <w:sz w:val="28"/>
          <w:szCs w:val="28"/>
          <w:lang w:eastAsia="ru-RU"/>
        </w:rPr>
      </w:pPr>
    </w:p>
    <w:p w:rsidR="006E66B3" w:rsidRDefault="006E66B3"/>
    <w:sectPr w:rsidR="006E66B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Arial Unicode MS"/>
    <w:panose1 w:val="00000000000000000000"/>
    <w:charset w:val="80"/>
    <w:family w:val="auto"/>
    <w:notTrueType/>
    <w:pitch w:val="default"/>
    <w:sig w:usb0="00000001" w:usb1="08070000" w:usb2="00000010" w:usb3="00000000" w:csb0="0002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4CB8B926"/>
    <w:lvl w:ilvl="0">
      <w:start w:val="1"/>
      <w:numFmt w:val="bullet"/>
      <w:pStyle w:val="3"/>
      <w:lvlText w:val=""/>
      <w:lvlJc w:val="left"/>
      <w:pPr>
        <w:tabs>
          <w:tab w:val="num" w:pos="926"/>
        </w:tabs>
        <w:ind w:left="926" w:hanging="360"/>
      </w:pPr>
      <w:rPr>
        <w:rFonts w:ascii="Symbol" w:hAnsi="Symbol" w:hint="default"/>
      </w:rPr>
    </w:lvl>
  </w:abstractNum>
  <w:abstractNum w:abstractNumId="1">
    <w:nsid w:val="01124B82"/>
    <w:multiLevelType w:val="hybridMultilevel"/>
    <w:tmpl w:val="01347702"/>
    <w:lvl w:ilvl="0" w:tplc="CD84B4BE">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02180212"/>
    <w:multiLevelType w:val="hybridMultilevel"/>
    <w:tmpl w:val="3ED267AC"/>
    <w:lvl w:ilvl="0" w:tplc="D7381DE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03B5786F"/>
    <w:multiLevelType w:val="hybridMultilevel"/>
    <w:tmpl w:val="F6DAA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42D693A"/>
    <w:multiLevelType w:val="multilevel"/>
    <w:tmpl w:val="671630E4"/>
    <w:lvl w:ilvl="0">
      <w:start w:val="4"/>
      <w:numFmt w:val="decimal"/>
      <w:lvlText w:val="%1."/>
      <w:lvlJc w:val="left"/>
      <w:pPr>
        <w:ind w:left="450" w:hanging="450"/>
      </w:pPr>
      <w:rPr>
        <w:rFonts w:hint="default"/>
      </w:rPr>
    </w:lvl>
    <w:lvl w:ilvl="1">
      <w:start w:val="9"/>
      <w:numFmt w:val="decimal"/>
      <w:lvlText w:val="%1.%2."/>
      <w:lvlJc w:val="left"/>
      <w:pPr>
        <w:ind w:left="1572" w:hanging="720"/>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5">
    <w:nsid w:val="04751DC9"/>
    <w:multiLevelType w:val="hybridMultilevel"/>
    <w:tmpl w:val="C2B66CA2"/>
    <w:lvl w:ilvl="0" w:tplc="9B22CDA4">
      <w:start w:val="1"/>
      <w:numFmt w:val="decimal"/>
      <w:lvlText w:val="%1)"/>
      <w:lvlJc w:val="left"/>
      <w:pPr>
        <w:ind w:left="1175" w:hanging="735"/>
      </w:pPr>
      <w:rPr>
        <w:rFonts w:hint="default"/>
      </w:rPr>
    </w:lvl>
    <w:lvl w:ilvl="1" w:tplc="04190019" w:tentative="1">
      <w:start w:val="1"/>
      <w:numFmt w:val="lowerLetter"/>
      <w:lvlText w:val="%2."/>
      <w:lvlJc w:val="left"/>
      <w:pPr>
        <w:ind w:left="1520" w:hanging="360"/>
      </w:pPr>
    </w:lvl>
    <w:lvl w:ilvl="2" w:tplc="0419001B" w:tentative="1">
      <w:start w:val="1"/>
      <w:numFmt w:val="lowerRoman"/>
      <w:lvlText w:val="%3."/>
      <w:lvlJc w:val="right"/>
      <w:pPr>
        <w:ind w:left="2240" w:hanging="180"/>
      </w:pPr>
    </w:lvl>
    <w:lvl w:ilvl="3" w:tplc="0419000F" w:tentative="1">
      <w:start w:val="1"/>
      <w:numFmt w:val="decimal"/>
      <w:lvlText w:val="%4."/>
      <w:lvlJc w:val="left"/>
      <w:pPr>
        <w:ind w:left="2960" w:hanging="360"/>
      </w:pPr>
    </w:lvl>
    <w:lvl w:ilvl="4" w:tplc="04190019" w:tentative="1">
      <w:start w:val="1"/>
      <w:numFmt w:val="lowerLetter"/>
      <w:lvlText w:val="%5."/>
      <w:lvlJc w:val="left"/>
      <w:pPr>
        <w:ind w:left="3680" w:hanging="360"/>
      </w:pPr>
    </w:lvl>
    <w:lvl w:ilvl="5" w:tplc="0419001B" w:tentative="1">
      <w:start w:val="1"/>
      <w:numFmt w:val="lowerRoman"/>
      <w:lvlText w:val="%6."/>
      <w:lvlJc w:val="right"/>
      <w:pPr>
        <w:ind w:left="4400" w:hanging="180"/>
      </w:pPr>
    </w:lvl>
    <w:lvl w:ilvl="6" w:tplc="0419000F" w:tentative="1">
      <w:start w:val="1"/>
      <w:numFmt w:val="decimal"/>
      <w:lvlText w:val="%7."/>
      <w:lvlJc w:val="left"/>
      <w:pPr>
        <w:ind w:left="5120" w:hanging="360"/>
      </w:pPr>
    </w:lvl>
    <w:lvl w:ilvl="7" w:tplc="04190019" w:tentative="1">
      <w:start w:val="1"/>
      <w:numFmt w:val="lowerLetter"/>
      <w:lvlText w:val="%8."/>
      <w:lvlJc w:val="left"/>
      <w:pPr>
        <w:ind w:left="5840" w:hanging="360"/>
      </w:pPr>
    </w:lvl>
    <w:lvl w:ilvl="8" w:tplc="0419001B" w:tentative="1">
      <w:start w:val="1"/>
      <w:numFmt w:val="lowerRoman"/>
      <w:lvlText w:val="%9."/>
      <w:lvlJc w:val="right"/>
      <w:pPr>
        <w:ind w:left="6560" w:hanging="180"/>
      </w:pPr>
    </w:lvl>
  </w:abstractNum>
  <w:abstractNum w:abstractNumId="6">
    <w:nsid w:val="0D6C226A"/>
    <w:multiLevelType w:val="hybridMultilevel"/>
    <w:tmpl w:val="4E82456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D9F3762"/>
    <w:multiLevelType w:val="hybridMultilevel"/>
    <w:tmpl w:val="D5EAF436"/>
    <w:lvl w:ilvl="0" w:tplc="57442D70">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2856"/>
        </w:tabs>
        <w:ind w:left="2856" w:hanging="360"/>
      </w:pPr>
      <w:rPr>
        <w:rFonts w:ascii="Courier New" w:hAnsi="Courier New" w:cs="Courier New" w:hint="default"/>
      </w:rPr>
    </w:lvl>
    <w:lvl w:ilvl="2" w:tplc="04190005" w:tentative="1">
      <w:start w:val="1"/>
      <w:numFmt w:val="bullet"/>
      <w:lvlText w:val=""/>
      <w:lvlJc w:val="left"/>
      <w:pPr>
        <w:tabs>
          <w:tab w:val="num" w:pos="3576"/>
        </w:tabs>
        <w:ind w:left="3576" w:hanging="360"/>
      </w:pPr>
      <w:rPr>
        <w:rFonts w:ascii="Wingdings" w:hAnsi="Wingdings" w:hint="default"/>
      </w:rPr>
    </w:lvl>
    <w:lvl w:ilvl="3" w:tplc="04190001" w:tentative="1">
      <w:start w:val="1"/>
      <w:numFmt w:val="bullet"/>
      <w:lvlText w:val=""/>
      <w:lvlJc w:val="left"/>
      <w:pPr>
        <w:tabs>
          <w:tab w:val="num" w:pos="4296"/>
        </w:tabs>
        <w:ind w:left="4296" w:hanging="360"/>
      </w:pPr>
      <w:rPr>
        <w:rFonts w:ascii="Symbol" w:hAnsi="Symbol" w:hint="default"/>
      </w:rPr>
    </w:lvl>
    <w:lvl w:ilvl="4" w:tplc="04190003" w:tentative="1">
      <w:start w:val="1"/>
      <w:numFmt w:val="bullet"/>
      <w:lvlText w:val="o"/>
      <w:lvlJc w:val="left"/>
      <w:pPr>
        <w:tabs>
          <w:tab w:val="num" w:pos="5016"/>
        </w:tabs>
        <w:ind w:left="5016" w:hanging="360"/>
      </w:pPr>
      <w:rPr>
        <w:rFonts w:ascii="Courier New" w:hAnsi="Courier New" w:cs="Courier New" w:hint="default"/>
      </w:rPr>
    </w:lvl>
    <w:lvl w:ilvl="5" w:tplc="04190005" w:tentative="1">
      <w:start w:val="1"/>
      <w:numFmt w:val="bullet"/>
      <w:lvlText w:val=""/>
      <w:lvlJc w:val="left"/>
      <w:pPr>
        <w:tabs>
          <w:tab w:val="num" w:pos="5736"/>
        </w:tabs>
        <w:ind w:left="5736" w:hanging="360"/>
      </w:pPr>
      <w:rPr>
        <w:rFonts w:ascii="Wingdings" w:hAnsi="Wingdings" w:hint="default"/>
      </w:rPr>
    </w:lvl>
    <w:lvl w:ilvl="6" w:tplc="04190001" w:tentative="1">
      <w:start w:val="1"/>
      <w:numFmt w:val="bullet"/>
      <w:lvlText w:val=""/>
      <w:lvlJc w:val="left"/>
      <w:pPr>
        <w:tabs>
          <w:tab w:val="num" w:pos="6456"/>
        </w:tabs>
        <w:ind w:left="6456" w:hanging="360"/>
      </w:pPr>
      <w:rPr>
        <w:rFonts w:ascii="Symbol" w:hAnsi="Symbol" w:hint="default"/>
      </w:rPr>
    </w:lvl>
    <w:lvl w:ilvl="7" w:tplc="04190003" w:tentative="1">
      <w:start w:val="1"/>
      <w:numFmt w:val="bullet"/>
      <w:lvlText w:val="o"/>
      <w:lvlJc w:val="left"/>
      <w:pPr>
        <w:tabs>
          <w:tab w:val="num" w:pos="7176"/>
        </w:tabs>
        <w:ind w:left="7176" w:hanging="360"/>
      </w:pPr>
      <w:rPr>
        <w:rFonts w:ascii="Courier New" w:hAnsi="Courier New" w:cs="Courier New" w:hint="default"/>
      </w:rPr>
    </w:lvl>
    <w:lvl w:ilvl="8" w:tplc="04190005" w:tentative="1">
      <w:start w:val="1"/>
      <w:numFmt w:val="bullet"/>
      <w:lvlText w:val=""/>
      <w:lvlJc w:val="left"/>
      <w:pPr>
        <w:tabs>
          <w:tab w:val="num" w:pos="7896"/>
        </w:tabs>
        <w:ind w:left="7896" w:hanging="360"/>
      </w:pPr>
      <w:rPr>
        <w:rFonts w:ascii="Wingdings" w:hAnsi="Wingdings" w:hint="default"/>
      </w:rPr>
    </w:lvl>
  </w:abstractNum>
  <w:abstractNum w:abstractNumId="8">
    <w:nsid w:val="19D23611"/>
    <w:multiLevelType w:val="hybridMultilevel"/>
    <w:tmpl w:val="AE825CA4"/>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A8355FF"/>
    <w:multiLevelType w:val="multilevel"/>
    <w:tmpl w:val="A3267A9C"/>
    <w:lvl w:ilvl="0">
      <w:start w:val="3"/>
      <w:numFmt w:val="decimal"/>
      <w:lvlText w:val="%1."/>
      <w:lvlJc w:val="left"/>
      <w:pPr>
        <w:ind w:left="450" w:hanging="450"/>
      </w:pPr>
      <w:rPr>
        <w:rFonts w:hint="default"/>
      </w:rPr>
    </w:lvl>
    <w:lvl w:ilvl="1">
      <w:start w:val="6"/>
      <w:numFmt w:val="decimal"/>
      <w:lvlText w:val="%1.%2."/>
      <w:lvlJc w:val="left"/>
      <w:pPr>
        <w:ind w:left="1572"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912" w:hanging="180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976" w:hanging="2160"/>
      </w:pPr>
      <w:rPr>
        <w:rFonts w:hint="default"/>
      </w:rPr>
    </w:lvl>
  </w:abstractNum>
  <w:abstractNum w:abstractNumId="10">
    <w:nsid w:val="1CC32876"/>
    <w:multiLevelType w:val="hybridMultilevel"/>
    <w:tmpl w:val="D3947C22"/>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1">
    <w:nsid w:val="1D8E16AD"/>
    <w:multiLevelType w:val="hybridMultilevel"/>
    <w:tmpl w:val="135E75EC"/>
    <w:lvl w:ilvl="0" w:tplc="52AA9304">
      <w:start w:val="1"/>
      <w:numFmt w:val="decimal"/>
      <w:lvlText w:val="%1."/>
      <w:lvlJc w:val="left"/>
      <w:pPr>
        <w:tabs>
          <w:tab w:val="num" w:pos="720"/>
        </w:tabs>
        <w:ind w:left="720" w:hanging="360"/>
      </w:pPr>
      <w:rPr>
        <w:i w:val="0"/>
      </w:rPr>
    </w:lvl>
    <w:lvl w:ilvl="1" w:tplc="7B363EF4">
      <w:numFmt w:val="none"/>
      <w:lvlText w:val=""/>
      <w:lvlJc w:val="left"/>
      <w:pPr>
        <w:tabs>
          <w:tab w:val="num" w:pos="360"/>
        </w:tabs>
      </w:pPr>
    </w:lvl>
    <w:lvl w:ilvl="2" w:tplc="A8E00D00">
      <w:numFmt w:val="none"/>
      <w:lvlText w:val=""/>
      <w:lvlJc w:val="left"/>
      <w:pPr>
        <w:tabs>
          <w:tab w:val="num" w:pos="360"/>
        </w:tabs>
      </w:pPr>
    </w:lvl>
    <w:lvl w:ilvl="3" w:tplc="10F02E46">
      <w:numFmt w:val="none"/>
      <w:lvlText w:val=""/>
      <w:lvlJc w:val="left"/>
      <w:pPr>
        <w:tabs>
          <w:tab w:val="num" w:pos="360"/>
        </w:tabs>
      </w:pPr>
    </w:lvl>
    <w:lvl w:ilvl="4" w:tplc="AAC00348">
      <w:numFmt w:val="none"/>
      <w:lvlText w:val=""/>
      <w:lvlJc w:val="left"/>
      <w:pPr>
        <w:tabs>
          <w:tab w:val="num" w:pos="360"/>
        </w:tabs>
      </w:pPr>
    </w:lvl>
    <w:lvl w:ilvl="5" w:tplc="55F04A50">
      <w:numFmt w:val="none"/>
      <w:lvlText w:val=""/>
      <w:lvlJc w:val="left"/>
      <w:pPr>
        <w:tabs>
          <w:tab w:val="num" w:pos="360"/>
        </w:tabs>
      </w:pPr>
    </w:lvl>
    <w:lvl w:ilvl="6" w:tplc="4CF255C2">
      <w:numFmt w:val="none"/>
      <w:lvlText w:val=""/>
      <w:lvlJc w:val="left"/>
      <w:pPr>
        <w:tabs>
          <w:tab w:val="num" w:pos="360"/>
        </w:tabs>
      </w:pPr>
    </w:lvl>
    <w:lvl w:ilvl="7" w:tplc="63DEBC06">
      <w:numFmt w:val="none"/>
      <w:lvlText w:val=""/>
      <w:lvlJc w:val="left"/>
      <w:pPr>
        <w:tabs>
          <w:tab w:val="num" w:pos="360"/>
        </w:tabs>
      </w:pPr>
    </w:lvl>
    <w:lvl w:ilvl="8" w:tplc="ECDEC8E8">
      <w:numFmt w:val="none"/>
      <w:lvlText w:val=""/>
      <w:lvlJc w:val="left"/>
      <w:pPr>
        <w:tabs>
          <w:tab w:val="num" w:pos="360"/>
        </w:tabs>
      </w:pPr>
    </w:lvl>
  </w:abstractNum>
  <w:abstractNum w:abstractNumId="12">
    <w:nsid w:val="1EA66EE0"/>
    <w:multiLevelType w:val="hybridMultilevel"/>
    <w:tmpl w:val="0B4265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0D71F19"/>
    <w:multiLevelType w:val="hybridMultilevel"/>
    <w:tmpl w:val="7EC4BB32"/>
    <w:lvl w:ilvl="0" w:tplc="105CE5F0">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23D9740E"/>
    <w:multiLevelType w:val="hybridMultilevel"/>
    <w:tmpl w:val="420427A0"/>
    <w:lvl w:ilvl="0" w:tplc="57442D70">
      <w:start w:val="1"/>
      <w:numFmt w:val="bullet"/>
      <w:lvlText w:val="−"/>
      <w:lvlJc w:val="left"/>
      <w:pPr>
        <w:tabs>
          <w:tab w:val="num" w:pos="1440"/>
        </w:tabs>
        <w:ind w:left="1440" w:hanging="360"/>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28A31F5F"/>
    <w:multiLevelType w:val="multilevel"/>
    <w:tmpl w:val="FD2290BC"/>
    <w:lvl w:ilvl="0">
      <w:start w:val="1"/>
      <w:numFmt w:val="decimal"/>
      <w:lvlText w:val="%1."/>
      <w:lvlJc w:val="left"/>
      <w:pPr>
        <w:tabs>
          <w:tab w:val="num" w:pos="720"/>
        </w:tabs>
        <w:ind w:left="720" w:hanging="360"/>
      </w:pPr>
      <w:rPr>
        <w:sz w:val="28"/>
        <w:szCs w:val="28"/>
      </w:rPr>
    </w:lvl>
    <w:lvl w:ilvl="1">
      <w:start w:val="12"/>
      <w:numFmt w:val="decimal"/>
      <w:isLgl/>
      <w:lvlText w:val="%1.%2."/>
      <w:lvlJc w:val="left"/>
      <w:pPr>
        <w:ind w:left="1359" w:hanging="825"/>
      </w:pPr>
      <w:rPr>
        <w:rFonts w:hint="default"/>
        <w:b/>
      </w:rPr>
    </w:lvl>
    <w:lvl w:ilvl="2">
      <w:start w:val="2"/>
      <w:numFmt w:val="decimal"/>
      <w:isLgl/>
      <w:lvlText w:val="%1.%2.%3."/>
      <w:lvlJc w:val="left"/>
      <w:pPr>
        <w:ind w:left="1533" w:hanging="825"/>
      </w:pPr>
      <w:rPr>
        <w:rFonts w:hint="default"/>
        <w:b/>
      </w:rPr>
    </w:lvl>
    <w:lvl w:ilvl="3">
      <w:start w:val="1"/>
      <w:numFmt w:val="decimal"/>
      <w:isLgl/>
      <w:lvlText w:val="%1.%2.%3.%4."/>
      <w:lvlJc w:val="left"/>
      <w:pPr>
        <w:ind w:left="1962" w:hanging="1080"/>
      </w:pPr>
      <w:rPr>
        <w:rFonts w:hint="default"/>
        <w:b/>
      </w:rPr>
    </w:lvl>
    <w:lvl w:ilvl="4">
      <w:start w:val="1"/>
      <w:numFmt w:val="decimal"/>
      <w:isLgl/>
      <w:lvlText w:val="%1.%2.%3.%4.%5."/>
      <w:lvlJc w:val="left"/>
      <w:pPr>
        <w:ind w:left="2136" w:hanging="1080"/>
      </w:pPr>
      <w:rPr>
        <w:rFonts w:hint="default"/>
        <w:b/>
      </w:rPr>
    </w:lvl>
    <w:lvl w:ilvl="5">
      <w:start w:val="1"/>
      <w:numFmt w:val="decimal"/>
      <w:isLgl/>
      <w:lvlText w:val="%1.%2.%3.%4.%5.%6."/>
      <w:lvlJc w:val="left"/>
      <w:pPr>
        <w:ind w:left="2670" w:hanging="1440"/>
      </w:pPr>
      <w:rPr>
        <w:rFonts w:hint="default"/>
        <w:b/>
      </w:rPr>
    </w:lvl>
    <w:lvl w:ilvl="6">
      <w:start w:val="1"/>
      <w:numFmt w:val="decimal"/>
      <w:isLgl/>
      <w:lvlText w:val="%1.%2.%3.%4.%5.%6.%7."/>
      <w:lvlJc w:val="left"/>
      <w:pPr>
        <w:ind w:left="3204" w:hanging="1800"/>
      </w:pPr>
      <w:rPr>
        <w:rFonts w:hint="default"/>
        <w:b/>
      </w:rPr>
    </w:lvl>
    <w:lvl w:ilvl="7">
      <w:start w:val="1"/>
      <w:numFmt w:val="decimal"/>
      <w:isLgl/>
      <w:lvlText w:val="%1.%2.%3.%4.%5.%6.%7.%8."/>
      <w:lvlJc w:val="left"/>
      <w:pPr>
        <w:ind w:left="3378" w:hanging="1800"/>
      </w:pPr>
      <w:rPr>
        <w:rFonts w:hint="default"/>
        <w:b/>
      </w:rPr>
    </w:lvl>
    <w:lvl w:ilvl="8">
      <w:start w:val="1"/>
      <w:numFmt w:val="decimal"/>
      <w:isLgl/>
      <w:lvlText w:val="%1.%2.%3.%4.%5.%6.%7.%8.%9."/>
      <w:lvlJc w:val="left"/>
      <w:pPr>
        <w:ind w:left="3912" w:hanging="2160"/>
      </w:pPr>
      <w:rPr>
        <w:rFonts w:hint="default"/>
        <w:b/>
      </w:rPr>
    </w:lvl>
  </w:abstractNum>
  <w:abstractNum w:abstractNumId="16">
    <w:nsid w:val="33F1516E"/>
    <w:multiLevelType w:val="hybridMultilevel"/>
    <w:tmpl w:val="15D263A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363311C"/>
    <w:multiLevelType w:val="hybridMultilevel"/>
    <w:tmpl w:val="15188C0E"/>
    <w:lvl w:ilvl="0" w:tplc="D7381DE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nsid w:val="59345AE5"/>
    <w:multiLevelType w:val="hybridMultilevel"/>
    <w:tmpl w:val="503ED5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B824D64"/>
    <w:multiLevelType w:val="multilevel"/>
    <w:tmpl w:val="9AF4EE8C"/>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900"/>
        </w:tabs>
        <w:ind w:left="900" w:hanging="54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0">
    <w:nsid w:val="5B9F3394"/>
    <w:multiLevelType w:val="hybridMultilevel"/>
    <w:tmpl w:val="D58E39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06F5E45"/>
    <w:multiLevelType w:val="hybridMultilevel"/>
    <w:tmpl w:val="9E0A9336"/>
    <w:lvl w:ilvl="0" w:tplc="C62AD918">
      <w:start w:val="1"/>
      <w:numFmt w:val="bullet"/>
      <w:lvlText w:val=""/>
      <w:lvlJc w:val="left"/>
      <w:pPr>
        <w:tabs>
          <w:tab w:val="num" w:pos="1854"/>
        </w:tabs>
        <w:ind w:left="720" w:firstLine="737"/>
      </w:pPr>
      <w:rPr>
        <w:rFonts w:ascii="Symbol" w:hAnsi="Symbol" w:hint="default"/>
        <w:b w:val="0"/>
        <w:color w:val="auto"/>
        <w:sz w:val="20"/>
        <w:szCs w:val="20"/>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60ED3B8A"/>
    <w:multiLevelType w:val="hybridMultilevel"/>
    <w:tmpl w:val="E3A4BB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5897682"/>
    <w:multiLevelType w:val="hybridMultilevel"/>
    <w:tmpl w:val="D062008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CE023B"/>
    <w:multiLevelType w:val="hybridMultilevel"/>
    <w:tmpl w:val="F2BEE874"/>
    <w:lvl w:ilvl="0" w:tplc="77C654E8">
      <w:start w:val="1"/>
      <w:numFmt w:val="bullet"/>
      <w:lvlText w:val="−"/>
      <w:lvlJc w:val="left"/>
      <w:pPr>
        <w:tabs>
          <w:tab w:val="num" w:pos="720"/>
        </w:tabs>
        <w:ind w:left="720" w:hanging="360"/>
      </w:pPr>
      <w:rPr>
        <w:rFonts w:ascii="Times New Roman" w:hAnsi="Times New Roman" w:cs="Times New Roman" w:hint="default"/>
        <w:color w:val="00000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696211D5"/>
    <w:multiLevelType w:val="hybridMultilevel"/>
    <w:tmpl w:val="798C8E2A"/>
    <w:lvl w:ilvl="0" w:tplc="57442D70">
      <w:start w:val="1"/>
      <w:numFmt w:val="bullet"/>
      <w:lvlText w:val=""/>
      <w:lvlJc w:val="left"/>
      <w:pPr>
        <w:tabs>
          <w:tab w:val="num" w:pos="2211"/>
        </w:tabs>
        <w:ind w:left="2211" w:hanging="360"/>
      </w:pPr>
      <w:rPr>
        <w:rFonts w:ascii="Symbol" w:hAnsi="Symbol" w:hint="default"/>
      </w:rPr>
    </w:lvl>
    <w:lvl w:ilvl="1" w:tplc="FFFFFFFF">
      <w:start w:val="1"/>
      <w:numFmt w:val="bullet"/>
      <w:lvlText w:val=""/>
      <w:lvlJc w:val="left"/>
      <w:pPr>
        <w:tabs>
          <w:tab w:val="num" w:pos="502"/>
        </w:tabs>
        <w:ind w:left="502" w:hanging="360"/>
      </w:pPr>
      <w:rPr>
        <w:rFonts w:ascii="Symbol" w:hAnsi="Symbol" w:hint="default"/>
      </w:rPr>
    </w:lvl>
    <w:lvl w:ilvl="2" w:tplc="FFFFFFFF">
      <w:start w:val="1"/>
      <w:numFmt w:val="bullet"/>
      <w:lvlText w:val=""/>
      <w:lvlJc w:val="left"/>
      <w:pPr>
        <w:tabs>
          <w:tab w:val="num" w:pos="2931"/>
        </w:tabs>
        <w:ind w:left="2931" w:hanging="360"/>
      </w:pPr>
      <w:rPr>
        <w:rFonts w:ascii="Wingdings" w:hAnsi="Wingdings" w:hint="default"/>
      </w:rPr>
    </w:lvl>
    <w:lvl w:ilvl="3" w:tplc="FFFFFFFF" w:tentative="1">
      <w:start w:val="1"/>
      <w:numFmt w:val="bullet"/>
      <w:lvlText w:val=""/>
      <w:lvlJc w:val="left"/>
      <w:pPr>
        <w:tabs>
          <w:tab w:val="num" w:pos="3651"/>
        </w:tabs>
        <w:ind w:left="3651" w:hanging="360"/>
      </w:pPr>
      <w:rPr>
        <w:rFonts w:ascii="Symbol" w:hAnsi="Symbol" w:hint="default"/>
      </w:rPr>
    </w:lvl>
    <w:lvl w:ilvl="4" w:tplc="FFFFFFFF" w:tentative="1">
      <w:start w:val="1"/>
      <w:numFmt w:val="bullet"/>
      <w:lvlText w:val="o"/>
      <w:lvlJc w:val="left"/>
      <w:pPr>
        <w:tabs>
          <w:tab w:val="num" w:pos="4371"/>
        </w:tabs>
        <w:ind w:left="4371" w:hanging="360"/>
      </w:pPr>
      <w:rPr>
        <w:rFonts w:ascii="Courier New" w:hAnsi="Courier New" w:cs="Courier New" w:hint="default"/>
      </w:rPr>
    </w:lvl>
    <w:lvl w:ilvl="5" w:tplc="FFFFFFFF" w:tentative="1">
      <w:start w:val="1"/>
      <w:numFmt w:val="bullet"/>
      <w:lvlText w:val=""/>
      <w:lvlJc w:val="left"/>
      <w:pPr>
        <w:tabs>
          <w:tab w:val="num" w:pos="5091"/>
        </w:tabs>
        <w:ind w:left="5091" w:hanging="360"/>
      </w:pPr>
      <w:rPr>
        <w:rFonts w:ascii="Wingdings" w:hAnsi="Wingdings" w:hint="default"/>
      </w:rPr>
    </w:lvl>
    <w:lvl w:ilvl="6" w:tplc="FFFFFFFF" w:tentative="1">
      <w:start w:val="1"/>
      <w:numFmt w:val="bullet"/>
      <w:lvlText w:val=""/>
      <w:lvlJc w:val="left"/>
      <w:pPr>
        <w:tabs>
          <w:tab w:val="num" w:pos="5811"/>
        </w:tabs>
        <w:ind w:left="5811" w:hanging="360"/>
      </w:pPr>
      <w:rPr>
        <w:rFonts w:ascii="Symbol" w:hAnsi="Symbol" w:hint="default"/>
      </w:rPr>
    </w:lvl>
    <w:lvl w:ilvl="7" w:tplc="FFFFFFFF" w:tentative="1">
      <w:start w:val="1"/>
      <w:numFmt w:val="bullet"/>
      <w:lvlText w:val="o"/>
      <w:lvlJc w:val="left"/>
      <w:pPr>
        <w:tabs>
          <w:tab w:val="num" w:pos="6531"/>
        </w:tabs>
        <w:ind w:left="6531" w:hanging="360"/>
      </w:pPr>
      <w:rPr>
        <w:rFonts w:ascii="Courier New" w:hAnsi="Courier New" w:cs="Courier New" w:hint="default"/>
      </w:rPr>
    </w:lvl>
    <w:lvl w:ilvl="8" w:tplc="FFFFFFFF" w:tentative="1">
      <w:start w:val="1"/>
      <w:numFmt w:val="bullet"/>
      <w:lvlText w:val=""/>
      <w:lvlJc w:val="left"/>
      <w:pPr>
        <w:tabs>
          <w:tab w:val="num" w:pos="7251"/>
        </w:tabs>
        <w:ind w:left="7251" w:hanging="360"/>
      </w:pPr>
      <w:rPr>
        <w:rFonts w:ascii="Wingdings" w:hAnsi="Wingdings" w:hint="default"/>
      </w:rPr>
    </w:lvl>
  </w:abstractNum>
  <w:abstractNum w:abstractNumId="26">
    <w:nsid w:val="6E447614"/>
    <w:multiLevelType w:val="hybridMultilevel"/>
    <w:tmpl w:val="D40E9A5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0"/>
  </w:num>
  <w:num w:numId="3">
    <w:abstractNumId w:val="25"/>
  </w:num>
  <w:num w:numId="4">
    <w:abstractNumId w:val="24"/>
  </w:num>
  <w:num w:numId="5">
    <w:abstractNumId w:val="8"/>
  </w:num>
  <w:num w:numId="6">
    <w:abstractNumId w:val="7"/>
  </w:num>
  <w:num w:numId="7">
    <w:abstractNumId w:val="14"/>
  </w:num>
  <w:num w:numId="8">
    <w:abstractNumId w:val="10"/>
  </w:num>
  <w:num w:numId="9">
    <w:abstractNumId w:val="13"/>
  </w:num>
  <w:num w:numId="10">
    <w:abstractNumId w:val="1"/>
  </w:num>
  <w:num w:numId="11">
    <w:abstractNumId w:val="15"/>
  </w:num>
  <w:num w:numId="12">
    <w:abstractNumId w:val="21"/>
  </w:num>
  <w:num w:numId="13">
    <w:abstractNumId w:val="11"/>
  </w:num>
  <w:num w:numId="14">
    <w:abstractNumId w:val="22"/>
  </w:num>
  <w:num w:numId="15">
    <w:abstractNumId w:val="25"/>
  </w:num>
  <w:num w:numId="16">
    <w:abstractNumId w:val="17"/>
  </w:num>
  <w:num w:numId="17">
    <w:abstractNumId w:val="2"/>
  </w:num>
  <w:num w:numId="18">
    <w:abstractNumId w:val="3"/>
  </w:num>
  <w:num w:numId="19">
    <w:abstractNumId w:val="9"/>
  </w:num>
  <w:num w:numId="20">
    <w:abstractNumId w:val="5"/>
  </w:num>
  <w:num w:numId="21">
    <w:abstractNumId w:val="4"/>
  </w:num>
  <w:num w:numId="22">
    <w:abstractNumId w:val="12"/>
  </w:num>
  <w:num w:numId="23">
    <w:abstractNumId w:val="26"/>
  </w:num>
  <w:num w:numId="24">
    <w:abstractNumId w:val="18"/>
  </w:num>
  <w:num w:numId="25">
    <w:abstractNumId w:val="20"/>
  </w:num>
  <w:num w:numId="26">
    <w:abstractNumId w:val="6"/>
  </w:num>
  <w:num w:numId="27">
    <w:abstractNumId w:val="23"/>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A6D"/>
    <w:rsid w:val="000F710D"/>
    <w:rsid w:val="001A3FB5"/>
    <w:rsid w:val="001D1A6D"/>
    <w:rsid w:val="003F6292"/>
    <w:rsid w:val="006E66B3"/>
    <w:rsid w:val="00767041"/>
    <w:rsid w:val="008D4440"/>
    <w:rsid w:val="009D0EE9"/>
    <w:rsid w:val="00A467E3"/>
    <w:rsid w:val="00A5282D"/>
    <w:rsid w:val="00CA617B"/>
    <w:rsid w:val="00D13C8C"/>
    <w:rsid w:val="00F45A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5282D"/>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A5282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A528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5282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A5282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A5282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A5282D"/>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282D"/>
    <w:rPr>
      <w:rFonts w:ascii="Arial" w:eastAsia="Times New Roman" w:hAnsi="Arial" w:cs="Arial"/>
      <w:b/>
      <w:bCs/>
      <w:kern w:val="32"/>
      <w:sz w:val="32"/>
      <w:szCs w:val="32"/>
      <w:lang w:eastAsia="ru-RU"/>
    </w:rPr>
  </w:style>
  <w:style w:type="character" w:customStyle="1" w:styleId="20">
    <w:name w:val="Заголовок 2 Знак"/>
    <w:basedOn w:val="a0"/>
    <w:link w:val="2"/>
    <w:rsid w:val="00A5282D"/>
    <w:rPr>
      <w:rFonts w:ascii="Arial" w:eastAsia="Times New Roman" w:hAnsi="Arial" w:cs="Arial"/>
      <w:b/>
      <w:bCs/>
      <w:i/>
      <w:iCs/>
      <w:sz w:val="28"/>
      <w:szCs w:val="28"/>
      <w:lang w:eastAsia="ru-RU"/>
    </w:rPr>
  </w:style>
  <w:style w:type="character" w:customStyle="1" w:styleId="31">
    <w:name w:val="Заголовок 3 Знак"/>
    <w:basedOn w:val="a0"/>
    <w:link w:val="30"/>
    <w:rsid w:val="00A5282D"/>
    <w:rPr>
      <w:rFonts w:ascii="Arial" w:eastAsia="Times New Roman" w:hAnsi="Arial" w:cs="Arial"/>
      <w:b/>
      <w:bCs/>
      <w:sz w:val="26"/>
      <w:szCs w:val="26"/>
      <w:lang w:eastAsia="ru-RU"/>
    </w:rPr>
  </w:style>
  <w:style w:type="character" w:customStyle="1" w:styleId="40">
    <w:name w:val="Заголовок 4 Знак"/>
    <w:basedOn w:val="a0"/>
    <w:link w:val="4"/>
    <w:rsid w:val="00A5282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A5282D"/>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5282D"/>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A5282D"/>
    <w:rPr>
      <w:rFonts w:ascii="Calibri" w:eastAsia="Times New Roman" w:hAnsi="Calibri" w:cs="Times New Roman"/>
      <w:i/>
      <w:iCs/>
      <w:sz w:val="24"/>
      <w:szCs w:val="24"/>
      <w:lang w:val="x-none" w:eastAsia="x-none"/>
    </w:rPr>
  </w:style>
  <w:style w:type="numbering" w:customStyle="1" w:styleId="11">
    <w:name w:val="Нет списка1"/>
    <w:next w:val="a2"/>
    <w:semiHidden/>
    <w:rsid w:val="00A5282D"/>
  </w:style>
  <w:style w:type="paragraph" w:customStyle="1" w:styleId="a3">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footnote reference"/>
    <w:semiHidden/>
    <w:rsid w:val="00A5282D"/>
    <w:rPr>
      <w:vertAlign w:val="superscript"/>
    </w:rPr>
  </w:style>
  <w:style w:type="paragraph" w:customStyle="1" w:styleId="a5">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imesNewRoman">
    <w:name w:val="Обычный + Times New Roman"/>
    <w:aliases w:val="14 пт"/>
    <w:basedOn w:val="a"/>
    <w:rsid w:val="00A5282D"/>
    <w:pPr>
      <w:spacing w:after="0" w:line="240" w:lineRule="auto"/>
      <w:ind w:firstLine="708"/>
      <w:jc w:val="both"/>
    </w:pPr>
    <w:rPr>
      <w:rFonts w:ascii="Times New Roman" w:eastAsia="Times New Roman" w:hAnsi="Times New Roman" w:cs="Times New Roman"/>
      <w:sz w:val="28"/>
      <w:szCs w:val="28"/>
      <w:lang w:eastAsia="ru-RU"/>
    </w:rPr>
  </w:style>
  <w:style w:type="table" w:styleId="a6">
    <w:name w:val="Table Grid"/>
    <w:aliases w:val="Table Grid Report"/>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A5282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A5282D"/>
    <w:rPr>
      <w:rFonts w:ascii="Times New Roman" w:eastAsia="Times New Roman" w:hAnsi="Times New Roman" w:cs="Times New Roman"/>
      <w:sz w:val="24"/>
      <w:szCs w:val="24"/>
      <w:lang w:eastAsia="ru-RU"/>
    </w:rPr>
  </w:style>
  <w:style w:type="character" w:customStyle="1" w:styleId="text">
    <w:name w:val="text"/>
    <w:basedOn w:val="a0"/>
    <w:rsid w:val="00A5282D"/>
  </w:style>
  <w:style w:type="paragraph" w:styleId="a7">
    <w:name w:val="Normal (Web)"/>
    <w:aliases w:val="Обычный (Web)"/>
    <w:basedOn w:val="a"/>
    <w:rsid w:val="00A5282D"/>
    <w:pPr>
      <w:spacing w:after="120" w:line="240" w:lineRule="auto"/>
    </w:pPr>
    <w:rPr>
      <w:rFonts w:ascii="Times New Roman" w:eastAsia="Times New Roman" w:hAnsi="Times New Roman" w:cs="Times New Roman"/>
      <w:sz w:val="16"/>
      <w:szCs w:val="16"/>
      <w:lang w:eastAsia="ru-RU"/>
    </w:rPr>
  </w:style>
  <w:style w:type="paragraph" w:customStyle="1" w:styleId="ConsPlusNormal">
    <w:name w:val="ConsPlu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basedOn w:val="a"/>
    <w:rsid w:val="00A5282D"/>
    <w:pPr>
      <w:autoSpaceDE w:val="0"/>
      <w:autoSpaceDN w:val="0"/>
      <w:spacing w:after="0" w:line="240" w:lineRule="auto"/>
    </w:pPr>
    <w:rPr>
      <w:rFonts w:ascii="Arial" w:eastAsia="Times New Roman" w:hAnsi="Arial" w:cs="Arial"/>
      <w:sz w:val="20"/>
      <w:szCs w:val="20"/>
      <w:lang w:eastAsia="ru-RU"/>
    </w:rPr>
  </w:style>
  <w:style w:type="paragraph" w:customStyle="1" w:styleId="a8">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9">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A5282D"/>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a">
    <w:name w:val="caption"/>
    <w:basedOn w:val="a"/>
    <w:next w:val="a"/>
    <w:qFormat/>
    <w:rsid w:val="00A5282D"/>
    <w:pPr>
      <w:spacing w:after="0" w:line="240" w:lineRule="auto"/>
    </w:pPr>
    <w:rPr>
      <w:rFonts w:ascii="Times New Roman" w:eastAsia="Times New Roman" w:hAnsi="Times New Roman" w:cs="Times New Roman"/>
      <w:b/>
      <w:bCs/>
      <w:sz w:val="20"/>
      <w:szCs w:val="20"/>
      <w:lang w:eastAsia="ru-RU"/>
    </w:rPr>
  </w:style>
  <w:style w:type="paragraph" w:styleId="32">
    <w:name w:val="Body Text 3"/>
    <w:basedOn w:val="a"/>
    <w:link w:val="33"/>
    <w:rsid w:val="00A5282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5282D"/>
    <w:rPr>
      <w:rFonts w:ascii="Times New Roman" w:eastAsia="Times New Roman" w:hAnsi="Times New Roman" w:cs="Times New Roman"/>
      <w:sz w:val="16"/>
      <w:szCs w:val="16"/>
      <w:lang w:eastAsia="ru-RU"/>
    </w:rPr>
  </w:style>
  <w:style w:type="paragraph" w:styleId="ab">
    <w:name w:val="header"/>
    <w:basedOn w:val="a"/>
    <w:link w:val="ac"/>
    <w:rsid w:val="00A5282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c">
    <w:name w:val="Верхний колонтитул Знак"/>
    <w:basedOn w:val="a0"/>
    <w:link w:val="ab"/>
    <w:rsid w:val="00A5282D"/>
    <w:rPr>
      <w:rFonts w:ascii="Times New Roman" w:eastAsia="Times New Roman" w:hAnsi="Times New Roman" w:cs="Times New Roman"/>
      <w:sz w:val="24"/>
      <w:szCs w:val="20"/>
      <w:lang w:eastAsia="ru-RU"/>
    </w:rPr>
  </w:style>
  <w:style w:type="paragraph" w:styleId="ad">
    <w:name w:val="Title"/>
    <w:basedOn w:val="a"/>
    <w:link w:val="ae"/>
    <w:qFormat/>
    <w:rsid w:val="00A5282D"/>
    <w:pPr>
      <w:spacing w:after="0" w:line="240" w:lineRule="auto"/>
      <w:jc w:val="center"/>
    </w:pPr>
    <w:rPr>
      <w:rFonts w:ascii="Times New Roman" w:eastAsia="Times New Roman" w:hAnsi="Times New Roman" w:cs="Times New Roman"/>
      <w:b/>
      <w:bCs/>
      <w:sz w:val="24"/>
      <w:szCs w:val="24"/>
      <w:lang w:eastAsia="ru-RU"/>
    </w:rPr>
  </w:style>
  <w:style w:type="character" w:customStyle="1" w:styleId="ae">
    <w:name w:val="Название Знак"/>
    <w:basedOn w:val="a0"/>
    <w:link w:val="ad"/>
    <w:rsid w:val="00A5282D"/>
    <w:rPr>
      <w:rFonts w:ascii="Times New Roman" w:eastAsia="Times New Roman" w:hAnsi="Times New Roman" w:cs="Times New Roman"/>
      <w:b/>
      <w:bCs/>
      <w:sz w:val="24"/>
      <w:szCs w:val="24"/>
      <w:lang w:eastAsia="ru-RU"/>
    </w:rPr>
  </w:style>
  <w:style w:type="paragraph" w:customStyle="1" w:styleId="ConsPlusTitle">
    <w:name w:val="ConsPlusTitle"/>
    <w:rsid w:val="00A5282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HTML">
    <w:name w:val="HTML Preformatted"/>
    <w:basedOn w:val="a"/>
    <w:link w:val="HTML0"/>
    <w:rsid w:val="00A5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282D"/>
    <w:rPr>
      <w:rFonts w:ascii="Courier New" w:eastAsia="Times New Roman" w:hAnsi="Courier New" w:cs="Courier New"/>
      <w:sz w:val="20"/>
      <w:szCs w:val="20"/>
      <w:lang w:eastAsia="ru-RU"/>
    </w:rPr>
  </w:style>
  <w:style w:type="paragraph" w:styleId="af">
    <w:name w:val="Document Map"/>
    <w:basedOn w:val="a"/>
    <w:link w:val="af0"/>
    <w:semiHidden/>
    <w:rsid w:val="00A5282D"/>
    <w:pPr>
      <w:shd w:val="clear" w:color="auto" w:fill="000080"/>
      <w:spacing w:after="0" w:line="240" w:lineRule="auto"/>
    </w:pPr>
    <w:rPr>
      <w:rFonts w:ascii="Tahoma" w:eastAsia="Times New Roman" w:hAnsi="Tahoma" w:cs="Tahoma"/>
      <w:sz w:val="20"/>
      <w:szCs w:val="20"/>
      <w:lang w:eastAsia="ru-RU"/>
    </w:rPr>
  </w:style>
  <w:style w:type="character" w:customStyle="1" w:styleId="af0">
    <w:name w:val="Схема документа Знак"/>
    <w:basedOn w:val="a0"/>
    <w:link w:val="af"/>
    <w:semiHidden/>
    <w:rsid w:val="00A5282D"/>
    <w:rPr>
      <w:rFonts w:ascii="Tahoma" w:eastAsia="Times New Roman" w:hAnsi="Tahoma" w:cs="Tahoma"/>
      <w:sz w:val="20"/>
      <w:szCs w:val="20"/>
      <w:shd w:val="clear" w:color="auto" w:fill="000080"/>
      <w:lang w:eastAsia="ru-RU"/>
    </w:rPr>
  </w:style>
  <w:style w:type="paragraph" w:styleId="34">
    <w:name w:val="toc 3"/>
    <w:basedOn w:val="a"/>
    <w:next w:val="a"/>
    <w:autoRedefine/>
    <w:semiHidden/>
    <w:rsid w:val="00A5282D"/>
    <w:pPr>
      <w:tabs>
        <w:tab w:val="left" w:pos="1620"/>
        <w:tab w:val="right" w:leader="dot" w:pos="9912"/>
      </w:tabs>
      <w:spacing w:after="0" w:line="240" w:lineRule="auto"/>
      <w:ind w:left="-57" w:firstLine="777"/>
      <w:jc w:val="both"/>
      <w:outlineLvl w:val="2"/>
    </w:pPr>
    <w:rPr>
      <w:rFonts w:ascii="Times New Roman" w:eastAsia="Times New Roman" w:hAnsi="Times New Roman" w:cs="Times New Roman"/>
      <w:b/>
      <w:sz w:val="28"/>
      <w:szCs w:val="28"/>
      <w:lang w:eastAsia="ru-RU"/>
    </w:rPr>
  </w:style>
  <w:style w:type="character" w:styleId="af1">
    <w:name w:val="Hyperlink"/>
    <w:rsid w:val="00A5282D"/>
    <w:rPr>
      <w:color w:val="0000FF"/>
      <w:u w:val="single"/>
    </w:rPr>
  </w:style>
  <w:style w:type="paragraph" w:styleId="12">
    <w:name w:val="toc 1"/>
    <w:basedOn w:val="a"/>
    <w:next w:val="a"/>
    <w:autoRedefine/>
    <w:semiHidden/>
    <w:rsid w:val="00A5282D"/>
    <w:pPr>
      <w:tabs>
        <w:tab w:val="right" w:leader="dot" w:pos="9912"/>
      </w:tabs>
      <w:spacing w:before="120" w:after="120" w:line="240" w:lineRule="auto"/>
      <w:ind w:left="170" w:hanging="227"/>
      <w:jc w:val="both"/>
      <w:outlineLvl w:val="0"/>
    </w:pPr>
    <w:rPr>
      <w:rFonts w:ascii="Times New Roman" w:eastAsia="Times New Roman" w:hAnsi="Times New Roman" w:cs="Times New Roman"/>
      <w:b/>
      <w:smallCaps/>
      <w:sz w:val="28"/>
      <w:szCs w:val="28"/>
      <w:lang w:eastAsia="ru-RU"/>
    </w:rPr>
  </w:style>
  <w:style w:type="paragraph" w:styleId="23">
    <w:name w:val="toc 2"/>
    <w:basedOn w:val="a"/>
    <w:next w:val="a"/>
    <w:autoRedefine/>
    <w:semiHidden/>
    <w:rsid w:val="00A5282D"/>
    <w:pPr>
      <w:spacing w:after="0" w:line="240" w:lineRule="auto"/>
      <w:ind w:left="-57" w:firstLine="397"/>
      <w:outlineLvl w:val="1"/>
    </w:pPr>
    <w:rPr>
      <w:rFonts w:ascii="Times New Roman" w:eastAsia="Times New Roman" w:hAnsi="Times New Roman" w:cs="Times New Roman"/>
      <w:sz w:val="24"/>
      <w:szCs w:val="24"/>
      <w:lang w:eastAsia="ru-RU"/>
    </w:rPr>
  </w:style>
  <w:style w:type="paragraph" w:styleId="af2">
    <w:name w:val="footer"/>
    <w:basedOn w:val="a"/>
    <w:link w:val="af3"/>
    <w:rsid w:val="00A528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5282D"/>
    <w:rPr>
      <w:rFonts w:ascii="Times New Roman" w:eastAsia="Times New Roman" w:hAnsi="Times New Roman" w:cs="Times New Roman"/>
      <w:sz w:val="24"/>
      <w:szCs w:val="24"/>
      <w:lang w:eastAsia="ru-RU"/>
    </w:rPr>
  </w:style>
  <w:style w:type="character" w:styleId="af4">
    <w:name w:val="page number"/>
    <w:basedOn w:val="a0"/>
    <w:rsid w:val="00A5282D"/>
  </w:style>
  <w:style w:type="character" w:styleId="af5">
    <w:name w:val="Emphasis"/>
    <w:qFormat/>
    <w:rsid w:val="00A5282D"/>
    <w:rPr>
      <w:i/>
      <w:iCs/>
    </w:rPr>
  </w:style>
  <w:style w:type="character" w:styleId="af6">
    <w:name w:val="Strong"/>
    <w:aliases w:val="мой"/>
    <w:qFormat/>
    <w:rsid w:val="00A5282D"/>
    <w:rPr>
      <w:b/>
      <w:bCs/>
    </w:rPr>
  </w:style>
  <w:style w:type="table" w:styleId="13">
    <w:name w:val="Table Grid 1"/>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7">
    <w:name w:val="Знак Знак Знак 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styleId="41">
    <w:name w:val="toc 4"/>
    <w:basedOn w:val="a"/>
    <w:next w:val="a"/>
    <w:autoRedefine/>
    <w:semiHidden/>
    <w:rsid w:val="00A5282D"/>
    <w:pPr>
      <w:tabs>
        <w:tab w:val="left" w:pos="1620"/>
        <w:tab w:val="right" w:leader="dot" w:pos="10198"/>
      </w:tabs>
      <w:spacing w:after="0" w:line="360" w:lineRule="auto"/>
      <w:ind w:left="-57"/>
      <w:jc w:val="center"/>
      <w:outlineLvl w:val="3"/>
    </w:pPr>
    <w:rPr>
      <w:rFonts w:ascii="Times New Roman" w:eastAsia="Times New Roman" w:hAnsi="Times New Roman" w:cs="Times New Roman"/>
      <w:b/>
      <w:noProof/>
      <w:sz w:val="28"/>
      <w:szCs w:val="28"/>
      <w:lang w:eastAsia="ru-RU"/>
    </w:rPr>
  </w:style>
  <w:style w:type="paragraph" w:customStyle="1" w:styleId="bodytextkeep">
    <w:name w:val="bodytextkeep"/>
    <w:basedOn w:val="a"/>
    <w:rsid w:val="00A5282D"/>
    <w:pPr>
      <w:spacing w:before="100" w:beforeAutospacing="1" w:after="100" w:afterAutospacing="1" w:line="240" w:lineRule="auto"/>
      <w:ind w:left="200" w:right="200"/>
    </w:pPr>
    <w:rPr>
      <w:rFonts w:ascii="Arial" w:eastAsia="Times New Roman" w:hAnsi="Arial" w:cs="Arial"/>
      <w:color w:val="000000"/>
      <w:sz w:val="24"/>
      <w:szCs w:val="24"/>
      <w:lang w:eastAsia="ru-RU"/>
    </w:rPr>
  </w:style>
  <w:style w:type="paragraph" w:styleId="af8">
    <w:name w:val="Body Text"/>
    <w:basedOn w:val="a"/>
    <w:link w:val="14"/>
    <w:rsid w:val="00A5282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uiPriority w:val="99"/>
    <w:semiHidden/>
    <w:rsid w:val="00A5282D"/>
  </w:style>
  <w:style w:type="character" w:customStyle="1" w:styleId="14">
    <w:name w:val="Основной текст Знак1"/>
    <w:link w:val="af8"/>
    <w:rsid w:val="00A5282D"/>
    <w:rPr>
      <w:rFonts w:ascii="Times New Roman" w:eastAsia="Times New Roman" w:hAnsi="Times New Roman" w:cs="Times New Roman"/>
      <w:sz w:val="24"/>
      <w:szCs w:val="24"/>
      <w:lang w:eastAsia="ru-RU"/>
    </w:rPr>
  </w:style>
  <w:style w:type="paragraph" w:styleId="afa">
    <w:name w:val="Balloon Text"/>
    <w:basedOn w:val="a"/>
    <w:link w:val="afb"/>
    <w:rsid w:val="00A5282D"/>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A5282D"/>
    <w:rPr>
      <w:rFonts w:ascii="Tahoma" w:eastAsia="Times New Roman" w:hAnsi="Tahoma" w:cs="Tahoma"/>
      <w:sz w:val="16"/>
      <w:szCs w:val="16"/>
      <w:lang w:eastAsia="ru-RU"/>
    </w:rPr>
  </w:style>
  <w:style w:type="paragraph" w:styleId="afc">
    <w:name w:val="List Paragraph"/>
    <w:basedOn w:val="a"/>
    <w:qFormat/>
    <w:rsid w:val="00A5282D"/>
    <w:pPr>
      <w:spacing w:after="0" w:line="240" w:lineRule="auto"/>
      <w:ind w:left="708"/>
    </w:pPr>
    <w:rPr>
      <w:rFonts w:ascii="Times New Roman" w:eastAsia="Times New Roman" w:hAnsi="Times New Roman" w:cs="Times New Roman"/>
      <w:sz w:val="24"/>
      <w:szCs w:val="24"/>
      <w:lang w:eastAsia="ru-RU"/>
    </w:rPr>
  </w:style>
  <w:style w:type="character" w:styleId="HTML1">
    <w:name w:val="HTML Acronym"/>
    <w:basedOn w:val="a0"/>
    <w:rsid w:val="00A5282D"/>
  </w:style>
  <w:style w:type="paragraph" w:styleId="afd">
    <w:name w:val="Body Text Indent"/>
    <w:basedOn w:val="a"/>
    <w:link w:val="afe"/>
    <w:rsid w:val="00A5282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rsid w:val="00A5282D"/>
    <w:rPr>
      <w:rFonts w:ascii="Times New Roman" w:eastAsia="Times New Roman" w:hAnsi="Times New Roman" w:cs="Times New Roman"/>
      <w:sz w:val="24"/>
      <w:szCs w:val="24"/>
      <w:lang w:eastAsia="ru-RU"/>
    </w:rPr>
  </w:style>
  <w:style w:type="character" w:styleId="aff">
    <w:name w:val="FollowedHyperlink"/>
    <w:rsid w:val="00A5282D"/>
    <w:rPr>
      <w:color w:val="800080"/>
      <w:u w:val="single"/>
    </w:rPr>
  </w:style>
  <w:style w:type="paragraph" w:styleId="51">
    <w:name w:val="toc 5"/>
    <w:basedOn w:val="a"/>
    <w:next w:val="a"/>
    <w:autoRedefine/>
    <w:semiHidden/>
    <w:rsid w:val="00A5282D"/>
    <w:pPr>
      <w:spacing w:after="0" w:line="240" w:lineRule="auto"/>
      <w:ind w:left="960"/>
    </w:pPr>
    <w:rPr>
      <w:rFonts w:ascii="Times New Roman" w:eastAsia="Times New Roman" w:hAnsi="Times New Roman" w:cs="Times New Roman"/>
      <w:sz w:val="24"/>
      <w:szCs w:val="24"/>
      <w:lang w:eastAsia="ru-RU"/>
    </w:rPr>
  </w:style>
  <w:style w:type="paragraph" w:styleId="6">
    <w:name w:val="toc 6"/>
    <w:basedOn w:val="a"/>
    <w:next w:val="a"/>
    <w:autoRedefine/>
    <w:semiHidden/>
    <w:rsid w:val="00A5282D"/>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
    <w:next w:val="a"/>
    <w:autoRedefine/>
    <w:semiHidden/>
    <w:rsid w:val="00A5282D"/>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
    <w:next w:val="a"/>
    <w:autoRedefine/>
    <w:semiHidden/>
    <w:rsid w:val="00A5282D"/>
    <w:pPr>
      <w:spacing w:after="0" w:line="240" w:lineRule="auto"/>
      <w:ind w:left="1680"/>
    </w:pPr>
    <w:rPr>
      <w:rFonts w:ascii="Times New Roman" w:eastAsia="Times New Roman" w:hAnsi="Times New Roman" w:cs="Times New Roman"/>
      <w:sz w:val="24"/>
      <w:szCs w:val="24"/>
      <w:lang w:eastAsia="ru-RU"/>
    </w:rPr>
  </w:style>
  <w:style w:type="paragraph" w:styleId="9">
    <w:name w:val="toc 9"/>
    <w:basedOn w:val="a"/>
    <w:next w:val="a"/>
    <w:autoRedefine/>
    <w:semiHidden/>
    <w:rsid w:val="00A5282D"/>
    <w:pPr>
      <w:spacing w:after="0" w:line="240" w:lineRule="auto"/>
      <w:ind w:left="1920"/>
    </w:pPr>
    <w:rPr>
      <w:rFonts w:ascii="Times New Roman" w:eastAsia="Times New Roman" w:hAnsi="Times New Roman" w:cs="Times New Roman"/>
      <w:sz w:val="24"/>
      <w:szCs w:val="24"/>
      <w:lang w:eastAsia="ru-RU"/>
    </w:rPr>
  </w:style>
  <w:style w:type="paragraph" w:customStyle="1" w:styleId="aff0">
    <w:name w:val="Содержимое таблицы"/>
    <w:basedOn w:val="a"/>
    <w:rsid w:val="00A5282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Cell0">
    <w:name w:val="ConsPlusCell"/>
    <w:rsid w:val="00A528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Комментарий"/>
    <w:basedOn w:val="a"/>
    <w:next w:val="a"/>
    <w:rsid w:val="00A5282D"/>
    <w:pPr>
      <w:widowControl w:val="0"/>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styleId="35">
    <w:name w:val="Body Text Indent 3"/>
    <w:basedOn w:val="a"/>
    <w:link w:val="36"/>
    <w:rsid w:val="00A5282D"/>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5282D"/>
    <w:rPr>
      <w:rFonts w:ascii="Times New Roman" w:eastAsia="Times New Roman" w:hAnsi="Times New Roman" w:cs="Times New Roman"/>
      <w:sz w:val="16"/>
      <w:szCs w:val="16"/>
      <w:lang w:eastAsia="ru-RU"/>
    </w:rPr>
  </w:style>
  <w:style w:type="paragraph" w:styleId="3">
    <w:name w:val="List Bullet 3"/>
    <w:basedOn w:val="a"/>
    <w:autoRedefine/>
    <w:rsid w:val="00A5282D"/>
    <w:pPr>
      <w:numPr>
        <w:numId w:val="2"/>
      </w:numPr>
      <w:spacing w:after="0" w:line="240" w:lineRule="auto"/>
      <w:jc w:val="both"/>
    </w:pPr>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A5282D"/>
    <w:pPr>
      <w:widowControl w:val="0"/>
      <w:tabs>
        <w:tab w:val="left" w:pos="993"/>
      </w:tabs>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6"/>
      <w:szCs w:val="20"/>
      <w:lang w:eastAsia="ru-RU"/>
    </w:rPr>
  </w:style>
  <w:style w:type="paragraph" w:styleId="24">
    <w:name w:val="Body Text Indent 2"/>
    <w:basedOn w:val="a"/>
    <w:link w:val="25"/>
    <w:rsid w:val="00A5282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A5282D"/>
    <w:rPr>
      <w:rFonts w:ascii="Times New Roman" w:eastAsia="Times New Roman" w:hAnsi="Times New Roman" w:cs="Times New Roman"/>
      <w:sz w:val="24"/>
      <w:szCs w:val="24"/>
      <w:lang w:eastAsia="ru-RU"/>
    </w:rPr>
  </w:style>
  <w:style w:type="paragraph" w:customStyle="1" w:styleId="caaieiaie3">
    <w:name w:val="caaieiaie 3"/>
    <w:basedOn w:val="a"/>
    <w:next w:val="a"/>
    <w:rsid w:val="00A5282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f2">
    <w:name w:val="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6">
    <w:name w:val="Знак Знак2"/>
    <w:locked/>
    <w:rsid w:val="00A5282D"/>
    <w:rPr>
      <w:sz w:val="24"/>
      <w:szCs w:val="24"/>
      <w:lang w:val="ru-RU" w:eastAsia="ru-RU" w:bidi="ar-SA"/>
    </w:rPr>
  </w:style>
  <w:style w:type="paragraph" w:customStyle="1" w:styleId="15">
    <w:name w:val="Знак1"/>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A528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7">
    <w:name w:val="заголовок 3"/>
    <w:basedOn w:val="a"/>
    <w:next w:val="a"/>
    <w:rsid w:val="00A5282D"/>
    <w:pPr>
      <w:keepNext/>
      <w:spacing w:after="0" w:line="240" w:lineRule="auto"/>
      <w:jc w:val="center"/>
    </w:pPr>
    <w:rPr>
      <w:rFonts w:ascii="Times New Roman" w:eastAsia="Times New Roman" w:hAnsi="Times New Roman" w:cs="Times New Roman"/>
      <w:b/>
      <w:sz w:val="28"/>
      <w:szCs w:val="24"/>
      <w:lang w:eastAsia="ru-RU"/>
    </w:rPr>
  </w:style>
  <w:style w:type="character" w:customStyle="1" w:styleId="52">
    <w:name w:val="Заголовок №5_"/>
    <w:link w:val="510"/>
    <w:rsid w:val="00A5282D"/>
    <w:rPr>
      <w:spacing w:val="3"/>
      <w:sz w:val="19"/>
      <w:szCs w:val="19"/>
      <w:shd w:val="clear" w:color="auto" w:fill="FFFFFF"/>
    </w:rPr>
  </w:style>
  <w:style w:type="paragraph" w:customStyle="1" w:styleId="510">
    <w:name w:val="Заголовок №51"/>
    <w:basedOn w:val="a"/>
    <w:link w:val="52"/>
    <w:rsid w:val="00A5282D"/>
    <w:pPr>
      <w:widowControl w:val="0"/>
      <w:shd w:val="clear" w:color="auto" w:fill="FFFFFF"/>
      <w:spacing w:after="180" w:line="278" w:lineRule="exact"/>
      <w:outlineLvl w:val="4"/>
    </w:pPr>
    <w:rPr>
      <w:spacing w:val="3"/>
      <w:sz w:val="19"/>
      <w:szCs w:val="19"/>
    </w:rPr>
  </w:style>
  <w:style w:type="character" w:customStyle="1" w:styleId="aff3">
    <w:name w:val="Подпись к таблице_"/>
    <w:link w:val="16"/>
    <w:rsid w:val="00A5282D"/>
    <w:rPr>
      <w:spacing w:val="3"/>
      <w:sz w:val="19"/>
      <w:szCs w:val="19"/>
      <w:shd w:val="clear" w:color="auto" w:fill="FFFFFF"/>
    </w:rPr>
  </w:style>
  <w:style w:type="paragraph" w:customStyle="1" w:styleId="16">
    <w:name w:val="Подпись к таблице1"/>
    <w:basedOn w:val="a"/>
    <w:link w:val="aff3"/>
    <w:rsid w:val="00A5282D"/>
    <w:pPr>
      <w:widowControl w:val="0"/>
      <w:shd w:val="clear" w:color="auto" w:fill="FFFFFF"/>
      <w:spacing w:after="0" w:line="240" w:lineRule="atLeast"/>
    </w:pPr>
    <w:rPr>
      <w:spacing w:val="3"/>
      <w:sz w:val="19"/>
      <w:szCs w:val="19"/>
    </w:rPr>
  </w:style>
  <w:style w:type="paragraph" w:styleId="aff4">
    <w:name w:val="No Spacing"/>
    <w:link w:val="aff5"/>
    <w:uiPriority w:val="1"/>
    <w:qFormat/>
    <w:rsid w:val="00A5282D"/>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A5282D"/>
    <w:rPr>
      <w:rFonts w:ascii="Calibri" w:eastAsia="Times New Roman" w:hAnsi="Calibri" w:cs="Times New Roman"/>
      <w:lang w:eastAsia="ru-RU"/>
    </w:rPr>
  </w:style>
  <w:style w:type="character" w:customStyle="1" w:styleId="S">
    <w:name w:val="S_Обычный Знак"/>
    <w:link w:val="S0"/>
    <w:locked/>
    <w:rsid w:val="00A5282D"/>
    <w:rPr>
      <w:sz w:val="24"/>
      <w:szCs w:val="24"/>
    </w:rPr>
  </w:style>
  <w:style w:type="paragraph" w:customStyle="1" w:styleId="S0">
    <w:name w:val="S_Обычный"/>
    <w:basedOn w:val="a"/>
    <w:link w:val="S"/>
    <w:rsid w:val="00A5282D"/>
    <w:pPr>
      <w:spacing w:after="0" w:line="360" w:lineRule="auto"/>
      <w:ind w:firstLine="709"/>
      <w:jc w:val="both"/>
    </w:pPr>
    <w:rPr>
      <w:sz w:val="24"/>
      <w:szCs w:val="24"/>
    </w:rPr>
  </w:style>
  <w:style w:type="paragraph" w:customStyle="1" w:styleId="aff6">
    <w:name w:val="Подпись к таблице"/>
    <w:basedOn w:val="a"/>
    <w:rsid w:val="00A5282D"/>
    <w:pPr>
      <w:widowControl w:val="0"/>
      <w:shd w:val="clear" w:color="auto" w:fill="FFFFFF"/>
      <w:spacing w:after="0" w:line="240" w:lineRule="atLeast"/>
    </w:pPr>
    <w:rPr>
      <w:rFonts w:ascii="Times New Roman" w:eastAsia="Times New Roman" w:hAnsi="Times New Roman" w:cs="Times New Roman"/>
      <w:sz w:val="23"/>
      <w:szCs w:val="23"/>
      <w:shd w:val="clear" w:color="auto" w:fill="FFFFFF"/>
      <w:lang w:eastAsia="ru-RU"/>
    </w:rPr>
  </w:style>
  <w:style w:type="paragraph" w:customStyle="1" w:styleId="Default">
    <w:name w:val="Default"/>
    <w:rsid w:val="00A528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Обычный1"/>
    <w:rsid w:val="00A5282D"/>
    <w:pPr>
      <w:spacing w:after="0" w:line="240" w:lineRule="auto"/>
    </w:pPr>
    <w:rPr>
      <w:rFonts w:ascii="Times New Roman" w:eastAsia="Times New Roman" w:hAnsi="Times New Roman" w:cs="Times New Roman"/>
      <w:snapToGrid w:val="0"/>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uiPriority="0" w:qFormat="1"/>
    <w:lsdException w:name="footnote reference" w:uiPriority="0"/>
    <w:lsdException w:name="page number"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Normal (Web)" w:uiPriority="0"/>
    <w:lsdException w:name="HTML Acronym" w:uiPriority="0"/>
    <w:lsdException w:name="HTML Preformatted" w:uiPriority="0"/>
    <w:lsdException w:name="Table Grid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A5282D"/>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qFormat/>
    <w:rsid w:val="00A5282D"/>
    <w:pPr>
      <w:keepNext/>
      <w:spacing w:before="240" w:after="60" w:line="240" w:lineRule="auto"/>
      <w:outlineLvl w:val="1"/>
    </w:pPr>
    <w:rPr>
      <w:rFonts w:ascii="Arial" w:eastAsia="Times New Roman" w:hAnsi="Arial" w:cs="Arial"/>
      <w:b/>
      <w:bCs/>
      <w:i/>
      <w:iCs/>
      <w:sz w:val="28"/>
      <w:szCs w:val="28"/>
      <w:lang w:eastAsia="ru-RU"/>
    </w:rPr>
  </w:style>
  <w:style w:type="paragraph" w:styleId="30">
    <w:name w:val="heading 3"/>
    <w:basedOn w:val="a"/>
    <w:next w:val="a"/>
    <w:link w:val="31"/>
    <w:qFormat/>
    <w:rsid w:val="00A5282D"/>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A5282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qFormat/>
    <w:rsid w:val="00A5282D"/>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7">
    <w:name w:val="heading 7"/>
    <w:basedOn w:val="a"/>
    <w:next w:val="a"/>
    <w:link w:val="70"/>
    <w:qFormat/>
    <w:rsid w:val="00A5282D"/>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semiHidden/>
    <w:unhideWhenUsed/>
    <w:qFormat/>
    <w:rsid w:val="00A5282D"/>
    <w:pPr>
      <w:spacing w:before="240" w:after="60" w:line="240" w:lineRule="auto"/>
      <w:outlineLvl w:val="7"/>
    </w:pPr>
    <w:rPr>
      <w:rFonts w:ascii="Calibri" w:eastAsia="Times New Roman" w:hAnsi="Calibri" w:cs="Times New Roman"/>
      <w:i/>
      <w:iCs/>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5282D"/>
    <w:rPr>
      <w:rFonts w:ascii="Arial" w:eastAsia="Times New Roman" w:hAnsi="Arial" w:cs="Arial"/>
      <w:b/>
      <w:bCs/>
      <w:kern w:val="32"/>
      <w:sz w:val="32"/>
      <w:szCs w:val="32"/>
      <w:lang w:eastAsia="ru-RU"/>
    </w:rPr>
  </w:style>
  <w:style w:type="character" w:customStyle="1" w:styleId="20">
    <w:name w:val="Заголовок 2 Знак"/>
    <w:basedOn w:val="a0"/>
    <w:link w:val="2"/>
    <w:rsid w:val="00A5282D"/>
    <w:rPr>
      <w:rFonts w:ascii="Arial" w:eastAsia="Times New Roman" w:hAnsi="Arial" w:cs="Arial"/>
      <w:b/>
      <w:bCs/>
      <w:i/>
      <w:iCs/>
      <w:sz w:val="28"/>
      <w:szCs w:val="28"/>
      <w:lang w:eastAsia="ru-RU"/>
    </w:rPr>
  </w:style>
  <w:style w:type="character" w:customStyle="1" w:styleId="31">
    <w:name w:val="Заголовок 3 Знак"/>
    <w:basedOn w:val="a0"/>
    <w:link w:val="30"/>
    <w:rsid w:val="00A5282D"/>
    <w:rPr>
      <w:rFonts w:ascii="Arial" w:eastAsia="Times New Roman" w:hAnsi="Arial" w:cs="Arial"/>
      <w:b/>
      <w:bCs/>
      <w:sz w:val="26"/>
      <w:szCs w:val="26"/>
      <w:lang w:eastAsia="ru-RU"/>
    </w:rPr>
  </w:style>
  <w:style w:type="character" w:customStyle="1" w:styleId="40">
    <w:name w:val="Заголовок 4 Знак"/>
    <w:basedOn w:val="a0"/>
    <w:link w:val="4"/>
    <w:rsid w:val="00A5282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rsid w:val="00A5282D"/>
    <w:rPr>
      <w:rFonts w:ascii="Times New Roman" w:eastAsia="Times New Roman" w:hAnsi="Times New Roman" w:cs="Times New Roman"/>
      <w:b/>
      <w:bCs/>
      <w:i/>
      <w:iCs/>
      <w:sz w:val="26"/>
      <w:szCs w:val="26"/>
      <w:lang w:eastAsia="ru-RU"/>
    </w:rPr>
  </w:style>
  <w:style w:type="character" w:customStyle="1" w:styleId="70">
    <w:name w:val="Заголовок 7 Знак"/>
    <w:basedOn w:val="a0"/>
    <w:link w:val="7"/>
    <w:rsid w:val="00A5282D"/>
    <w:rPr>
      <w:rFonts w:ascii="Times New Roman" w:eastAsia="Times New Roman" w:hAnsi="Times New Roman" w:cs="Times New Roman"/>
      <w:sz w:val="24"/>
      <w:szCs w:val="24"/>
      <w:lang w:eastAsia="ru-RU"/>
    </w:rPr>
  </w:style>
  <w:style w:type="character" w:customStyle="1" w:styleId="80">
    <w:name w:val="Заголовок 8 Знак"/>
    <w:basedOn w:val="a0"/>
    <w:link w:val="8"/>
    <w:semiHidden/>
    <w:rsid w:val="00A5282D"/>
    <w:rPr>
      <w:rFonts w:ascii="Calibri" w:eastAsia="Times New Roman" w:hAnsi="Calibri" w:cs="Times New Roman"/>
      <w:i/>
      <w:iCs/>
      <w:sz w:val="24"/>
      <w:szCs w:val="24"/>
      <w:lang w:val="x-none" w:eastAsia="x-none"/>
    </w:rPr>
  </w:style>
  <w:style w:type="numbering" w:customStyle="1" w:styleId="11">
    <w:name w:val="Нет списка1"/>
    <w:next w:val="a2"/>
    <w:semiHidden/>
    <w:rsid w:val="00A5282D"/>
  </w:style>
  <w:style w:type="paragraph" w:customStyle="1" w:styleId="a3">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character" w:styleId="a4">
    <w:name w:val="footnote reference"/>
    <w:semiHidden/>
    <w:rsid w:val="00A5282D"/>
    <w:rPr>
      <w:vertAlign w:val="superscript"/>
    </w:rPr>
  </w:style>
  <w:style w:type="paragraph" w:customStyle="1" w:styleId="a5">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imesNewRoman">
    <w:name w:val="Обычный + Times New Roman"/>
    <w:aliases w:val="14 пт"/>
    <w:basedOn w:val="a"/>
    <w:rsid w:val="00A5282D"/>
    <w:pPr>
      <w:spacing w:after="0" w:line="240" w:lineRule="auto"/>
      <w:ind w:firstLine="708"/>
      <w:jc w:val="both"/>
    </w:pPr>
    <w:rPr>
      <w:rFonts w:ascii="Times New Roman" w:eastAsia="Times New Roman" w:hAnsi="Times New Roman" w:cs="Times New Roman"/>
      <w:sz w:val="28"/>
      <w:szCs w:val="28"/>
      <w:lang w:eastAsia="ru-RU"/>
    </w:rPr>
  </w:style>
  <w:style w:type="table" w:styleId="a6">
    <w:name w:val="Table Grid"/>
    <w:aliases w:val="Table Grid Report"/>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1">
    <w:name w:val="Body Text 2"/>
    <w:basedOn w:val="a"/>
    <w:link w:val="22"/>
    <w:rsid w:val="00A5282D"/>
    <w:pPr>
      <w:spacing w:after="120" w:line="48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rsid w:val="00A5282D"/>
    <w:rPr>
      <w:rFonts w:ascii="Times New Roman" w:eastAsia="Times New Roman" w:hAnsi="Times New Roman" w:cs="Times New Roman"/>
      <w:sz w:val="24"/>
      <w:szCs w:val="24"/>
      <w:lang w:eastAsia="ru-RU"/>
    </w:rPr>
  </w:style>
  <w:style w:type="character" w:customStyle="1" w:styleId="text">
    <w:name w:val="text"/>
    <w:basedOn w:val="a0"/>
    <w:rsid w:val="00A5282D"/>
  </w:style>
  <w:style w:type="paragraph" w:styleId="a7">
    <w:name w:val="Normal (Web)"/>
    <w:aliases w:val="Обычный (Web)"/>
    <w:basedOn w:val="a"/>
    <w:rsid w:val="00A5282D"/>
    <w:pPr>
      <w:spacing w:after="120" w:line="240" w:lineRule="auto"/>
    </w:pPr>
    <w:rPr>
      <w:rFonts w:ascii="Times New Roman" w:eastAsia="Times New Roman" w:hAnsi="Times New Roman" w:cs="Times New Roman"/>
      <w:sz w:val="16"/>
      <w:szCs w:val="16"/>
      <w:lang w:eastAsia="ru-RU"/>
    </w:rPr>
  </w:style>
  <w:style w:type="paragraph" w:customStyle="1" w:styleId="ConsPlusNormal">
    <w:name w:val="ConsPlu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cell">
    <w:name w:val="conspluscell"/>
    <w:basedOn w:val="a"/>
    <w:rsid w:val="00A5282D"/>
    <w:pPr>
      <w:autoSpaceDE w:val="0"/>
      <w:autoSpaceDN w:val="0"/>
      <w:spacing w:after="0" w:line="240" w:lineRule="auto"/>
    </w:pPr>
    <w:rPr>
      <w:rFonts w:ascii="Arial" w:eastAsia="Times New Roman" w:hAnsi="Arial" w:cs="Arial"/>
      <w:sz w:val="20"/>
      <w:szCs w:val="20"/>
      <w:lang w:eastAsia="ru-RU"/>
    </w:rPr>
  </w:style>
  <w:style w:type="paragraph" w:customStyle="1" w:styleId="a8">
    <w:name w:val="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9">
    <w:name w:val="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Title">
    <w:name w:val="ConsTitle"/>
    <w:rsid w:val="00A5282D"/>
    <w:pPr>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styleId="aa">
    <w:name w:val="caption"/>
    <w:basedOn w:val="a"/>
    <w:next w:val="a"/>
    <w:qFormat/>
    <w:rsid w:val="00A5282D"/>
    <w:pPr>
      <w:spacing w:after="0" w:line="240" w:lineRule="auto"/>
    </w:pPr>
    <w:rPr>
      <w:rFonts w:ascii="Times New Roman" w:eastAsia="Times New Roman" w:hAnsi="Times New Roman" w:cs="Times New Roman"/>
      <w:b/>
      <w:bCs/>
      <w:sz w:val="20"/>
      <w:szCs w:val="20"/>
      <w:lang w:eastAsia="ru-RU"/>
    </w:rPr>
  </w:style>
  <w:style w:type="paragraph" w:styleId="32">
    <w:name w:val="Body Text 3"/>
    <w:basedOn w:val="a"/>
    <w:link w:val="33"/>
    <w:rsid w:val="00A5282D"/>
    <w:pPr>
      <w:spacing w:after="120" w:line="240" w:lineRule="auto"/>
    </w:pPr>
    <w:rPr>
      <w:rFonts w:ascii="Times New Roman" w:eastAsia="Times New Roman" w:hAnsi="Times New Roman" w:cs="Times New Roman"/>
      <w:sz w:val="16"/>
      <w:szCs w:val="16"/>
      <w:lang w:eastAsia="ru-RU"/>
    </w:rPr>
  </w:style>
  <w:style w:type="character" w:customStyle="1" w:styleId="33">
    <w:name w:val="Основной текст 3 Знак"/>
    <w:basedOn w:val="a0"/>
    <w:link w:val="32"/>
    <w:rsid w:val="00A5282D"/>
    <w:rPr>
      <w:rFonts w:ascii="Times New Roman" w:eastAsia="Times New Roman" w:hAnsi="Times New Roman" w:cs="Times New Roman"/>
      <w:sz w:val="16"/>
      <w:szCs w:val="16"/>
      <w:lang w:eastAsia="ru-RU"/>
    </w:rPr>
  </w:style>
  <w:style w:type="paragraph" w:styleId="ab">
    <w:name w:val="header"/>
    <w:basedOn w:val="a"/>
    <w:link w:val="ac"/>
    <w:rsid w:val="00A5282D"/>
    <w:pPr>
      <w:tabs>
        <w:tab w:val="center" w:pos="4677"/>
        <w:tab w:val="right" w:pos="9355"/>
      </w:tabs>
      <w:spacing w:after="0" w:line="240" w:lineRule="auto"/>
    </w:pPr>
    <w:rPr>
      <w:rFonts w:ascii="Times New Roman" w:eastAsia="Times New Roman" w:hAnsi="Times New Roman" w:cs="Times New Roman"/>
      <w:sz w:val="24"/>
      <w:szCs w:val="20"/>
      <w:lang w:eastAsia="ru-RU"/>
    </w:rPr>
  </w:style>
  <w:style w:type="character" w:customStyle="1" w:styleId="ac">
    <w:name w:val="Верхний колонтитул Знак"/>
    <w:basedOn w:val="a0"/>
    <w:link w:val="ab"/>
    <w:rsid w:val="00A5282D"/>
    <w:rPr>
      <w:rFonts w:ascii="Times New Roman" w:eastAsia="Times New Roman" w:hAnsi="Times New Roman" w:cs="Times New Roman"/>
      <w:sz w:val="24"/>
      <w:szCs w:val="20"/>
      <w:lang w:eastAsia="ru-RU"/>
    </w:rPr>
  </w:style>
  <w:style w:type="paragraph" w:styleId="ad">
    <w:name w:val="Title"/>
    <w:basedOn w:val="a"/>
    <w:link w:val="ae"/>
    <w:qFormat/>
    <w:rsid w:val="00A5282D"/>
    <w:pPr>
      <w:spacing w:after="0" w:line="240" w:lineRule="auto"/>
      <w:jc w:val="center"/>
    </w:pPr>
    <w:rPr>
      <w:rFonts w:ascii="Times New Roman" w:eastAsia="Times New Roman" w:hAnsi="Times New Roman" w:cs="Times New Roman"/>
      <w:b/>
      <w:bCs/>
      <w:sz w:val="24"/>
      <w:szCs w:val="24"/>
      <w:lang w:eastAsia="ru-RU"/>
    </w:rPr>
  </w:style>
  <w:style w:type="character" w:customStyle="1" w:styleId="ae">
    <w:name w:val="Название Знак"/>
    <w:basedOn w:val="a0"/>
    <w:link w:val="ad"/>
    <w:rsid w:val="00A5282D"/>
    <w:rPr>
      <w:rFonts w:ascii="Times New Roman" w:eastAsia="Times New Roman" w:hAnsi="Times New Roman" w:cs="Times New Roman"/>
      <w:b/>
      <w:bCs/>
      <w:sz w:val="24"/>
      <w:szCs w:val="24"/>
      <w:lang w:eastAsia="ru-RU"/>
    </w:rPr>
  </w:style>
  <w:style w:type="paragraph" w:customStyle="1" w:styleId="ConsPlusTitle">
    <w:name w:val="ConsPlusTitle"/>
    <w:rsid w:val="00A5282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HTML">
    <w:name w:val="HTML Preformatted"/>
    <w:basedOn w:val="a"/>
    <w:link w:val="HTML0"/>
    <w:rsid w:val="00A528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A5282D"/>
    <w:rPr>
      <w:rFonts w:ascii="Courier New" w:eastAsia="Times New Roman" w:hAnsi="Courier New" w:cs="Courier New"/>
      <w:sz w:val="20"/>
      <w:szCs w:val="20"/>
      <w:lang w:eastAsia="ru-RU"/>
    </w:rPr>
  </w:style>
  <w:style w:type="paragraph" w:styleId="af">
    <w:name w:val="Document Map"/>
    <w:basedOn w:val="a"/>
    <w:link w:val="af0"/>
    <w:semiHidden/>
    <w:rsid w:val="00A5282D"/>
    <w:pPr>
      <w:shd w:val="clear" w:color="auto" w:fill="000080"/>
      <w:spacing w:after="0" w:line="240" w:lineRule="auto"/>
    </w:pPr>
    <w:rPr>
      <w:rFonts w:ascii="Tahoma" w:eastAsia="Times New Roman" w:hAnsi="Tahoma" w:cs="Tahoma"/>
      <w:sz w:val="20"/>
      <w:szCs w:val="20"/>
      <w:lang w:eastAsia="ru-RU"/>
    </w:rPr>
  </w:style>
  <w:style w:type="character" w:customStyle="1" w:styleId="af0">
    <w:name w:val="Схема документа Знак"/>
    <w:basedOn w:val="a0"/>
    <w:link w:val="af"/>
    <w:semiHidden/>
    <w:rsid w:val="00A5282D"/>
    <w:rPr>
      <w:rFonts w:ascii="Tahoma" w:eastAsia="Times New Roman" w:hAnsi="Tahoma" w:cs="Tahoma"/>
      <w:sz w:val="20"/>
      <w:szCs w:val="20"/>
      <w:shd w:val="clear" w:color="auto" w:fill="000080"/>
      <w:lang w:eastAsia="ru-RU"/>
    </w:rPr>
  </w:style>
  <w:style w:type="paragraph" w:styleId="34">
    <w:name w:val="toc 3"/>
    <w:basedOn w:val="a"/>
    <w:next w:val="a"/>
    <w:autoRedefine/>
    <w:semiHidden/>
    <w:rsid w:val="00A5282D"/>
    <w:pPr>
      <w:tabs>
        <w:tab w:val="left" w:pos="1620"/>
        <w:tab w:val="right" w:leader="dot" w:pos="9912"/>
      </w:tabs>
      <w:spacing w:after="0" w:line="240" w:lineRule="auto"/>
      <w:ind w:left="-57" w:firstLine="777"/>
      <w:jc w:val="both"/>
      <w:outlineLvl w:val="2"/>
    </w:pPr>
    <w:rPr>
      <w:rFonts w:ascii="Times New Roman" w:eastAsia="Times New Roman" w:hAnsi="Times New Roman" w:cs="Times New Roman"/>
      <w:b/>
      <w:sz w:val="28"/>
      <w:szCs w:val="28"/>
      <w:lang w:eastAsia="ru-RU"/>
    </w:rPr>
  </w:style>
  <w:style w:type="character" w:styleId="af1">
    <w:name w:val="Hyperlink"/>
    <w:rsid w:val="00A5282D"/>
    <w:rPr>
      <w:color w:val="0000FF"/>
      <w:u w:val="single"/>
    </w:rPr>
  </w:style>
  <w:style w:type="paragraph" w:styleId="12">
    <w:name w:val="toc 1"/>
    <w:basedOn w:val="a"/>
    <w:next w:val="a"/>
    <w:autoRedefine/>
    <w:semiHidden/>
    <w:rsid w:val="00A5282D"/>
    <w:pPr>
      <w:tabs>
        <w:tab w:val="right" w:leader="dot" w:pos="9912"/>
      </w:tabs>
      <w:spacing w:before="120" w:after="120" w:line="240" w:lineRule="auto"/>
      <w:ind w:left="170" w:hanging="227"/>
      <w:jc w:val="both"/>
      <w:outlineLvl w:val="0"/>
    </w:pPr>
    <w:rPr>
      <w:rFonts w:ascii="Times New Roman" w:eastAsia="Times New Roman" w:hAnsi="Times New Roman" w:cs="Times New Roman"/>
      <w:b/>
      <w:smallCaps/>
      <w:sz w:val="28"/>
      <w:szCs w:val="28"/>
      <w:lang w:eastAsia="ru-RU"/>
    </w:rPr>
  </w:style>
  <w:style w:type="paragraph" w:styleId="23">
    <w:name w:val="toc 2"/>
    <w:basedOn w:val="a"/>
    <w:next w:val="a"/>
    <w:autoRedefine/>
    <w:semiHidden/>
    <w:rsid w:val="00A5282D"/>
    <w:pPr>
      <w:spacing w:after="0" w:line="240" w:lineRule="auto"/>
      <w:ind w:left="-57" w:firstLine="397"/>
      <w:outlineLvl w:val="1"/>
    </w:pPr>
    <w:rPr>
      <w:rFonts w:ascii="Times New Roman" w:eastAsia="Times New Roman" w:hAnsi="Times New Roman" w:cs="Times New Roman"/>
      <w:sz w:val="24"/>
      <w:szCs w:val="24"/>
      <w:lang w:eastAsia="ru-RU"/>
    </w:rPr>
  </w:style>
  <w:style w:type="paragraph" w:styleId="af2">
    <w:name w:val="footer"/>
    <w:basedOn w:val="a"/>
    <w:link w:val="af3"/>
    <w:rsid w:val="00A5282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0"/>
    <w:link w:val="af2"/>
    <w:rsid w:val="00A5282D"/>
    <w:rPr>
      <w:rFonts w:ascii="Times New Roman" w:eastAsia="Times New Roman" w:hAnsi="Times New Roman" w:cs="Times New Roman"/>
      <w:sz w:val="24"/>
      <w:szCs w:val="24"/>
      <w:lang w:eastAsia="ru-RU"/>
    </w:rPr>
  </w:style>
  <w:style w:type="character" w:styleId="af4">
    <w:name w:val="page number"/>
    <w:basedOn w:val="a0"/>
    <w:rsid w:val="00A5282D"/>
  </w:style>
  <w:style w:type="character" w:styleId="af5">
    <w:name w:val="Emphasis"/>
    <w:qFormat/>
    <w:rsid w:val="00A5282D"/>
    <w:rPr>
      <w:i/>
      <w:iCs/>
    </w:rPr>
  </w:style>
  <w:style w:type="character" w:styleId="af6">
    <w:name w:val="Strong"/>
    <w:aliases w:val="мой"/>
    <w:qFormat/>
    <w:rsid w:val="00A5282D"/>
    <w:rPr>
      <w:b/>
      <w:bCs/>
    </w:rPr>
  </w:style>
  <w:style w:type="table" w:styleId="13">
    <w:name w:val="Table Grid 1"/>
    <w:basedOn w:val="a1"/>
    <w:rsid w:val="00A5282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f7">
    <w:name w:val="Знак Знак Знак Знак Знак Знак 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styleId="41">
    <w:name w:val="toc 4"/>
    <w:basedOn w:val="a"/>
    <w:next w:val="a"/>
    <w:autoRedefine/>
    <w:semiHidden/>
    <w:rsid w:val="00A5282D"/>
    <w:pPr>
      <w:tabs>
        <w:tab w:val="left" w:pos="1620"/>
        <w:tab w:val="right" w:leader="dot" w:pos="10198"/>
      </w:tabs>
      <w:spacing w:after="0" w:line="360" w:lineRule="auto"/>
      <w:ind w:left="-57"/>
      <w:jc w:val="center"/>
      <w:outlineLvl w:val="3"/>
    </w:pPr>
    <w:rPr>
      <w:rFonts w:ascii="Times New Roman" w:eastAsia="Times New Roman" w:hAnsi="Times New Roman" w:cs="Times New Roman"/>
      <w:b/>
      <w:noProof/>
      <w:sz w:val="28"/>
      <w:szCs w:val="28"/>
      <w:lang w:eastAsia="ru-RU"/>
    </w:rPr>
  </w:style>
  <w:style w:type="paragraph" w:customStyle="1" w:styleId="bodytextkeep">
    <w:name w:val="bodytextkeep"/>
    <w:basedOn w:val="a"/>
    <w:rsid w:val="00A5282D"/>
    <w:pPr>
      <w:spacing w:before="100" w:beforeAutospacing="1" w:after="100" w:afterAutospacing="1" w:line="240" w:lineRule="auto"/>
      <w:ind w:left="200" w:right="200"/>
    </w:pPr>
    <w:rPr>
      <w:rFonts w:ascii="Arial" w:eastAsia="Times New Roman" w:hAnsi="Arial" w:cs="Arial"/>
      <w:color w:val="000000"/>
      <w:sz w:val="24"/>
      <w:szCs w:val="24"/>
      <w:lang w:eastAsia="ru-RU"/>
    </w:rPr>
  </w:style>
  <w:style w:type="paragraph" w:styleId="af8">
    <w:name w:val="Body Text"/>
    <w:basedOn w:val="a"/>
    <w:link w:val="14"/>
    <w:rsid w:val="00A5282D"/>
    <w:pPr>
      <w:spacing w:after="120" w:line="240" w:lineRule="auto"/>
    </w:pPr>
    <w:rPr>
      <w:rFonts w:ascii="Times New Roman" w:eastAsia="Times New Roman" w:hAnsi="Times New Roman" w:cs="Times New Roman"/>
      <w:sz w:val="24"/>
      <w:szCs w:val="24"/>
      <w:lang w:eastAsia="ru-RU"/>
    </w:rPr>
  </w:style>
  <w:style w:type="character" w:customStyle="1" w:styleId="af9">
    <w:name w:val="Основной текст Знак"/>
    <w:basedOn w:val="a0"/>
    <w:uiPriority w:val="99"/>
    <w:semiHidden/>
    <w:rsid w:val="00A5282D"/>
  </w:style>
  <w:style w:type="character" w:customStyle="1" w:styleId="14">
    <w:name w:val="Основной текст Знак1"/>
    <w:link w:val="af8"/>
    <w:rsid w:val="00A5282D"/>
    <w:rPr>
      <w:rFonts w:ascii="Times New Roman" w:eastAsia="Times New Roman" w:hAnsi="Times New Roman" w:cs="Times New Roman"/>
      <w:sz w:val="24"/>
      <w:szCs w:val="24"/>
      <w:lang w:eastAsia="ru-RU"/>
    </w:rPr>
  </w:style>
  <w:style w:type="paragraph" w:styleId="afa">
    <w:name w:val="Balloon Text"/>
    <w:basedOn w:val="a"/>
    <w:link w:val="afb"/>
    <w:rsid w:val="00A5282D"/>
    <w:pPr>
      <w:spacing w:after="0" w:line="240" w:lineRule="auto"/>
    </w:pPr>
    <w:rPr>
      <w:rFonts w:ascii="Tahoma" w:eastAsia="Times New Roman" w:hAnsi="Tahoma" w:cs="Tahoma"/>
      <w:sz w:val="16"/>
      <w:szCs w:val="16"/>
      <w:lang w:eastAsia="ru-RU"/>
    </w:rPr>
  </w:style>
  <w:style w:type="character" w:customStyle="1" w:styleId="afb">
    <w:name w:val="Текст выноски Знак"/>
    <w:basedOn w:val="a0"/>
    <w:link w:val="afa"/>
    <w:rsid w:val="00A5282D"/>
    <w:rPr>
      <w:rFonts w:ascii="Tahoma" w:eastAsia="Times New Roman" w:hAnsi="Tahoma" w:cs="Tahoma"/>
      <w:sz w:val="16"/>
      <w:szCs w:val="16"/>
      <w:lang w:eastAsia="ru-RU"/>
    </w:rPr>
  </w:style>
  <w:style w:type="paragraph" w:styleId="afc">
    <w:name w:val="List Paragraph"/>
    <w:basedOn w:val="a"/>
    <w:qFormat/>
    <w:rsid w:val="00A5282D"/>
    <w:pPr>
      <w:spacing w:after="0" w:line="240" w:lineRule="auto"/>
      <w:ind w:left="708"/>
    </w:pPr>
    <w:rPr>
      <w:rFonts w:ascii="Times New Roman" w:eastAsia="Times New Roman" w:hAnsi="Times New Roman" w:cs="Times New Roman"/>
      <w:sz w:val="24"/>
      <w:szCs w:val="24"/>
      <w:lang w:eastAsia="ru-RU"/>
    </w:rPr>
  </w:style>
  <w:style w:type="character" w:styleId="HTML1">
    <w:name w:val="HTML Acronym"/>
    <w:basedOn w:val="a0"/>
    <w:rsid w:val="00A5282D"/>
  </w:style>
  <w:style w:type="paragraph" w:styleId="afd">
    <w:name w:val="Body Text Indent"/>
    <w:basedOn w:val="a"/>
    <w:link w:val="afe"/>
    <w:rsid w:val="00A5282D"/>
    <w:pPr>
      <w:spacing w:after="120" w:line="240" w:lineRule="auto"/>
      <w:ind w:left="283"/>
    </w:pPr>
    <w:rPr>
      <w:rFonts w:ascii="Times New Roman" w:eastAsia="Times New Roman" w:hAnsi="Times New Roman" w:cs="Times New Roman"/>
      <w:sz w:val="24"/>
      <w:szCs w:val="24"/>
      <w:lang w:eastAsia="ru-RU"/>
    </w:rPr>
  </w:style>
  <w:style w:type="character" w:customStyle="1" w:styleId="afe">
    <w:name w:val="Основной текст с отступом Знак"/>
    <w:basedOn w:val="a0"/>
    <w:link w:val="afd"/>
    <w:rsid w:val="00A5282D"/>
    <w:rPr>
      <w:rFonts w:ascii="Times New Roman" w:eastAsia="Times New Roman" w:hAnsi="Times New Roman" w:cs="Times New Roman"/>
      <w:sz w:val="24"/>
      <w:szCs w:val="24"/>
      <w:lang w:eastAsia="ru-RU"/>
    </w:rPr>
  </w:style>
  <w:style w:type="character" w:styleId="aff">
    <w:name w:val="FollowedHyperlink"/>
    <w:rsid w:val="00A5282D"/>
    <w:rPr>
      <w:color w:val="800080"/>
      <w:u w:val="single"/>
    </w:rPr>
  </w:style>
  <w:style w:type="paragraph" w:styleId="51">
    <w:name w:val="toc 5"/>
    <w:basedOn w:val="a"/>
    <w:next w:val="a"/>
    <w:autoRedefine/>
    <w:semiHidden/>
    <w:rsid w:val="00A5282D"/>
    <w:pPr>
      <w:spacing w:after="0" w:line="240" w:lineRule="auto"/>
      <w:ind w:left="960"/>
    </w:pPr>
    <w:rPr>
      <w:rFonts w:ascii="Times New Roman" w:eastAsia="Times New Roman" w:hAnsi="Times New Roman" w:cs="Times New Roman"/>
      <w:sz w:val="24"/>
      <w:szCs w:val="24"/>
      <w:lang w:eastAsia="ru-RU"/>
    </w:rPr>
  </w:style>
  <w:style w:type="paragraph" w:styleId="6">
    <w:name w:val="toc 6"/>
    <w:basedOn w:val="a"/>
    <w:next w:val="a"/>
    <w:autoRedefine/>
    <w:semiHidden/>
    <w:rsid w:val="00A5282D"/>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
    <w:next w:val="a"/>
    <w:autoRedefine/>
    <w:semiHidden/>
    <w:rsid w:val="00A5282D"/>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
    <w:next w:val="a"/>
    <w:autoRedefine/>
    <w:semiHidden/>
    <w:rsid w:val="00A5282D"/>
    <w:pPr>
      <w:spacing w:after="0" w:line="240" w:lineRule="auto"/>
      <w:ind w:left="1680"/>
    </w:pPr>
    <w:rPr>
      <w:rFonts w:ascii="Times New Roman" w:eastAsia="Times New Roman" w:hAnsi="Times New Roman" w:cs="Times New Roman"/>
      <w:sz w:val="24"/>
      <w:szCs w:val="24"/>
      <w:lang w:eastAsia="ru-RU"/>
    </w:rPr>
  </w:style>
  <w:style w:type="paragraph" w:styleId="9">
    <w:name w:val="toc 9"/>
    <w:basedOn w:val="a"/>
    <w:next w:val="a"/>
    <w:autoRedefine/>
    <w:semiHidden/>
    <w:rsid w:val="00A5282D"/>
    <w:pPr>
      <w:spacing w:after="0" w:line="240" w:lineRule="auto"/>
      <w:ind w:left="1920"/>
    </w:pPr>
    <w:rPr>
      <w:rFonts w:ascii="Times New Roman" w:eastAsia="Times New Roman" w:hAnsi="Times New Roman" w:cs="Times New Roman"/>
      <w:sz w:val="24"/>
      <w:szCs w:val="24"/>
      <w:lang w:eastAsia="ru-RU"/>
    </w:rPr>
  </w:style>
  <w:style w:type="paragraph" w:customStyle="1" w:styleId="aff0">
    <w:name w:val="Содержимое таблицы"/>
    <w:basedOn w:val="a"/>
    <w:rsid w:val="00A5282D"/>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ConsPlusCell0">
    <w:name w:val="ConsPlusCell"/>
    <w:rsid w:val="00A5282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1">
    <w:name w:val="Комментарий"/>
    <w:basedOn w:val="a"/>
    <w:next w:val="a"/>
    <w:rsid w:val="00A5282D"/>
    <w:pPr>
      <w:widowControl w:val="0"/>
      <w:autoSpaceDE w:val="0"/>
      <w:autoSpaceDN w:val="0"/>
      <w:adjustRightInd w:val="0"/>
      <w:spacing w:after="0" w:line="240" w:lineRule="auto"/>
      <w:ind w:left="170"/>
      <w:jc w:val="both"/>
    </w:pPr>
    <w:rPr>
      <w:rFonts w:ascii="Arial" w:eastAsia="Times New Roman" w:hAnsi="Arial" w:cs="Times New Roman"/>
      <w:i/>
      <w:iCs/>
      <w:color w:val="800080"/>
      <w:sz w:val="20"/>
      <w:szCs w:val="20"/>
      <w:lang w:eastAsia="ru-RU"/>
    </w:rPr>
  </w:style>
  <w:style w:type="paragraph" w:styleId="35">
    <w:name w:val="Body Text Indent 3"/>
    <w:basedOn w:val="a"/>
    <w:link w:val="36"/>
    <w:rsid w:val="00A5282D"/>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0"/>
    <w:link w:val="35"/>
    <w:rsid w:val="00A5282D"/>
    <w:rPr>
      <w:rFonts w:ascii="Times New Roman" w:eastAsia="Times New Roman" w:hAnsi="Times New Roman" w:cs="Times New Roman"/>
      <w:sz w:val="16"/>
      <w:szCs w:val="16"/>
      <w:lang w:eastAsia="ru-RU"/>
    </w:rPr>
  </w:style>
  <w:style w:type="paragraph" w:styleId="3">
    <w:name w:val="List Bullet 3"/>
    <w:basedOn w:val="a"/>
    <w:autoRedefine/>
    <w:rsid w:val="00A5282D"/>
    <w:pPr>
      <w:numPr>
        <w:numId w:val="2"/>
      </w:numPr>
      <w:spacing w:after="0" w:line="240" w:lineRule="auto"/>
      <w:jc w:val="both"/>
    </w:pPr>
    <w:rPr>
      <w:rFonts w:ascii="Times New Roman" w:eastAsia="Times New Roman" w:hAnsi="Times New Roman" w:cs="Times New Roman"/>
      <w:sz w:val="28"/>
      <w:szCs w:val="20"/>
      <w:lang w:eastAsia="ru-RU"/>
    </w:rPr>
  </w:style>
  <w:style w:type="paragraph" w:customStyle="1" w:styleId="210">
    <w:name w:val="Основной текст с отступом 21"/>
    <w:basedOn w:val="a"/>
    <w:rsid w:val="00A5282D"/>
    <w:pPr>
      <w:widowControl w:val="0"/>
      <w:tabs>
        <w:tab w:val="left" w:pos="993"/>
      </w:tabs>
      <w:overflowPunct w:val="0"/>
      <w:autoSpaceDE w:val="0"/>
      <w:autoSpaceDN w:val="0"/>
      <w:adjustRightInd w:val="0"/>
      <w:spacing w:after="0" w:line="240" w:lineRule="auto"/>
      <w:ind w:left="720"/>
      <w:jc w:val="both"/>
      <w:textAlignment w:val="baseline"/>
    </w:pPr>
    <w:rPr>
      <w:rFonts w:ascii="Times New Roman" w:eastAsia="Times New Roman" w:hAnsi="Times New Roman" w:cs="Times New Roman"/>
      <w:sz w:val="26"/>
      <w:szCs w:val="20"/>
      <w:lang w:eastAsia="ru-RU"/>
    </w:rPr>
  </w:style>
  <w:style w:type="paragraph" w:styleId="24">
    <w:name w:val="Body Text Indent 2"/>
    <w:basedOn w:val="a"/>
    <w:link w:val="25"/>
    <w:rsid w:val="00A5282D"/>
    <w:pPr>
      <w:spacing w:after="120" w:line="480" w:lineRule="auto"/>
      <w:ind w:left="283"/>
    </w:pPr>
    <w:rPr>
      <w:rFonts w:ascii="Times New Roman" w:eastAsia="Times New Roman" w:hAnsi="Times New Roman" w:cs="Times New Roman"/>
      <w:sz w:val="24"/>
      <w:szCs w:val="24"/>
      <w:lang w:eastAsia="ru-RU"/>
    </w:rPr>
  </w:style>
  <w:style w:type="character" w:customStyle="1" w:styleId="25">
    <w:name w:val="Основной текст с отступом 2 Знак"/>
    <w:basedOn w:val="a0"/>
    <w:link w:val="24"/>
    <w:rsid w:val="00A5282D"/>
    <w:rPr>
      <w:rFonts w:ascii="Times New Roman" w:eastAsia="Times New Roman" w:hAnsi="Times New Roman" w:cs="Times New Roman"/>
      <w:sz w:val="24"/>
      <w:szCs w:val="24"/>
      <w:lang w:eastAsia="ru-RU"/>
    </w:rPr>
  </w:style>
  <w:style w:type="paragraph" w:customStyle="1" w:styleId="caaieiaie3">
    <w:name w:val="caaieiaie 3"/>
    <w:basedOn w:val="a"/>
    <w:next w:val="a"/>
    <w:rsid w:val="00A5282D"/>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8"/>
      <w:szCs w:val="20"/>
      <w:lang w:eastAsia="ru-RU"/>
    </w:rPr>
  </w:style>
  <w:style w:type="paragraph" w:customStyle="1" w:styleId="aff2">
    <w:name w:val="Знак"/>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Normal">
    <w:name w:val="ConsNormal"/>
    <w:rsid w:val="00A5282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26">
    <w:name w:val="Знак Знак2"/>
    <w:locked/>
    <w:rsid w:val="00A5282D"/>
    <w:rPr>
      <w:sz w:val="24"/>
      <w:szCs w:val="24"/>
      <w:lang w:val="ru-RU" w:eastAsia="ru-RU" w:bidi="ar-SA"/>
    </w:rPr>
  </w:style>
  <w:style w:type="paragraph" w:customStyle="1" w:styleId="15">
    <w:name w:val="Знак1"/>
    <w:basedOn w:val="a"/>
    <w:rsid w:val="00A5282D"/>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A5282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7">
    <w:name w:val="заголовок 3"/>
    <w:basedOn w:val="a"/>
    <w:next w:val="a"/>
    <w:rsid w:val="00A5282D"/>
    <w:pPr>
      <w:keepNext/>
      <w:spacing w:after="0" w:line="240" w:lineRule="auto"/>
      <w:jc w:val="center"/>
    </w:pPr>
    <w:rPr>
      <w:rFonts w:ascii="Times New Roman" w:eastAsia="Times New Roman" w:hAnsi="Times New Roman" w:cs="Times New Roman"/>
      <w:b/>
      <w:sz w:val="28"/>
      <w:szCs w:val="24"/>
      <w:lang w:eastAsia="ru-RU"/>
    </w:rPr>
  </w:style>
  <w:style w:type="character" w:customStyle="1" w:styleId="52">
    <w:name w:val="Заголовок №5_"/>
    <w:link w:val="510"/>
    <w:rsid w:val="00A5282D"/>
    <w:rPr>
      <w:spacing w:val="3"/>
      <w:sz w:val="19"/>
      <w:szCs w:val="19"/>
      <w:shd w:val="clear" w:color="auto" w:fill="FFFFFF"/>
    </w:rPr>
  </w:style>
  <w:style w:type="paragraph" w:customStyle="1" w:styleId="510">
    <w:name w:val="Заголовок №51"/>
    <w:basedOn w:val="a"/>
    <w:link w:val="52"/>
    <w:rsid w:val="00A5282D"/>
    <w:pPr>
      <w:widowControl w:val="0"/>
      <w:shd w:val="clear" w:color="auto" w:fill="FFFFFF"/>
      <w:spacing w:after="180" w:line="278" w:lineRule="exact"/>
      <w:outlineLvl w:val="4"/>
    </w:pPr>
    <w:rPr>
      <w:spacing w:val="3"/>
      <w:sz w:val="19"/>
      <w:szCs w:val="19"/>
    </w:rPr>
  </w:style>
  <w:style w:type="character" w:customStyle="1" w:styleId="aff3">
    <w:name w:val="Подпись к таблице_"/>
    <w:link w:val="16"/>
    <w:rsid w:val="00A5282D"/>
    <w:rPr>
      <w:spacing w:val="3"/>
      <w:sz w:val="19"/>
      <w:szCs w:val="19"/>
      <w:shd w:val="clear" w:color="auto" w:fill="FFFFFF"/>
    </w:rPr>
  </w:style>
  <w:style w:type="paragraph" w:customStyle="1" w:styleId="16">
    <w:name w:val="Подпись к таблице1"/>
    <w:basedOn w:val="a"/>
    <w:link w:val="aff3"/>
    <w:rsid w:val="00A5282D"/>
    <w:pPr>
      <w:widowControl w:val="0"/>
      <w:shd w:val="clear" w:color="auto" w:fill="FFFFFF"/>
      <w:spacing w:after="0" w:line="240" w:lineRule="atLeast"/>
    </w:pPr>
    <w:rPr>
      <w:spacing w:val="3"/>
      <w:sz w:val="19"/>
      <w:szCs w:val="19"/>
    </w:rPr>
  </w:style>
  <w:style w:type="paragraph" w:styleId="aff4">
    <w:name w:val="No Spacing"/>
    <w:link w:val="aff5"/>
    <w:uiPriority w:val="1"/>
    <w:qFormat/>
    <w:rsid w:val="00A5282D"/>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A5282D"/>
    <w:rPr>
      <w:rFonts w:ascii="Calibri" w:eastAsia="Times New Roman" w:hAnsi="Calibri" w:cs="Times New Roman"/>
      <w:lang w:eastAsia="ru-RU"/>
    </w:rPr>
  </w:style>
  <w:style w:type="character" w:customStyle="1" w:styleId="S">
    <w:name w:val="S_Обычный Знак"/>
    <w:link w:val="S0"/>
    <w:locked/>
    <w:rsid w:val="00A5282D"/>
    <w:rPr>
      <w:sz w:val="24"/>
      <w:szCs w:val="24"/>
    </w:rPr>
  </w:style>
  <w:style w:type="paragraph" w:customStyle="1" w:styleId="S0">
    <w:name w:val="S_Обычный"/>
    <w:basedOn w:val="a"/>
    <w:link w:val="S"/>
    <w:rsid w:val="00A5282D"/>
    <w:pPr>
      <w:spacing w:after="0" w:line="360" w:lineRule="auto"/>
      <w:ind w:firstLine="709"/>
      <w:jc w:val="both"/>
    </w:pPr>
    <w:rPr>
      <w:sz w:val="24"/>
      <w:szCs w:val="24"/>
    </w:rPr>
  </w:style>
  <w:style w:type="paragraph" w:customStyle="1" w:styleId="aff6">
    <w:name w:val="Подпись к таблице"/>
    <w:basedOn w:val="a"/>
    <w:rsid w:val="00A5282D"/>
    <w:pPr>
      <w:widowControl w:val="0"/>
      <w:shd w:val="clear" w:color="auto" w:fill="FFFFFF"/>
      <w:spacing w:after="0" w:line="240" w:lineRule="atLeast"/>
    </w:pPr>
    <w:rPr>
      <w:rFonts w:ascii="Times New Roman" w:eastAsia="Times New Roman" w:hAnsi="Times New Roman" w:cs="Times New Roman"/>
      <w:sz w:val="23"/>
      <w:szCs w:val="23"/>
      <w:shd w:val="clear" w:color="auto" w:fill="FFFFFF"/>
      <w:lang w:eastAsia="ru-RU"/>
    </w:rPr>
  </w:style>
  <w:style w:type="paragraph" w:customStyle="1" w:styleId="Default">
    <w:name w:val="Default"/>
    <w:rsid w:val="00A528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7">
    <w:name w:val="Обычный1"/>
    <w:rsid w:val="00A5282D"/>
    <w:pPr>
      <w:spacing w:after="0" w:line="240" w:lineRule="auto"/>
    </w:pPr>
    <w:rPr>
      <w:rFonts w:ascii="Times New Roman" w:eastAsia="Times New Roman" w:hAnsi="Times New Roman" w:cs="Times New Roman"/>
      <w:snapToGrid w:val="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675627">
      <w:bodyDiv w:val="1"/>
      <w:marLeft w:val="0"/>
      <w:marRight w:val="0"/>
      <w:marTop w:val="0"/>
      <w:marBottom w:val="0"/>
      <w:divBdr>
        <w:top w:val="none" w:sz="0" w:space="0" w:color="auto"/>
        <w:left w:val="none" w:sz="0" w:space="0" w:color="auto"/>
        <w:bottom w:val="none" w:sz="0" w:space="0" w:color="auto"/>
        <w:right w:val="none" w:sz="0" w:space="0" w:color="auto"/>
      </w:divBdr>
    </w:div>
    <w:div w:id="951016686">
      <w:bodyDiv w:val="1"/>
      <w:marLeft w:val="0"/>
      <w:marRight w:val="0"/>
      <w:marTop w:val="0"/>
      <w:marBottom w:val="0"/>
      <w:divBdr>
        <w:top w:val="none" w:sz="0" w:space="0" w:color="auto"/>
        <w:left w:val="none" w:sz="0" w:space="0" w:color="auto"/>
        <w:bottom w:val="none" w:sz="0" w:space="0" w:color="auto"/>
        <w:right w:val="none" w:sz="0" w:space="0" w:color="auto"/>
      </w:divBdr>
    </w:div>
    <w:div w:id="1123814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4771</Words>
  <Characters>27199</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31907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ольга</cp:lastModifiedBy>
  <cp:revision>10</cp:revision>
  <cp:lastPrinted>2015-07-05T11:20:00Z</cp:lastPrinted>
  <dcterms:created xsi:type="dcterms:W3CDTF">2015-07-01T07:28:00Z</dcterms:created>
  <dcterms:modified xsi:type="dcterms:W3CDTF">2015-07-06T12:18:00Z</dcterms:modified>
</cp:coreProperties>
</file>